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9A" w:rsidRDefault="00A14F9A" w:rsidP="00A14F9A">
      <w:pPr>
        <w:jc w:val="right"/>
      </w:pPr>
    </w:p>
    <w:p w:rsidR="00A14F9A" w:rsidRPr="00A14F9A" w:rsidRDefault="00A14F9A" w:rsidP="00A14F9A">
      <w:pPr>
        <w:jc w:val="center"/>
        <w:rPr>
          <w:b/>
        </w:rPr>
      </w:pPr>
      <w:r w:rsidRPr="00A14F9A">
        <w:rPr>
          <w:b/>
        </w:rPr>
        <w:t xml:space="preserve">АДМИНИСТРАЦИЯ УБИНСКОГО СЕЛЬСОВЕТА </w:t>
      </w:r>
    </w:p>
    <w:p w:rsidR="00A14F9A" w:rsidRDefault="00A14F9A" w:rsidP="00A14F9A">
      <w:pPr>
        <w:jc w:val="center"/>
        <w:rPr>
          <w:b/>
        </w:rPr>
      </w:pPr>
      <w:r w:rsidRPr="00A14F9A">
        <w:rPr>
          <w:b/>
        </w:rPr>
        <w:t xml:space="preserve">УБИНСКОГО РАЙОНА </w:t>
      </w:r>
    </w:p>
    <w:p w:rsidR="00A14F9A" w:rsidRPr="00A14F9A" w:rsidRDefault="00A14F9A" w:rsidP="00A14F9A">
      <w:pPr>
        <w:jc w:val="center"/>
        <w:rPr>
          <w:b/>
        </w:rPr>
      </w:pPr>
      <w:r w:rsidRPr="00A14F9A">
        <w:rPr>
          <w:b/>
        </w:rPr>
        <w:t>НОВОСИБИРСКОЙ ОБЛАСТИ</w:t>
      </w:r>
    </w:p>
    <w:p w:rsidR="00A14F9A" w:rsidRDefault="00A14F9A" w:rsidP="00A14F9A">
      <w:pPr>
        <w:jc w:val="center"/>
      </w:pPr>
    </w:p>
    <w:p w:rsidR="00A14F9A" w:rsidRPr="00DF221C" w:rsidRDefault="00A14F9A" w:rsidP="00A14F9A">
      <w:pPr>
        <w:jc w:val="center"/>
        <w:rPr>
          <w:b/>
        </w:rPr>
      </w:pPr>
      <w:r w:rsidRPr="00DF221C">
        <w:rPr>
          <w:b/>
        </w:rPr>
        <w:t>РАСПОРЯЖЕНИЕ</w:t>
      </w:r>
    </w:p>
    <w:p w:rsidR="00A14F9A" w:rsidRDefault="00A14F9A" w:rsidP="00A14F9A">
      <w:pPr>
        <w:jc w:val="center"/>
      </w:pPr>
    </w:p>
    <w:p w:rsidR="00A14F9A" w:rsidRDefault="00136405" w:rsidP="00A14F9A">
      <w:pPr>
        <w:jc w:val="center"/>
      </w:pPr>
      <w:r>
        <w:t>от 10.04.2023</w:t>
      </w:r>
      <w:r w:rsidR="00A14F9A">
        <w:t xml:space="preserve"> № </w:t>
      </w:r>
      <w:r w:rsidR="00DF221C">
        <w:t>19</w:t>
      </w:r>
      <w:r w:rsidR="00A464C6">
        <w:t>-р</w:t>
      </w:r>
      <w:bookmarkStart w:id="0" w:name="_GoBack"/>
      <w:bookmarkEnd w:id="0"/>
    </w:p>
    <w:p w:rsidR="00A14F9A" w:rsidRDefault="00A14F9A" w:rsidP="00A14F9A">
      <w:pPr>
        <w:jc w:val="center"/>
      </w:pPr>
    </w:p>
    <w:p w:rsidR="00A14F9A" w:rsidRPr="00DF221C" w:rsidRDefault="00A14F9A" w:rsidP="000A0938">
      <w:pPr>
        <w:jc w:val="center"/>
        <w:rPr>
          <w:szCs w:val="28"/>
        </w:rPr>
      </w:pPr>
      <w:r w:rsidRPr="00DF221C">
        <w:rPr>
          <w:szCs w:val="28"/>
        </w:rPr>
        <w:t>Об утверждении отчета об исполнении бюджета Убинского сельсовета Убинского р</w:t>
      </w:r>
      <w:r w:rsidR="00136405" w:rsidRPr="00DF221C">
        <w:rPr>
          <w:szCs w:val="28"/>
        </w:rPr>
        <w:t>айона Новосибирской области за 1 квартал 2023</w:t>
      </w:r>
      <w:r w:rsidRPr="00DF221C">
        <w:rPr>
          <w:szCs w:val="28"/>
        </w:rPr>
        <w:t xml:space="preserve"> года</w:t>
      </w:r>
    </w:p>
    <w:p w:rsidR="00A14F9A" w:rsidRDefault="00A14F9A" w:rsidP="000A0938">
      <w:pPr>
        <w:jc w:val="center"/>
        <w:rPr>
          <w:szCs w:val="28"/>
        </w:rPr>
      </w:pPr>
    </w:p>
    <w:p w:rsidR="00DF221C" w:rsidRPr="00DF221C" w:rsidRDefault="00DF221C" w:rsidP="000A0938">
      <w:pPr>
        <w:jc w:val="center"/>
        <w:rPr>
          <w:szCs w:val="28"/>
        </w:rPr>
      </w:pPr>
    </w:p>
    <w:p w:rsidR="00A14F9A" w:rsidRPr="000A0938" w:rsidRDefault="000A0938" w:rsidP="000A0938">
      <w:pPr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     </w:t>
      </w:r>
      <w:r w:rsidR="00472E7D" w:rsidRPr="00DF221C">
        <w:rPr>
          <w:szCs w:val="28"/>
        </w:rPr>
        <w:t>На основании статьи 26</w:t>
      </w:r>
      <w:r w:rsidR="00A14F9A" w:rsidRPr="00DF221C">
        <w:rPr>
          <w:szCs w:val="28"/>
        </w:rPr>
        <w:t xml:space="preserve"> </w:t>
      </w:r>
      <w:r w:rsidR="00A14F9A" w:rsidRPr="00DF221C">
        <w:rPr>
          <w:bCs/>
          <w:szCs w:val="28"/>
        </w:rPr>
        <w:t xml:space="preserve">Положения о бюджетном процессе в </w:t>
      </w:r>
      <w:r w:rsidR="00DF221C">
        <w:rPr>
          <w:bCs/>
          <w:szCs w:val="28"/>
        </w:rPr>
        <w:t xml:space="preserve">Убинском  сельсовете Убинского </w:t>
      </w:r>
      <w:r w:rsidR="00A14F9A" w:rsidRPr="00DF221C">
        <w:rPr>
          <w:bCs/>
          <w:szCs w:val="28"/>
        </w:rPr>
        <w:t xml:space="preserve">района Новосибирской области, утвержденного решением </w:t>
      </w:r>
      <w:r w:rsidR="00472E7D" w:rsidRPr="00DF221C">
        <w:rPr>
          <w:bCs/>
          <w:szCs w:val="28"/>
        </w:rPr>
        <w:t>очередной двадцатой</w:t>
      </w:r>
      <w:r w:rsidR="00A14F9A" w:rsidRPr="00DF221C">
        <w:rPr>
          <w:bCs/>
          <w:szCs w:val="28"/>
        </w:rPr>
        <w:t xml:space="preserve"> сессии Совета депутатов Убинского сельсовета Убинского района </w:t>
      </w:r>
      <w:r w:rsidR="00472E7D" w:rsidRPr="00DF221C">
        <w:rPr>
          <w:bCs/>
          <w:szCs w:val="28"/>
        </w:rPr>
        <w:t>Новосибирской области шестого</w:t>
      </w:r>
      <w:r w:rsidR="00A14F9A" w:rsidRPr="00DF221C">
        <w:rPr>
          <w:bCs/>
          <w:szCs w:val="28"/>
        </w:rPr>
        <w:t xml:space="preserve"> созыва</w:t>
      </w:r>
      <w:r w:rsidR="00472E7D" w:rsidRPr="00DF221C">
        <w:rPr>
          <w:bCs/>
          <w:szCs w:val="28"/>
        </w:rPr>
        <w:t xml:space="preserve"> от 24.03.2023 № 98</w:t>
      </w:r>
      <w:r w:rsidR="00DF221C">
        <w:rPr>
          <w:bCs/>
          <w:szCs w:val="28"/>
        </w:rPr>
        <w:t xml:space="preserve"> «</w:t>
      </w:r>
      <w:r w:rsidR="00DF221C" w:rsidRPr="00DF221C">
        <w:rPr>
          <w:rFonts w:eastAsia="Times New Roman" w:cs="Times New Roman"/>
          <w:szCs w:val="28"/>
          <w:lang w:eastAsia="ru-RU"/>
        </w:rPr>
        <w:t xml:space="preserve">О внесении изменений в решение внеочередной девятнадцатой сессии Совета депутатов Убинского сельсовета Убинского района Новосибирской области от 17.02.2023 № 95 «Об утверждении Положения о </w:t>
      </w:r>
      <w:r w:rsidR="00DF221C">
        <w:rPr>
          <w:rFonts w:eastAsia="Times New Roman" w:cs="Times New Roman"/>
          <w:szCs w:val="28"/>
          <w:lang w:eastAsia="ru-RU"/>
        </w:rPr>
        <w:t>бюджетном процессе</w:t>
      </w:r>
      <w:r w:rsidR="00DF221C" w:rsidRPr="00DF221C">
        <w:rPr>
          <w:rFonts w:eastAsia="Times New Roman" w:cs="Times New Roman"/>
          <w:szCs w:val="28"/>
          <w:lang w:eastAsia="ru-RU"/>
        </w:rPr>
        <w:t xml:space="preserve"> в Убинском сельсовете Убинского района Новосибирской области</w:t>
      </w:r>
      <w:r>
        <w:rPr>
          <w:rFonts w:eastAsia="Times New Roman" w:cs="Times New Roman"/>
          <w:szCs w:val="28"/>
          <w:lang w:eastAsia="ru-RU"/>
        </w:rPr>
        <w:t>:</w:t>
      </w:r>
    </w:p>
    <w:p w:rsidR="00A14F9A" w:rsidRPr="00DF221C" w:rsidRDefault="00DF221C" w:rsidP="000A0938">
      <w:pPr>
        <w:jc w:val="both"/>
        <w:rPr>
          <w:bCs/>
          <w:szCs w:val="28"/>
        </w:rPr>
      </w:pPr>
      <w:r>
        <w:rPr>
          <w:bCs/>
          <w:szCs w:val="28"/>
        </w:rPr>
        <w:t xml:space="preserve">     </w:t>
      </w:r>
      <w:r w:rsidR="00A14F9A" w:rsidRPr="00DF221C">
        <w:rPr>
          <w:bCs/>
          <w:szCs w:val="28"/>
        </w:rPr>
        <w:t>1. Утвердить прилагаемый отчет о</w:t>
      </w:r>
      <w:r>
        <w:rPr>
          <w:bCs/>
          <w:szCs w:val="28"/>
        </w:rPr>
        <w:t xml:space="preserve">б исполнении бюджета Убинского </w:t>
      </w:r>
      <w:r w:rsidR="00A14F9A" w:rsidRPr="00DF221C">
        <w:rPr>
          <w:bCs/>
          <w:szCs w:val="28"/>
        </w:rPr>
        <w:t>сельсовета Убинского района Новосиби</w:t>
      </w:r>
      <w:r w:rsidR="00472E7D" w:rsidRPr="00DF221C">
        <w:rPr>
          <w:bCs/>
          <w:szCs w:val="28"/>
        </w:rPr>
        <w:t>рской области за 1 квартал 2023</w:t>
      </w:r>
      <w:r w:rsidR="00A14F9A" w:rsidRPr="00DF221C">
        <w:rPr>
          <w:bCs/>
          <w:szCs w:val="28"/>
        </w:rPr>
        <w:t xml:space="preserve"> года.</w:t>
      </w:r>
    </w:p>
    <w:p w:rsidR="000A0938" w:rsidRPr="000A0938" w:rsidRDefault="00DF221C" w:rsidP="000A0938">
      <w:pPr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     </w:t>
      </w:r>
      <w:r w:rsidR="00A14F9A" w:rsidRPr="00DF221C">
        <w:rPr>
          <w:szCs w:val="28"/>
        </w:rPr>
        <w:t>2.</w:t>
      </w:r>
      <w:r w:rsidR="000A0938" w:rsidRPr="000A0938">
        <w:rPr>
          <w:rFonts w:eastAsia="Times New Roman" w:cs="Times New Roman"/>
          <w:szCs w:val="28"/>
          <w:lang w:eastAsia="ru-RU"/>
        </w:rPr>
        <w:t xml:space="preserve"> </w:t>
      </w:r>
      <w:r w:rsidR="000A0938">
        <w:rPr>
          <w:rFonts w:eastAsia="Times New Roman" w:cs="Times New Roman"/>
          <w:szCs w:val="28"/>
          <w:lang w:eastAsia="ru-RU"/>
        </w:rPr>
        <w:t>Данное распоряжение</w:t>
      </w:r>
      <w:r w:rsidR="000A0938" w:rsidRPr="000A0938">
        <w:rPr>
          <w:rFonts w:eastAsia="Times New Roman" w:cs="Times New Roman"/>
          <w:szCs w:val="28"/>
          <w:lang w:eastAsia="ru-RU"/>
        </w:rPr>
        <w:t xml:space="preserve"> опубликовать в периодическом печатном издании  «Вести Убинского сельсовета» и разместить на официальном сайте администрации Убинского сельсовета Убинского района Новосибирской области </w:t>
      </w:r>
      <w:r w:rsidR="000A0938" w:rsidRPr="000A0938">
        <w:rPr>
          <w:rFonts w:eastAsia="Times New Roman" w:cs="Times New Roman"/>
          <w:b/>
          <w:szCs w:val="28"/>
          <w:lang w:val="en-US" w:eastAsia="ru-RU"/>
        </w:rPr>
        <w:t>www</w:t>
      </w:r>
      <w:r w:rsidR="000A0938" w:rsidRPr="000A0938">
        <w:rPr>
          <w:rFonts w:eastAsia="Times New Roman" w:cs="Times New Roman"/>
          <w:b/>
          <w:szCs w:val="28"/>
          <w:lang w:eastAsia="ru-RU"/>
        </w:rPr>
        <w:t>.</w:t>
      </w:r>
      <w:r w:rsidR="000A0938" w:rsidRPr="000A0938">
        <w:rPr>
          <w:rFonts w:eastAsia="Times New Roman" w:cs="Times New Roman"/>
          <w:b/>
          <w:szCs w:val="28"/>
          <w:lang w:val="en-US" w:eastAsia="ru-RU"/>
        </w:rPr>
        <w:t>ubinsovet</w:t>
      </w:r>
      <w:r w:rsidR="000A0938" w:rsidRPr="000A0938">
        <w:rPr>
          <w:rFonts w:eastAsia="Times New Roman" w:cs="Times New Roman"/>
          <w:b/>
          <w:szCs w:val="28"/>
          <w:lang w:eastAsia="ru-RU"/>
        </w:rPr>
        <w:t>.</w:t>
      </w:r>
      <w:r w:rsidR="000A0938" w:rsidRPr="000A0938">
        <w:rPr>
          <w:rFonts w:eastAsia="Times New Roman" w:cs="Times New Roman"/>
          <w:b/>
          <w:szCs w:val="28"/>
          <w:lang w:val="en-US" w:eastAsia="ru-RU"/>
        </w:rPr>
        <w:t>nso</w:t>
      </w:r>
      <w:r w:rsidR="000A0938" w:rsidRPr="000A0938">
        <w:rPr>
          <w:rFonts w:eastAsia="Times New Roman" w:cs="Times New Roman"/>
          <w:b/>
          <w:szCs w:val="28"/>
          <w:lang w:eastAsia="ru-RU"/>
        </w:rPr>
        <w:t>.</w:t>
      </w:r>
      <w:r w:rsidR="000A0938" w:rsidRPr="000A0938">
        <w:rPr>
          <w:rFonts w:eastAsia="Times New Roman" w:cs="Times New Roman"/>
          <w:b/>
          <w:szCs w:val="28"/>
          <w:lang w:val="en-US" w:eastAsia="ru-RU"/>
        </w:rPr>
        <w:t>ru</w:t>
      </w:r>
      <w:r w:rsidR="000A0938" w:rsidRPr="000A0938">
        <w:rPr>
          <w:rFonts w:eastAsia="Times New Roman" w:cs="Times New Roman"/>
          <w:b/>
          <w:szCs w:val="28"/>
          <w:lang w:eastAsia="ru-RU"/>
        </w:rPr>
        <w:t>.</w:t>
      </w:r>
    </w:p>
    <w:p w:rsidR="00A14F9A" w:rsidRPr="00DF221C" w:rsidRDefault="00A14F9A" w:rsidP="00DF221C">
      <w:pPr>
        <w:spacing w:line="360" w:lineRule="auto"/>
        <w:jc w:val="both"/>
        <w:rPr>
          <w:szCs w:val="28"/>
        </w:rPr>
      </w:pPr>
    </w:p>
    <w:p w:rsidR="00A14F9A" w:rsidRPr="00DF221C" w:rsidRDefault="00A14F9A" w:rsidP="00DF221C">
      <w:pPr>
        <w:spacing w:line="360" w:lineRule="auto"/>
        <w:jc w:val="both"/>
        <w:rPr>
          <w:szCs w:val="28"/>
        </w:rPr>
      </w:pPr>
    </w:p>
    <w:p w:rsidR="00A14F9A" w:rsidRPr="00DF221C" w:rsidRDefault="00A14F9A" w:rsidP="00A14F9A">
      <w:pPr>
        <w:jc w:val="both"/>
        <w:rPr>
          <w:szCs w:val="28"/>
        </w:rPr>
      </w:pPr>
    </w:p>
    <w:p w:rsidR="00A14F9A" w:rsidRPr="00DF221C" w:rsidRDefault="00A14F9A" w:rsidP="00A14F9A">
      <w:pPr>
        <w:rPr>
          <w:szCs w:val="28"/>
        </w:rPr>
      </w:pPr>
      <w:r w:rsidRPr="00DF221C">
        <w:rPr>
          <w:szCs w:val="28"/>
        </w:rPr>
        <w:t>Глава  Убинского сельсовета</w:t>
      </w:r>
    </w:p>
    <w:p w:rsidR="00A14F9A" w:rsidRPr="00DF221C" w:rsidRDefault="00A14F9A" w:rsidP="00A14F9A">
      <w:pPr>
        <w:rPr>
          <w:szCs w:val="28"/>
        </w:rPr>
      </w:pPr>
      <w:r w:rsidRPr="00DF221C">
        <w:rPr>
          <w:szCs w:val="28"/>
        </w:rPr>
        <w:t>Убинского района</w:t>
      </w:r>
      <w:r w:rsidRPr="00DF221C">
        <w:rPr>
          <w:szCs w:val="28"/>
        </w:rPr>
        <w:tab/>
      </w:r>
    </w:p>
    <w:p w:rsidR="00A14F9A" w:rsidRPr="00DF221C" w:rsidRDefault="00A14F9A" w:rsidP="00A14F9A">
      <w:pPr>
        <w:jc w:val="both"/>
        <w:rPr>
          <w:szCs w:val="28"/>
        </w:rPr>
      </w:pPr>
      <w:r w:rsidRPr="00DF221C">
        <w:rPr>
          <w:szCs w:val="28"/>
        </w:rPr>
        <w:t>Новосибирской области</w:t>
      </w:r>
      <w:r w:rsidRPr="00DF221C">
        <w:rPr>
          <w:szCs w:val="28"/>
        </w:rPr>
        <w:tab/>
      </w:r>
      <w:r w:rsidRPr="00DF221C">
        <w:rPr>
          <w:szCs w:val="28"/>
        </w:rPr>
        <w:tab/>
      </w:r>
      <w:r w:rsidRPr="00DF221C">
        <w:rPr>
          <w:szCs w:val="28"/>
        </w:rPr>
        <w:tab/>
      </w:r>
      <w:r w:rsidRPr="00DF221C">
        <w:rPr>
          <w:szCs w:val="28"/>
        </w:rPr>
        <w:tab/>
      </w:r>
      <w:r w:rsidRPr="00DF221C">
        <w:rPr>
          <w:szCs w:val="28"/>
        </w:rPr>
        <w:tab/>
      </w:r>
      <w:r w:rsidR="00DF221C">
        <w:rPr>
          <w:szCs w:val="28"/>
        </w:rPr>
        <w:t xml:space="preserve">   </w:t>
      </w:r>
      <w:r w:rsidR="000A0938">
        <w:rPr>
          <w:szCs w:val="28"/>
        </w:rPr>
        <w:t xml:space="preserve">       </w:t>
      </w:r>
      <w:r w:rsidR="00DF221C">
        <w:rPr>
          <w:szCs w:val="28"/>
        </w:rPr>
        <w:t xml:space="preserve">     </w:t>
      </w:r>
      <w:r w:rsidRPr="00DF221C">
        <w:rPr>
          <w:szCs w:val="28"/>
        </w:rPr>
        <w:t xml:space="preserve">     В.А.Бояркин</w:t>
      </w:r>
    </w:p>
    <w:p w:rsidR="00A14F9A" w:rsidRPr="00DF221C" w:rsidRDefault="00A14F9A" w:rsidP="00A14F9A">
      <w:pPr>
        <w:jc w:val="both"/>
        <w:rPr>
          <w:szCs w:val="28"/>
        </w:rPr>
      </w:pPr>
    </w:p>
    <w:p w:rsidR="00A14F9A" w:rsidRPr="00DF221C" w:rsidRDefault="00A14F9A" w:rsidP="00A14F9A">
      <w:pPr>
        <w:jc w:val="center"/>
        <w:rPr>
          <w:szCs w:val="28"/>
        </w:rPr>
      </w:pPr>
    </w:p>
    <w:p w:rsidR="00A14F9A" w:rsidRDefault="00A14F9A" w:rsidP="00A14F9A">
      <w:pPr>
        <w:jc w:val="center"/>
      </w:pPr>
    </w:p>
    <w:p w:rsidR="00707972" w:rsidRDefault="00707972" w:rsidP="00A14F9A">
      <w:pPr>
        <w:jc w:val="center"/>
      </w:pPr>
    </w:p>
    <w:p w:rsidR="00707972" w:rsidRDefault="00707972" w:rsidP="00A14F9A">
      <w:pPr>
        <w:jc w:val="center"/>
      </w:pPr>
    </w:p>
    <w:p w:rsidR="00707972" w:rsidRDefault="00707972" w:rsidP="00A14F9A">
      <w:pPr>
        <w:jc w:val="center"/>
      </w:pPr>
    </w:p>
    <w:p w:rsidR="00707972" w:rsidRDefault="00707972" w:rsidP="00A14F9A">
      <w:pPr>
        <w:jc w:val="center"/>
      </w:pPr>
    </w:p>
    <w:p w:rsidR="00707972" w:rsidRDefault="00707972" w:rsidP="00A14F9A">
      <w:pPr>
        <w:jc w:val="center"/>
      </w:pPr>
    </w:p>
    <w:p w:rsidR="00707972" w:rsidRDefault="00707972" w:rsidP="00A14F9A">
      <w:pPr>
        <w:jc w:val="center"/>
      </w:pPr>
    </w:p>
    <w:p w:rsidR="00707972" w:rsidRDefault="00707972" w:rsidP="00A14F9A">
      <w:pPr>
        <w:jc w:val="center"/>
      </w:pPr>
    </w:p>
    <w:p w:rsidR="00707972" w:rsidRDefault="00707972" w:rsidP="00A14F9A">
      <w:pPr>
        <w:jc w:val="center"/>
      </w:pPr>
    </w:p>
    <w:tbl>
      <w:tblPr>
        <w:tblStyle w:val="a3"/>
        <w:tblW w:w="10445" w:type="dxa"/>
        <w:tblInd w:w="-176" w:type="dxa"/>
        <w:tblLook w:val="04A0"/>
      </w:tblPr>
      <w:tblGrid>
        <w:gridCol w:w="998"/>
        <w:gridCol w:w="4912"/>
        <w:gridCol w:w="1367"/>
        <w:gridCol w:w="1384"/>
        <w:gridCol w:w="1784"/>
      </w:tblGrid>
      <w:tr w:rsidR="00707972" w:rsidRPr="00707972" w:rsidTr="00707972">
        <w:trPr>
          <w:trHeight w:val="255"/>
        </w:trPr>
        <w:tc>
          <w:tcPr>
            <w:tcW w:w="10445" w:type="dxa"/>
            <w:gridSpan w:val="5"/>
            <w:noWrap/>
            <w:hideMark/>
          </w:tcPr>
          <w:p w:rsidR="00707972" w:rsidRPr="00707972" w:rsidRDefault="00707972">
            <w:pPr>
              <w:jc w:val="center"/>
              <w:rPr>
                <w:b/>
              </w:rPr>
            </w:pPr>
            <w:r w:rsidRPr="00707972">
              <w:rPr>
                <w:b/>
              </w:rPr>
              <w:lastRenderedPageBreak/>
              <w:t xml:space="preserve">ИНФОРМАЦИЯ О ХОДЕ ИСПОЛНЕНИЯ БЮДЖЕТА </w:t>
            </w:r>
          </w:p>
        </w:tc>
      </w:tr>
      <w:tr w:rsidR="00707972" w:rsidRPr="00707972" w:rsidTr="00707972">
        <w:trPr>
          <w:trHeight w:val="255"/>
        </w:trPr>
        <w:tc>
          <w:tcPr>
            <w:tcW w:w="10445" w:type="dxa"/>
            <w:gridSpan w:val="5"/>
            <w:noWrap/>
            <w:hideMark/>
          </w:tcPr>
          <w:p w:rsidR="00707972" w:rsidRPr="00707972" w:rsidRDefault="00707972">
            <w:pPr>
              <w:jc w:val="center"/>
              <w:rPr>
                <w:b/>
              </w:rPr>
            </w:pPr>
            <w:r w:rsidRPr="00707972">
              <w:rPr>
                <w:b/>
              </w:rPr>
              <w:t>УБИНСКОГО СЕЛЬСОВЕТА УБИНСКОГО РАЙОНА НОВОСИБИРСКОЙ ОБЛАСТИ</w:t>
            </w:r>
          </w:p>
        </w:tc>
      </w:tr>
      <w:tr w:rsidR="00707972" w:rsidRPr="00707972" w:rsidTr="00707972">
        <w:trPr>
          <w:trHeight w:val="255"/>
        </w:trPr>
        <w:tc>
          <w:tcPr>
            <w:tcW w:w="10445" w:type="dxa"/>
            <w:gridSpan w:val="5"/>
            <w:noWrap/>
            <w:hideMark/>
          </w:tcPr>
          <w:p w:rsidR="00707972" w:rsidRPr="00707972" w:rsidRDefault="00707972">
            <w:pPr>
              <w:jc w:val="center"/>
              <w:rPr>
                <w:b/>
              </w:rPr>
            </w:pPr>
            <w:r w:rsidRPr="00707972">
              <w:rPr>
                <w:b/>
              </w:rPr>
              <w:t>за 2023 год (нарастающим итогом с начала года)</w:t>
            </w:r>
          </w:p>
        </w:tc>
      </w:tr>
      <w:tr w:rsidR="00707972" w:rsidRPr="00707972" w:rsidTr="00707972">
        <w:trPr>
          <w:trHeight w:val="255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pPr>
              <w:jc w:val="center"/>
            </w:pPr>
          </w:p>
        </w:tc>
        <w:tc>
          <w:tcPr>
            <w:tcW w:w="4912" w:type="dxa"/>
            <w:noWrap/>
            <w:hideMark/>
          </w:tcPr>
          <w:p w:rsidR="00707972" w:rsidRPr="00707972" w:rsidRDefault="00707972" w:rsidP="00707972">
            <w:pPr>
              <w:jc w:val="center"/>
            </w:pP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pPr>
              <w:jc w:val="center"/>
            </w:pP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pPr>
              <w:jc w:val="center"/>
            </w:pP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pPr>
              <w:jc w:val="center"/>
            </w:pPr>
            <w:r w:rsidRPr="00707972">
              <w:t>тыс.руб.</w:t>
            </w:r>
          </w:p>
        </w:tc>
      </w:tr>
      <w:tr w:rsidR="00707972" w:rsidRPr="00707972" w:rsidTr="00707972">
        <w:trPr>
          <w:trHeight w:val="510"/>
        </w:trPr>
        <w:tc>
          <w:tcPr>
            <w:tcW w:w="998" w:type="dxa"/>
            <w:hideMark/>
          </w:tcPr>
          <w:p w:rsidR="00707972" w:rsidRPr="00707972" w:rsidRDefault="00707972">
            <w:pPr>
              <w:jc w:val="center"/>
              <w:rPr>
                <w:b/>
                <w:bCs/>
              </w:rPr>
            </w:pPr>
            <w:r w:rsidRPr="00707972">
              <w:rPr>
                <w:b/>
                <w:bCs/>
              </w:rPr>
              <w:t> </w:t>
            </w:r>
          </w:p>
        </w:tc>
        <w:tc>
          <w:tcPr>
            <w:tcW w:w="4912" w:type="dxa"/>
            <w:hideMark/>
          </w:tcPr>
          <w:p w:rsidR="00707972" w:rsidRPr="00707972" w:rsidRDefault="00707972">
            <w:pPr>
              <w:jc w:val="center"/>
              <w:rPr>
                <w:b/>
                <w:bCs/>
              </w:rPr>
            </w:pPr>
            <w:r w:rsidRPr="00707972">
              <w:rPr>
                <w:b/>
                <w:bCs/>
              </w:rPr>
              <w:t>Наименование</w:t>
            </w:r>
          </w:p>
        </w:tc>
        <w:tc>
          <w:tcPr>
            <w:tcW w:w="1367" w:type="dxa"/>
            <w:hideMark/>
          </w:tcPr>
          <w:p w:rsidR="00707972" w:rsidRPr="00707972" w:rsidRDefault="00707972">
            <w:pPr>
              <w:jc w:val="center"/>
              <w:rPr>
                <w:b/>
                <w:bCs/>
              </w:rPr>
            </w:pPr>
            <w:r w:rsidRPr="00707972">
              <w:rPr>
                <w:b/>
                <w:bCs/>
              </w:rPr>
              <w:t>План 2023 год</w:t>
            </w:r>
          </w:p>
        </w:tc>
        <w:tc>
          <w:tcPr>
            <w:tcW w:w="1384" w:type="dxa"/>
            <w:hideMark/>
          </w:tcPr>
          <w:p w:rsidR="00707972" w:rsidRPr="00707972" w:rsidRDefault="00707972">
            <w:pPr>
              <w:jc w:val="center"/>
              <w:rPr>
                <w:b/>
                <w:bCs/>
              </w:rPr>
            </w:pPr>
            <w:r w:rsidRPr="00707972">
              <w:rPr>
                <w:b/>
                <w:bCs/>
              </w:rPr>
              <w:t>Факт 2023 год</w:t>
            </w:r>
          </w:p>
        </w:tc>
        <w:tc>
          <w:tcPr>
            <w:tcW w:w="1784" w:type="dxa"/>
            <w:hideMark/>
          </w:tcPr>
          <w:p w:rsidR="00707972" w:rsidRPr="00707972" w:rsidRDefault="00707972">
            <w:pPr>
              <w:jc w:val="center"/>
              <w:rPr>
                <w:b/>
                <w:bCs/>
              </w:rPr>
            </w:pPr>
            <w:r w:rsidRPr="00707972">
              <w:rPr>
                <w:b/>
                <w:bCs/>
              </w:rPr>
              <w:t>% исполнения</w:t>
            </w:r>
          </w:p>
        </w:tc>
      </w:tr>
      <w:tr w:rsidR="00707972" w:rsidRPr="00707972" w:rsidTr="00707972">
        <w:trPr>
          <w:trHeight w:val="255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 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pPr>
              <w:rPr>
                <w:b/>
                <w:bCs/>
              </w:rPr>
            </w:pPr>
            <w:r w:rsidRPr="00707972">
              <w:rPr>
                <w:b/>
                <w:bCs/>
              </w:rPr>
              <w:t>ДОХОДЫ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pPr>
              <w:rPr>
                <w:b/>
                <w:bCs/>
              </w:rPr>
            </w:pPr>
            <w:r w:rsidRPr="00707972">
              <w:rPr>
                <w:b/>
                <w:bCs/>
              </w:rPr>
              <w:t>90 794,85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pPr>
              <w:rPr>
                <w:b/>
                <w:bCs/>
              </w:rPr>
            </w:pPr>
            <w:r w:rsidRPr="00707972">
              <w:rPr>
                <w:b/>
                <w:bCs/>
              </w:rPr>
              <w:t>20 243,86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pPr>
              <w:rPr>
                <w:b/>
                <w:bCs/>
              </w:rPr>
            </w:pPr>
            <w:r w:rsidRPr="00707972">
              <w:rPr>
                <w:b/>
                <w:bCs/>
              </w:rPr>
              <w:t>22%</w:t>
            </w:r>
          </w:p>
        </w:tc>
      </w:tr>
      <w:tr w:rsidR="00707972" w:rsidRPr="00707972" w:rsidTr="00707972">
        <w:trPr>
          <w:trHeight w:val="255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 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pPr>
              <w:rPr>
                <w:b/>
                <w:bCs/>
              </w:rPr>
            </w:pPr>
            <w:r w:rsidRPr="00707972">
              <w:rPr>
                <w:b/>
                <w:bCs/>
              </w:rPr>
              <w:t>Налоговые доходы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pPr>
              <w:rPr>
                <w:b/>
                <w:bCs/>
              </w:rPr>
            </w:pPr>
            <w:r w:rsidRPr="00707972">
              <w:rPr>
                <w:b/>
                <w:bCs/>
              </w:rPr>
              <w:t>14 732,34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pPr>
              <w:rPr>
                <w:b/>
                <w:bCs/>
              </w:rPr>
            </w:pPr>
            <w:r w:rsidRPr="00707972">
              <w:rPr>
                <w:b/>
                <w:bCs/>
              </w:rPr>
              <w:t>2 544,60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pPr>
              <w:rPr>
                <w:b/>
                <w:bCs/>
              </w:rPr>
            </w:pPr>
            <w:r w:rsidRPr="00707972">
              <w:rPr>
                <w:b/>
                <w:bCs/>
              </w:rPr>
              <w:t>17%</w:t>
            </w:r>
          </w:p>
        </w:tc>
      </w:tr>
      <w:tr w:rsidR="00707972" w:rsidRPr="00707972" w:rsidTr="00707972">
        <w:trPr>
          <w:trHeight w:val="255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 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r w:rsidRPr="00707972">
              <w:t>НДФЛ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r w:rsidRPr="00707972">
              <w:t>8 374,40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r w:rsidRPr="00707972">
              <w:t>1 412,50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r w:rsidRPr="00707972">
              <w:t>17%</w:t>
            </w:r>
          </w:p>
        </w:tc>
      </w:tr>
      <w:tr w:rsidR="00707972" w:rsidRPr="00707972" w:rsidTr="00707972">
        <w:trPr>
          <w:trHeight w:val="255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 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r w:rsidRPr="00707972">
              <w:t>Налог на имущество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r w:rsidRPr="00707972">
              <w:t>518,00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r w:rsidRPr="00707972">
              <w:t>152,79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r w:rsidRPr="00707972">
              <w:t>29%</w:t>
            </w:r>
          </w:p>
        </w:tc>
      </w:tr>
      <w:tr w:rsidR="00707972" w:rsidRPr="00707972" w:rsidTr="00707972">
        <w:trPr>
          <w:trHeight w:val="255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 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r w:rsidRPr="00707972">
              <w:t>Акцизы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r w:rsidRPr="00707972">
              <w:t>2 466,94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r w:rsidRPr="00707972">
              <w:t>638,15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r w:rsidRPr="00707972">
              <w:t>26%</w:t>
            </w:r>
          </w:p>
        </w:tc>
      </w:tr>
      <w:tr w:rsidR="00707972" w:rsidRPr="00707972" w:rsidTr="00707972">
        <w:trPr>
          <w:trHeight w:val="255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 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r>
              <w:t xml:space="preserve">Единый сельсхоз </w:t>
            </w:r>
            <w:r w:rsidRPr="00707972">
              <w:t>налог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r w:rsidRPr="00707972">
              <w:t>4,00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r w:rsidRPr="00707972">
              <w:t>7,80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r w:rsidRPr="00707972">
              <w:t>195%</w:t>
            </w:r>
          </w:p>
        </w:tc>
      </w:tr>
      <w:tr w:rsidR="00707972" w:rsidRPr="00707972" w:rsidTr="00707972">
        <w:trPr>
          <w:trHeight w:val="255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 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r w:rsidRPr="00707972">
              <w:t>Земельный налог (код 18210606033100000110)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r w:rsidRPr="00707972">
              <w:t>3 069,00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r w:rsidRPr="00707972">
              <w:t>309,42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r w:rsidRPr="00707972">
              <w:t>10%</w:t>
            </w:r>
          </w:p>
        </w:tc>
      </w:tr>
      <w:tr w:rsidR="00707972" w:rsidRPr="00707972" w:rsidTr="00707972">
        <w:trPr>
          <w:trHeight w:val="255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 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r w:rsidRPr="00707972">
              <w:t>Земельный налог  (код 18210606043000000110)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r w:rsidRPr="00707972">
              <w:t>300,00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r w:rsidRPr="00707972">
              <w:t>23,94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r w:rsidRPr="00707972">
              <w:t>8%</w:t>
            </w:r>
          </w:p>
        </w:tc>
      </w:tr>
      <w:tr w:rsidR="00707972" w:rsidRPr="00707972" w:rsidTr="00707972">
        <w:trPr>
          <w:trHeight w:val="255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 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pPr>
              <w:rPr>
                <w:b/>
                <w:bCs/>
              </w:rPr>
            </w:pPr>
            <w:r w:rsidRPr="00707972">
              <w:rPr>
                <w:b/>
                <w:bCs/>
              </w:rPr>
              <w:t>Неналоговые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pPr>
              <w:rPr>
                <w:b/>
                <w:bCs/>
              </w:rPr>
            </w:pPr>
            <w:r w:rsidRPr="00707972">
              <w:rPr>
                <w:b/>
                <w:bCs/>
              </w:rPr>
              <w:t>76 062,51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pPr>
              <w:rPr>
                <w:b/>
                <w:bCs/>
              </w:rPr>
            </w:pPr>
            <w:r w:rsidRPr="00707972">
              <w:rPr>
                <w:b/>
                <w:bCs/>
              </w:rPr>
              <w:t>17 699,26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pPr>
              <w:rPr>
                <w:b/>
                <w:bCs/>
              </w:rPr>
            </w:pPr>
            <w:r w:rsidRPr="00707972">
              <w:rPr>
                <w:b/>
                <w:bCs/>
              </w:rPr>
              <w:t>23%</w:t>
            </w:r>
          </w:p>
        </w:tc>
      </w:tr>
      <w:tr w:rsidR="00707972" w:rsidRPr="00707972" w:rsidTr="00707972">
        <w:trPr>
          <w:trHeight w:val="255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 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r w:rsidRPr="00707972">
              <w:t>Арендная плата за имущество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r w:rsidRPr="00707972">
              <w:t>3 573,20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r w:rsidRPr="00707972">
              <w:t>1 015,16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r w:rsidRPr="00707972">
              <w:t>28%</w:t>
            </w:r>
          </w:p>
        </w:tc>
      </w:tr>
      <w:tr w:rsidR="00707972" w:rsidRPr="00707972" w:rsidTr="00707972">
        <w:trPr>
          <w:trHeight w:val="563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 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r w:rsidRPr="00707972">
              <w:t>Прочие доходы от оказания платных услуг (работ) получателями  средств  бюджетов поселений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r w:rsidRPr="00707972">
              <w:t>6 100,00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r w:rsidRPr="00707972">
              <w:t>1 588,92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r w:rsidRPr="00707972">
              <w:t>26%</w:t>
            </w:r>
          </w:p>
        </w:tc>
      </w:tr>
      <w:tr w:rsidR="00707972" w:rsidRPr="00707972" w:rsidTr="00707972">
        <w:trPr>
          <w:trHeight w:val="1583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 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r w:rsidRPr="00707972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</w:t>
            </w:r>
            <w:r>
              <w:t>исле казенных), в части реализа</w:t>
            </w:r>
            <w:r w:rsidRPr="00707972">
              <w:t xml:space="preserve">ции основных средств по указанному имуществу 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r w:rsidRPr="00707972">
              <w:t>0,00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r w:rsidRPr="00707972">
              <w:t>0,00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r w:rsidRPr="00707972">
              <w:t xml:space="preserve"> -</w:t>
            </w:r>
          </w:p>
        </w:tc>
      </w:tr>
      <w:tr w:rsidR="00707972" w:rsidRPr="00707972" w:rsidTr="00707972">
        <w:trPr>
          <w:trHeight w:val="1020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 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r w:rsidRPr="00707972">
              <w:t>Штрафы, неустойки, пени, уплаченные в случае просрочки  исполнения поставщиком (подрядчиком,</w:t>
            </w:r>
            <w:r>
              <w:t xml:space="preserve"> </w:t>
            </w:r>
            <w:r w:rsidRPr="00707972">
              <w:t>исполнителем) обязательств, предусмотренных МК,</w:t>
            </w:r>
            <w:r>
              <w:t xml:space="preserve"> </w:t>
            </w:r>
            <w:r w:rsidRPr="00707972">
              <w:t>заключенным МО сельского поселения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r w:rsidRPr="00707972">
              <w:t>0,00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r w:rsidRPr="00707972">
              <w:t>0,00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r w:rsidRPr="00707972">
              <w:t xml:space="preserve"> -</w:t>
            </w:r>
          </w:p>
        </w:tc>
      </w:tr>
      <w:tr w:rsidR="00707972" w:rsidRPr="00707972" w:rsidTr="00707972">
        <w:trPr>
          <w:trHeight w:val="255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 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r>
              <w:t xml:space="preserve">Прочие  неналоговые </w:t>
            </w:r>
            <w:r w:rsidRPr="00707972">
              <w:t>доходы  бюджетов сельских  поселений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r w:rsidRPr="00707972">
              <w:t>0,00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r w:rsidRPr="00707972">
              <w:t>45,82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r w:rsidRPr="00707972">
              <w:t xml:space="preserve"> -</w:t>
            </w:r>
          </w:p>
        </w:tc>
      </w:tr>
      <w:tr w:rsidR="00707972" w:rsidRPr="00707972" w:rsidTr="00707972">
        <w:trPr>
          <w:trHeight w:val="510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 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r w:rsidRPr="00707972">
              <w:t xml:space="preserve">Инициативные платежи, зачисляемые в бюджеты  сельских поселений 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r w:rsidRPr="00707972">
              <w:t>0,00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r w:rsidRPr="00707972">
              <w:t>0,00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r w:rsidRPr="00707972">
              <w:t>#ДЕЛ/0!</w:t>
            </w:r>
          </w:p>
        </w:tc>
      </w:tr>
      <w:tr w:rsidR="00707972" w:rsidRPr="00707972" w:rsidTr="00707972">
        <w:trPr>
          <w:trHeight w:val="255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 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r w:rsidRPr="00707972">
              <w:t>Дотации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r w:rsidRPr="00707972">
              <w:t>10 200,50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r w:rsidRPr="00707972">
              <w:t>3 104,00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r w:rsidRPr="00707972">
              <w:t>30%</w:t>
            </w:r>
          </w:p>
        </w:tc>
      </w:tr>
      <w:tr w:rsidR="00707972" w:rsidRPr="00707972" w:rsidTr="00707972">
        <w:trPr>
          <w:trHeight w:val="255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lastRenderedPageBreak/>
              <w:t> 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r w:rsidRPr="00707972">
              <w:t>Прочие субсидии бюджетам сельских поселений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r w:rsidRPr="00707972">
              <w:t>42 655,37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r w:rsidRPr="00707972">
              <w:t>8 561,82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r w:rsidRPr="00707972">
              <w:t>20%</w:t>
            </w:r>
          </w:p>
        </w:tc>
      </w:tr>
      <w:tr w:rsidR="00707972" w:rsidRPr="00707972" w:rsidTr="00707972">
        <w:trPr>
          <w:trHeight w:val="255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 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r w:rsidRPr="00707972">
              <w:t>Субвенции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r w:rsidRPr="00707972">
              <w:t>346,04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r w:rsidRPr="00707972">
              <w:t>86,54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r w:rsidRPr="00707972">
              <w:t>25%</w:t>
            </w:r>
          </w:p>
        </w:tc>
      </w:tr>
      <w:tr w:rsidR="00707972" w:rsidRPr="00707972" w:rsidTr="00707972">
        <w:trPr>
          <w:trHeight w:val="255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 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r w:rsidRPr="00707972">
              <w:t>Иные межбюджетные трансферты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r w:rsidRPr="00707972">
              <w:t>13 187,40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r w:rsidRPr="00707972">
              <w:t>3 297,00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r w:rsidRPr="00707972">
              <w:t>25%</w:t>
            </w:r>
          </w:p>
        </w:tc>
      </w:tr>
      <w:tr w:rsidR="00707972" w:rsidRPr="00707972" w:rsidTr="00707972">
        <w:trPr>
          <w:trHeight w:val="255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раздел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pPr>
              <w:rPr>
                <w:b/>
                <w:bCs/>
              </w:rPr>
            </w:pPr>
            <w:r w:rsidRPr="00707972">
              <w:rPr>
                <w:b/>
                <w:bCs/>
              </w:rPr>
              <w:t>РАСХОДЫ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pPr>
              <w:rPr>
                <w:b/>
                <w:bCs/>
              </w:rPr>
            </w:pPr>
            <w:r w:rsidRPr="00707972">
              <w:rPr>
                <w:b/>
                <w:bCs/>
              </w:rPr>
              <w:t>97 634,85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pPr>
              <w:rPr>
                <w:b/>
                <w:bCs/>
              </w:rPr>
            </w:pPr>
            <w:r w:rsidRPr="00707972">
              <w:rPr>
                <w:b/>
                <w:bCs/>
              </w:rPr>
              <w:t>18 832,18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pPr>
              <w:rPr>
                <w:b/>
                <w:bCs/>
              </w:rPr>
            </w:pPr>
            <w:r w:rsidRPr="00707972">
              <w:rPr>
                <w:b/>
                <w:bCs/>
              </w:rPr>
              <w:t>19%</w:t>
            </w:r>
          </w:p>
        </w:tc>
      </w:tr>
      <w:tr w:rsidR="00707972" w:rsidRPr="00707972" w:rsidTr="00707972">
        <w:trPr>
          <w:trHeight w:val="510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0102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r w:rsidRPr="00707972">
              <w:t>Функционирование высшего  должностного лица субъекта Российской Федерации и муниципального  образования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r w:rsidRPr="00707972">
              <w:t>1 085,10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r w:rsidRPr="00707972">
              <w:t>274,45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r w:rsidRPr="00707972">
              <w:t>25%</w:t>
            </w:r>
          </w:p>
        </w:tc>
      </w:tr>
      <w:tr w:rsidR="00707972" w:rsidRPr="00707972" w:rsidTr="00707972">
        <w:trPr>
          <w:trHeight w:val="765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0104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r w:rsidRPr="00707972">
              <w:t>Функционирование  Правительства Российской Федерации, высших исполнительных органов государственной  власти  субъектов Российской Федерации, местных администраций.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r w:rsidRPr="00707972">
              <w:t>7 465,30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r w:rsidRPr="00707972">
              <w:t>1 607,45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r w:rsidRPr="00707972">
              <w:t>22%</w:t>
            </w:r>
          </w:p>
        </w:tc>
      </w:tr>
      <w:tr w:rsidR="00707972" w:rsidRPr="00707972" w:rsidTr="00707972">
        <w:trPr>
          <w:trHeight w:val="765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0106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r w:rsidRPr="00707972">
              <w:t>Обеспечение  деятельности  финансовых, налоговых и таможенных органов  и органов финансового (финансового - бюджетного) надзора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r w:rsidRPr="00707972">
              <w:t>30,00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r w:rsidRPr="00707972">
              <w:t>0,00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r w:rsidRPr="00707972">
              <w:t>0%</w:t>
            </w:r>
          </w:p>
        </w:tc>
      </w:tr>
      <w:tr w:rsidR="00707972" w:rsidRPr="00707972" w:rsidTr="00707972">
        <w:trPr>
          <w:trHeight w:val="255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0111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r w:rsidRPr="00707972">
              <w:t>Резервные фонды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r w:rsidRPr="00707972">
              <w:t>50,00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r w:rsidRPr="00707972">
              <w:t>0,00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r w:rsidRPr="00707972">
              <w:t>0%</w:t>
            </w:r>
          </w:p>
        </w:tc>
      </w:tr>
      <w:tr w:rsidR="00707972" w:rsidRPr="00707972" w:rsidTr="00707972">
        <w:trPr>
          <w:trHeight w:val="255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0113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r w:rsidRPr="00707972">
              <w:t>Другие общегосударственные вопросы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r w:rsidRPr="00707972">
              <w:t>777,30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r w:rsidRPr="00707972">
              <w:t>1,22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r w:rsidRPr="00707972">
              <w:t>0%</w:t>
            </w:r>
          </w:p>
        </w:tc>
      </w:tr>
      <w:tr w:rsidR="00707972" w:rsidRPr="00707972" w:rsidTr="00707972">
        <w:trPr>
          <w:trHeight w:val="255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0203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r w:rsidRPr="00707972">
              <w:t>Мобилизационная и вневойсковая подготовка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r w:rsidRPr="00707972">
              <w:t>346,04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r w:rsidRPr="00707972">
              <w:t>79,30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r w:rsidRPr="00707972">
              <w:t>23%</w:t>
            </w:r>
          </w:p>
        </w:tc>
      </w:tr>
      <w:tr w:rsidR="00707972" w:rsidRPr="00707972" w:rsidTr="00707972">
        <w:trPr>
          <w:trHeight w:val="255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0309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r w:rsidRPr="00707972">
              <w:t>Гражданская оборона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r w:rsidRPr="00707972">
              <w:t>1,00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r w:rsidRPr="00707972">
              <w:t>0,00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r w:rsidRPr="00707972">
              <w:t>0%</w:t>
            </w:r>
          </w:p>
        </w:tc>
      </w:tr>
      <w:tr w:rsidR="00707972" w:rsidRPr="00707972" w:rsidTr="00707972">
        <w:trPr>
          <w:trHeight w:val="510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0310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r w:rsidRPr="00707972"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r w:rsidRPr="00707972">
              <w:t>610,00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r w:rsidRPr="00707972">
              <w:t>195,54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r w:rsidRPr="00707972">
              <w:t>32%</w:t>
            </w:r>
          </w:p>
        </w:tc>
      </w:tr>
      <w:tr w:rsidR="00707972" w:rsidRPr="00707972" w:rsidTr="00707972">
        <w:trPr>
          <w:trHeight w:val="510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0314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r w:rsidRPr="0070797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r w:rsidRPr="00707972">
              <w:t>0,00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r w:rsidRPr="00707972">
              <w:t>0,00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r w:rsidRPr="00707972">
              <w:t>#ДЕЛ/0!</w:t>
            </w:r>
          </w:p>
        </w:tc>
      </w:tr>
      <w:tr w:rsidR="00707972" w:rsidRPr="00707972" w:rsidTr="00707972">
        <w:trPr>
          <w:trHeight w:val="255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0406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r w:rsidRPr="00707972">
              <w:t>Водное хозяйство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r w:rsidRPr="00707972">
              <w:t>547,61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r w:rsidRPr="00707972">
              <w:t>0,00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r w:rsidRPr="00707972">
              <w:t>0%</w:t>
            </w:r>
          </w:p>
        </w:tc>
      </w:tr>
      <w:tr w:rsidR="00707972" w:rsidRPr="00707972" w:rsidTr="00707972">
        <w:trPr>
          <w:trHeight w:val="255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0408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r w:rsidRPr="00707972">
              <w:t>Транспорт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r w:rsidRPr="00707972">
              <w:t>0,00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r w:rsidRPr="00707972">
              <w:t>0,00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r w:rsidRPr="00707972">
              <w:t>#ДЕЛ/0!</w:t>
            </w:r>
          </w:p>
        </w:tc>
      </w:tr>
      <w:tr w:rsidR="00707972" w:rsidRPr="00707972" w:rsidTr="00707972">
        <w:trPr>
          <w:trHeight w:val="255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0409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r w:rsidRPr="00707972">
              <w:t>Дорожное хозяйство (дорожные фонды)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r w:rsidRPr="00707972">
              <w:t>29 397,90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r w:rsidRPr="00707972">
              <w:t>1 313,74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r w:rsidRPr="00707972">
              <w:t>4%</w:t>
            </w:r>
          </w:p>
        </w:tc>
      </w:tr>
      <w:tr w:rsidR="00707972" w:rsidRPr="00707972" w:rsidTr="00707972">
        <w:trPr>
          <w:trHeight w:val="255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0412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r w:rsidRPr="00707972">
              <w:t>Другие вопросы в области национальной экономики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r w:rsidRPr="00707972">
              <w:t>30,00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r w:rsidRPr="00707972">
              <w:t>0,00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r w:rsidRPr="00707972">
              <w:t>0%</w:t>
            </w:r>
          </w:p>
        </w:tc>
      </w:tr>
      <w:tr w:rsidR="00707972" w:rsidRPr="00707972" w:rsidTr="00707972">
        <w:trPr>
          <w:trHeight w:val="255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0501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r w:rsidRPr="00707972">
              <w:t>Жилищное  хозяйство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r w:rsidRPr="00707972">
              <w:t>18 754,92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r w:rsidRPr="00707972">
              <w:t>8 968,46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r w:rsidRPr="00707972">
              <w:t>48%</w:t>
            </w:r>
          </w:p>
        </w:tc>
      </w:tr>
      <w:tr w:rsidR="00707972" w:rsidRPr="00707972" w:rsidTr="00707972">
        <w:trPr>
          <w:trHeight w:val="255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0502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r w:rsidRPr="00707972">
              <w:t>Коммунальное хозяйство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r w:rsidRPr="00707972">
              <w:t>4 555,70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r w:rsidRPr="00707972">
              <w:t>2,45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r w:rsidRPr="00707972">
              <w:t>0%</w:t>
            </w:r>
          </w:p>
        </w:tc>
      </w:tr>
      <w:tr w:rsidR="00707972" w:rsidRPr="00707972" w:rsidTr="00707972">
        <w:trPr>
          <w:trHeight w:val="255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0503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r w:rsidRPr="00707972">
              <w:t>Благоустройство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r w:rsidRPr="00707972">
              <w:t>11 107,92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r w:rsidRPr="00707972">
              <w:t>996,56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r w:rsidRPr="00707972">
              <w:t>9%</w:t>
            </w:r>
          </w:p>
        </w:tc>
      </w:tr>
      <w:tr w:rsidR="00707972" w:rsidRPr="00707972" w:rsidTr="00707972">
        <w:trPr>
          <w:trHeight w:val="255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0505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r w:rsidRPr="00707972">
              <w:t>Другие вопросы в области ЖКХ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r w:rsidRPr="00707972">
              <w:t>21 126,60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r w:rsidRPr="00707972">
              <w:t>5 183,87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r w:rsidRPr="00707972">
              <w:t>25%</w:t>
            </w:r>
          </w:p>
        </w:tc>
      </w:tr>
      <w:tr w:rsidR="00707972" w:rsidRPr="00707972" w:rsidTr="00707972">
        <w:trPr>
          <w:trHeight w:val="255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0707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r w:rsidRPr="00707972">
              <w:t>Молодежная политика и оздоровление детей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r w:rsidRPr="00707972">
              <w:t>100,00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r w:rsidRPr="00707972">
              <w:t>0,00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r w:rsidRPr="00707972">
              <w:t>0%</w:t>
            </w:r>
          </w:p>
        </w:tc>
      </w:tr>
      <w:tr w:rsidR="00707972" w:rsidRPr="00707972" w:rsidTr="00707972">
        <w:trPr>
          <w:trHeight w:val="255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0801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r w:rsidRPr="00707972">
              <w:t>Культура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r w:rsidRPr="00707972">
              <w:t>789,46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r w:rsidRPr="00707972">
              <w:t>10,50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r w:rsidRPr="00707972">
              <w:t>1%</w:t>
            </w:r>
          </w:p>
        </w:tc>
      </w:tr>
      <w:tr w:rsidR="00707972" w:rsidRPr="00707972" w:rsidTr="00707972">
        <w:trPr>
          <w:trHeight w:val="255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lastRenderedPageBreak/>
              <w:t>1001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r w:rsidRPr="00707972">
              <w:t>Пенсионное обеспечение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r w:rsidRPr="00707972">
              <w:t>760,00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r w:rsidRPr="00707972">
              <w:t>198,64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r w:rsidRPr="00707972">
              <w:t>26%</w:t>
            </w:r>
          </w:p>
        </w:tc>
      </w:tr>
      <w:tr w:rsidR="00707972" w:rsidRPr="00707972" w:rsidTr="00707972">
        <w:trPr>
          <w:trHeight w:val="255"/>
        </w:trPr>
        <w:tc>
          <w:tcPr>
            <w:tcW w:w="998" w:type="dxa"/>
            <w:noWrap/>
            <w:hideMark/>
          </w:tcPr>
          <w:p w:rsidR="00707972" w:rsidRPr="00707972" w:rsidRDefault="00707972" w:rsidP="00707972">
            <w:r w:rsidRPr="00707972">
              <w:t>1101</w:t>
            </w:r>
          </w:p>
        </w:tc>
        <w:tc>
          <w:tcPr>
            <w:tcW w:w="4912" w:type="dxa"/>
            <w:hideMark/>
          </w:tcPr>
          <w:p w:rsidR="00707972" w:rsidRPr="00707972" w:rsidRDefault="00707972" w:rsidP="00707972">
            <w:r w:rsidRPr="00707972">
              <w:t>Физическая культура</w:t>
            </w:r>
          </w:p>
        </w:tc>
        <w:tc>
          <w:tcPr>
            <w:tcW w:w="1367" w:type="dxa"/>
            <w:noWrap/>
            <w:hideMark/>
          </w:tcPr>
          <w:p w:rsidR="00707972" w:rsidRPr="00707972" w:rsidRDefault="00707972" w:rsidP="00707972">
            <w:r w:rsidRPr="00707972">
              <w:t>100,00</w:t>
            </w:r>
          </w:p>
        </w:tc>
        <w:tc>
          <w:tcPr>
            <w:tcW w:w="1384" w:type="dxa"/>
            <w:noWrap/>
            <w:hideMark/>
          </w:tcPr>
          <w:p w:rsidR="00707972" w:rsidRPr="00707972" w:rsidRDefault="00707972" w:rsidP="00707972">
            <w:r w:rsidRPr="00707972">
              <w:t>0,00</w:t>
            </w:r>
          </w:p>
        </w:tc>
        <w:tc>
          <w:tcPr>
            <w:tcW w:w="1784" w:type="dxa"/>
            <w:noWrap/>
            <w:hideMark/>
          </w:tcPr>
          <w:p w:rsidR="00707972" w:rsidRPr="00707972" w:rsidRDefault="00707972" w:rsidP="00707972">
            <w:r w:rsidRPr="00707972">
              <w:t>0%</w:t>
            </w:r>
          </w:p>
        </w:tc>
      </w:tr>
      <w:tr w:rsidR="00707972" w:rsidRPr="00707972" w:rsidTr="00707972">
        <w:trPr>
          <w:trHeight w:val="255"/>
        </w:trPr>
        <w:tc>
          <w:tcPr>
            <w:tcW w:w="998" w:type="dxa"/>
            <w:noWrap/>
            <w:hideMark/>
          </w:tcPr>
          <w:p w:rsidR="00707972" w:rsidRPr="00707972" w:rsidRDefault="00707972" w:rsidP="00707972"/>
        </w:tc>
        <w:tc>
          <w:tcPr>
            <w:tcW w:w="4912" w:type="dxa"/>
            <w:hideMark/>
          </w:tcPr>
          <w:p w:rsidR="00707972" w:rsidRPr="00707972" w:rsidRDefault="00707972" w:rsidP="00707972"/>
        </w:tc>
        <w:tc>
          <w:tcPr>
            <w:tcW w:w="1367" w:type="dxa"/>
            <w:noWrap/>
            <w:hideMark/>
          </w:tcPr>
          <w:p w:rsidR="00707972" w:rsidRPr="00707972" w:rsidRDefault="00707972" w:rsidP="00707972"/>
        </w:tc>
        <w:tc>
          <w:tcPr>
            <w:tcW w:w="1384" w:type="dxa"/>
            <w:noWrap/>
            <w:hideMark/>
          </w:tcPr>
          <w:p w:rsidR="00707972" w:rsidRPr="00707972" w:rsidRDefault="00707972" w:rsidP="00707972"/>
        </w:tc>
        <w:tc>
          <w:tcPr>
            <w:tcW w:w="1784" w:type="dxa"/>
            <w:noWrap/>
            <w:hideMark/>
          </w:tcPr>
          <w:p w:rsidR="00707972" w:rsidRPr="00707972" w:rsidRDefault="00707972" w:rsidP="00707972"/>
        </w:tc>
      </w:tr>
      <w:tr w:rsidR="00707972" w:rsidRPr="00707972" w:rsidTr="00707972">
        <w:trPr>
          <w:trHeight w:val="255"/>
        </w:trPr>
        <w:tc>
          <w:tcPr>
            <w:tcW w:w="998" w:type="dxa"/>
            <w:noWrap/>
            <w:hideMark/>
          </w:tcPr>
          <w:p w:rsidR="00707972" w:rsidRPr="00707972" w:rsidRDefault="00707972" w:rsidP="00707972"/>
        </w:tc>
        <w:tc>
          <w:tcPr>
            <w:tcW w:w="4912" w:type="dxa"/>
            <w:hideMark/>
          </w:tcPr>
          <w:p w:rsidR="00707972" w:rsidRPr="00707972" w:rsidRDefault="00707972" w:rsidP="00707972"/>
        </w:tc>
        <w:tc>
          <w:tcPr>
            <w:tcW w:w="1367" w:type="dxa"/>
            <w:noWrap/>
            <w:hideMark/>
          </w:tcPr>
          <w:p w:rsidR="00707972" w:rsidRPr="00707972" w:rsidRDefault="00707972" w:rsidP="00707972"/>
        </w:tc>
        <w:tc>
          <w:tcPr>
            <w:tcW w:w="1384" w:type="dxa"/>
            <w:noWrap/>
            <w:hideMark/>
          </w:tcPr>
          <w:p w:rsidR="00707972" w:rsidRPr="00707972" w:rsidRDefault="00707972" w:rsidP="00707972"/>
        </w:tc>
        <w:tc>
          <w:tcPr>
            <w:tcW w:w="1784" w:type="dxa"/>
            <w:noWrap/>
            <w:hideMark/>
          </w:tcPr>
          <w:p w:rsidR="00707972" w:rsidRPr="00707972" w:rsidRDefault="00707972" w:rsidP="00707972"/>
        </w:tc>
      </w:tr>
      <w:tr w:rsidR="00707972" w:rsidRPr="00707972" w:rsidTr="00707972">
        <w:trPr>
          <w:trHeight w:val="672"/>
        </w:trPr>
        <w:tc>
          <w:tcPr>
            <w:tcW w:w="10445" w:type="dxa"/>
            <w:gridSpan w:val="5"/>
            <w:hideMark/>
          </w:tcPr>
          <w:p w:rsidR="00707972" w:rsidRPr="00707972" w:rsidRDefault="00707972" w:rsidP="00707972">
            <w:r w:rsidRPr="00707972">
              <w:t>Численность муниципальных служащих органов местного самоуправления 7 человек, расходы  за 2023 г. на их денежное содержание составляют  715,2 тыс. руб.</w:t>
            </w:r>
          </w:p>
        </w:tc>
      </w:tr>
    </w:tbl>
    <w:p w:rsidR="00707972" w:rsidRDefault="00707972" w:rsidP="00707972"/>
    <w:p w:rsidR="00707972" w:rsidRDefault="00707972" w:rsidP="00707972"/>
    <w:p w:rsidR="00707972" w:rsidRDefault="00707972" w:rsidP="00A14F9A">
      <w:pPr>
        <w:jc w:val="center"/>
      </w:pPr>
    </w:p>
    <w:p w:rsidR="00707972" w:rsidRDefault="00707972" w:rsidP="00A14F9A">
      <w:pPr>
        <w:jc w:val="center"/>
      </w:pPr>
    </w:p>
    <w:p w:rsidR="00707972" w:rsidRDefault="00707972" w:rsidP="00A14F9A">
      <w:pPr>
        <w:jc w:val="center"/>
      </w:pPr>
    </w:p>
    <w:p w:rsidR="00707972" w:rsidRDefault="00707972" w:rsidP="00A14F9A">
      <w:pPr>
        <w:jc w:val="center"/>
      </w:pPr>
    </w:p>
    <w:p w:rsidR="00707972" w:rsidRDefault="00707972" w:rsidP="00A14F9A">
      <w:pPr>
        <w:jc w:val="center"/>
      </w:pPr>
    </w:p>
    <w:p w:rsidR="00707972" w:rsidRDefault="00707972" w:rsidP="00A14F9A">
      <w:pPr>
        <w:jc w:val="center"/>
      </w:pPr>
    </w:p>
    <w:p w:rsidR="00707972" w:rsidRDefault="00707972" w:rsidP="00A14F9A">
      <w:pPr>
        <w:jc w:val="center"/>
      </w:pPr>
    </w:p>
    <w:p w:rsidR="00707972" w:rsidRDefault="00707972" w:rsidP="00A14F9A">
      <w:pPr>
        <w:jc w:val="center"/>
      </w:pPr>
    </w:p>
    <w:sectPr w:rsidR="00707972" w:rsidSect="00DF221C">
      <w:pgSz w:w="11906" w:h="16838"/>
      <w:pgMar w:top="993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4F9A"/>
    <w:rsid w:val="00012B50"/>
    <w:rsid w:val="000A0938"/>
    <w:rsid w:val="00136405"/>
    <w:rsid w:val="00472E7D"/>
    <w:rsid w:val="00707972"/>
    <w:rsid w:val="00717A03"/>
    <w:rsid w:val="00751FA2"/>
    <w:rsid w:val="008A2044"/>
    <w:rsid w:val="00A14F9A"/>
    <w:rsid w:val="00A464C6"/>
    <w:rsid w:val="00D42AC9"/>
    <w:rsid w:val="00D44688"/>
    <w:rsid w:val="00D8380A"/>
    <w:rsid w:val="00DF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64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64C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Секретарь</cp:lastModifiedBy>
  <cp:revision>2</cp:revision>
  <cp:lastPrinted>2023-04-11T03:37:00Z</cp:lastPrinted>
  <dcterms:created xsi:type="dcterms:W3CDTF">2023-04-12T03:39:00Z</dcterms:created>
  <dcterms:modified xsi:type="dcterms:W3CDTF">2023-04-12T03:39:00Z</dcterms:modified>
</cp:coreProperties>
</file>