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EB" w:rsidRPr="00AB5AEB" w:rsidRDefault="00AB5AEB" w:rsidP="00AB5AEB">
      <w:pPr>
        <w:rPr>
          <w:sz w:val="28"/>
          <w:szCs w:val="28"/>
        </w:rPr>
      </w:pPr>
      <w:bookmarkStart w:id="0" w:name="_GoBack"/>
      <w:bookmarkEnd w:id="0"/>
    </w:p>
    <w:p w:rsidR="00985270" w:rsidRPr="00AD71CC" w:rsidRDefault="00985270" w:rsidP="00985270">
      <w:pPr>
        <w:jc w:val="center"/>
        <w:rPr>
          <w:b/>
          <w:sz w:val="28"/>
          <w:szCs w:val="28"/>
        </w:rPr>
      </w:pPr>
      <w:r w:rsidRPr="00AD71CC">
        <w:rPr>
          <w:b/>
          <w:sz w:val="28"/>
          <w:szCs w:val="28"/>
        </w:rPr>
        <w:t>АДМИНИСТРАЦИЯ УБИНСКОГО СЕЛЬСОВЕТА</w:t>
      </w:r>
    </w:p>
    <w:p w:rsidR="00985270" w:rsidRPr="00AD71CC" w:rsidRDefault="00985270" w:rsidP="00985270">
      <w:pPr>
        <w:jc w:val="center"/>
        <w:rPr>
          <w:b/>
          <w:sz w:val="28"/>
          <w:szCs w:val="28"/>
        </w:rPr>
      </w:pPr>
      <w:r w:rsidRPr="00AD71CC">
        <w:rPr>
          <w:b/>
          <w:sz w:val="28"/>
          <w:szCs w:val="28"/>
        </w:rPr>
        <w:t>УБИНСКОГО РАЙОНА</w:t>
      </w:r>
    </w:p>
    <w:p w:rsidR="00985270" w:rsidRPr="00AD71CC" w:rsidRDefault="00985270" w:rsidP="00985270">
      <w:pPr>
        <w:jc w:val="center"/>
        <w:rPr>
          <w:b/>
          <w:sz w:val="28"/>
          <w:szCs w:val="28"/>
        </w:rPr>
      </w:pPr>
      <w:r w:rsidRPr="00AD71CC">
        <w:rPr>
          <w:b/>
          <w:sz w:val="28"/>
          <w:szCs w:val="28"/>
        </w:rPr>
        <w:t>НОВОСИБИРСКОЙ ОБЛАСТИ</w:t>
      </w:r>
    </w:p>
    <w:p w:rsidR="00985270" w:rsidRDefault="00985270" w:rsidP="00985270">
      <w:pPr>
        <w:jc w:val="center"/>
        <w:rPr>
          <w:sz w:val="28"/>
          <w:szCs w:val="28"/>
        </w:rPr>
      </w:pPr>
    </w:p>
    <w:p w:rsidR="00985270" w:rsidRPr="00ED16A6" w:rsidRDefault="00985270" w:rsidP="00985270">
      <w:pPr>
        <w:jc w:val="center"/>
        <w:rPr>
          <w:b/>
          <w:sz w:val="28"/>
          <w:szCs w:val="28"/>
        </w:rPr>
      </w:pPr>
      <w:r w:rsidRPr="00ED16A6">
        <w:rPr>
          <w:b/>
          <w:sz w:val="28"/>
          <w:szCs w:val="28"/>
        </w:rPr>
        <w:t>ПОСТАНОВЛЕНИЕ</w:t>
      </w:r>
    </w:p>
    <w:p w:rsidR="00985270" w:rsidRDefault="00985270" w:rsidP="00985270">
      <w:pPr>
        <w:jc w:val="center"/>
        <w:rPr>
          <w:sz w:val="28"/>
          <w:szCs w:val="28"/>
        </w:rPr>
      </w:pPr>
    </w:p>
    <w:p w:rsidR="00985270" w:rsidRDefault="003731CB" w:rsidP="0098527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29.05.2020</w:t>
      </w:r>
      <w:r w:rsidR="007A47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</w:t>
      </w:r>
    </w:p>
    <w:p w:rsidR="00985270" w:rsidRPr="00AB5AEB" w:rsidRDefault="00985270" w:rsidP="00985270">
      <w:pPr>
        <w:rPr>
          <w:sz w:val="28"/>
          <w:szCs w:val="28"/>
        </w:rPr>
      </w:pPr>
    </w:p>
    <w:p w:rsidR="00D53689" w:rsidRDefault="00D53689" w:rsidP="00D5368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53689">
        <w:rPr>
          <w:rFonts w:ascii="Times New Roman" w:hAnsi="Times New Roman" w:cs="Times New Roman"/>
          <w:sz w:val="28"/>
          <w:szCs w:val="28"/>
        </w:rPr>
        <w:t xml:space="preserve">Об утверждении Плана проведения анализа осуществления </w:t>
      </w:r>
    </w:p>
    <w:p w:rsidR="00D53689" w:rsidRDefault="00D53689" w:rsidP="00D5368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53689">
        <w:rPr>
          <w:rFonts w:ascii="Times New Roman" w:hAnsi="Times New Roman" w:cs="Times New Roman"/>
          <w:sz w:val="28"/>
          <w:szCs w:val="28"/>
        </w:rPr>
        <w:t xml:space="preserve">главными администраторами бюджетных средств </w:t>
      </w:r>
    </w:p>
    <w:p w:rsidR="00D53689" w:rsidRDefault="00D53689" w:rsidP="00D5368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53689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</w:p>
    <w:p w:rsidR="00D53689" w:rsidRPr="00D53689" w:rsidRDefault="00D53689" w:rsidP="00D5368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53689">
        <w:rPr>
          <w:rFonts w:ascii="Times New Roman" w:hAnsi="Times New Roman" w:cs="Times New Roman"/>
          <w:sz w:val="28"/>
          <w:szCs w:val="28"/>
        </w:rPr>
        <w:t>и внутре</w:t>
      </w:r>
      <w:r w:rsidR="007A47D7">
        <w:rPr>
          <w:rFonts w:ascii="Times New Roman" w:hAnsi="Times New Roman" w:cs="Times New Roman"/>
          <w:sz w:val="28"/>
          <w:szCs w:val="28"/>
        </w:rPr>
        <w:t>ннего финансового аудита на 2020</w:t>
      </w:r>
      <w:r w:rsidRPr="00D536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3689" w:rsidRDefault="00D53689" w:rsidP="00D5368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01ECB" w:rsidRPr="00D53689" w:rsidRDefault="00901ECB" w:rsidP="00D5368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53689" w:rsidRPr="00D53689" w:rsidRDefault="00D53689" w:rsidP="00901ECB">
      <w:pPr>
        <w:jc w:val="both"/>
        <w:rPr>
          <w:b/>
          <w:sz w:val="28"/>
          <w:szCs w:val="28"/>
        </w:rPr>
      </w:pPr>
      <w:r>
        <w:t xml:space="preserve">     </w:t>
      </w:r>
      <w:r w:rsidRPr="00D53689">
        <w:rPr>
          <w:sz w:val="28"/>
          <w:szCs w:val="28"/>
        </w:rPr>
        <w:t>В соответствии с постановлением администрации Убинского сельсовета Убинского района Новосибирской области от 09.10.2018 № 124 «Об утверждении Порядка проведения анализа осуществления главными администраторами бюджетных средств Убинского сельсовета Убинского района Новосибирской области внутреннего финансового контроля и внутреннего финансового аудита», администрация Убинского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  <w:r w:rsidRPr="00D53689">
        <w:rPr>
          <w:spacing w:val="60"/>
          <w:sz w:val="28"/>
          <w:szCs w:val="28"/>
        </w:rPr>
        <w:t xml:space="preserve"> </w:t>
      </w:r>
    </w:p>
    <w:p w:rsidR="00D53689" w:rsidRPr="00266F6A" w:rsidRDefault="00D53689" w:rsidP="00266F6A">
      <w:pPr>
        <w:pStyle w:val="af0"/>
        <w:numPr>
          <w:ilvl w:val="0"/>
          <w:numId w:val="1"/>
        </w:numPr>
        <w:ind w:left="0" w:firstLine="349"/>
        <w:jc w:val="both"/>
        <w:rPr>
          <w:sz w:val="28"/>
          <w:szCs w:val="28"/>
        </w:rPr>
      </w:pPr>
      <w:r w:rsidRPr="00266F6A">
        <w:rPr>
          <w:sz w:val="28"/>
          <w:szCs w:val="28"/>
        </w:rPr>
        <w:t>Утвердить План проведения анализа осуществления главными администраторами бюджетных средств внутреннего финансового контроля и внутре</w:t>
      </w:r>
      <w:r w:rsidR="007A47D7" w:rsidRPr="00266F6A">
        <w:rPr>
          <w:sz w:val="28"/>
          <w:szCs w:val="28"/>
        </w:rPr>
        <w:t>ннего финансового аудита на 2020</w:t>
      </w:r>
      <w:r w:rsidRPr="00266F6A">
        <w:rPr>
          <w:sz w:val="28"/>
          <w:szCs w:val="28"/>
        </w:rPr>
        <w:t xml:space="preserve"> год согласно  приложению.</w:t>
      </w:r>
    </w:p>
    <w:p w:rsidR="00266F6A" w:rsidRPr="00266F6A" w:rsidRDefault="00266F6A" w:rsidP="00266F6A">
      <w:pPr>
        <w:suppressAutoHyphens w:val="0"/>
        <w:jc w:val="both"/>
        <w:rPr>
          <w:rFonts w:eastAsia="TimesNewRomanPSMT"/>
          <w:color w:val="auto"/>
          <w:sz w:val="28"/>
          <w:szCs w:val="28"/>
        </w:rPr>
      </w:pPr>
      <w:r>
        <w:rPr>
          <w:rFonts w:eastAsia="TimesNewRomanPSMT"/>
          <w:color w:val="auto"/>
          <w:sz w:val="28"/>
          <w:szCs w:val="28"/>
        </w:rPr>
        <w:t xml:space="preserve">     2. </w:t>
      </w:r>
      <w:r w:rsidRPr="00266F6A">
        <w:rPr>
          <w:rFonts w:eastAsia="TimesNewRomanPSMT"/>
          <w:color w:val="auto"/>
          <w:sz w:val="28"/>
          <w:szCs w:val="28"/>
        </w:rPr>
        <w:t xml:space="preserve">Опубликовать данное постановление в периодическом печатном издании «Вести  Убинского сельсовета» и разместить на официальном сайте администрации Убинского сельсовета Убинского района Новосибирской области </w:t>
      </w:r>
      <w:r w:rsidRPr="00266F6A">
        <w:rPr>
          <w:rFonts w:eastAsia="TimesNewRomanPSMT"/>
          <w:color w:val="auto"/>
          <w:sz w:val="28"/>
          <w:szCs w:val="28"/>
          <w:lang w:val="en-US"/>
        </w:rPr>
        <w:t>www</w:t>
      </w:r>
      <w:r w:rsidRPr="00266F6A">
        <w:rPr>
          <w:rFonts w:eastAsia="TimesNewRomanPSMT"/>
          <w:color w:val="auto"/>
          <w:sz w:val="28"/>
          <w:szCs w:val="28"/>
        </w:rPr>
        <w:t>.</w:t>
      </w:r>
      <w:proofErr w:type="spellStart"/>
      <w:r w:rsidRPr="00266F6A">
        <w:rPr>
          <w:rFonts w:eastAsia="TimesNewRomanPSMT"/>
          <w:color w:val="auto"/>
          <w:sz w:val="28"/>
          <w:szCs w:val="28"/>
          <w:lang w:val="en-US"/>
        </w:rPr>
        <w:t>ubinsovet</w:t>
      </w:r>
      <w:proofErr w:type="spellEnd"/>
      <w:r w:rsidRPr="00266F6A">
        <w:rPr>
          <w:rFonts w:eastAsia="TimesNewRomanPSMT"/>
          <w:color w:val="auto"/>
          <w:sz w:val="28"/>
          <w:szCs w:val="28"/>
        </w:rPr>
        <w:t>.</w:t>
      </w:r>
      <w:proofErr w:type="spellStart"/>
      <w:r w:rsidRPr="00266F6A">
        <w:rPr>
          <w:rFonts w:eastAsia="TimesNewRomanPSMT"/>
          <w:color w:val="auto"/>
          <w:sz w:val="28"/>
          <w:szCs w:val="28"/>
          <w:lang w:val="en-US"/>
        </w:rPr>
        <w:t>nso</w:t>
      </w:r>
      <w:proofErr w:type="spellEnd"/>
      <w:r w:rsidRPr="00266F6A">
        <w:rPr>
          <w:rFonts w:eastAsia="TimesNewRomanPSMT"/>
          <w:color w:val="auto"/>
          <w:sz w:val="28"/>
          <w:szCs w:val="28"/>
        </w:rPr>
        <w:t>.</w:t>
      </w:r>
      <w:proofErr w:type="spellStart"/>
      <w:r w:rsidRPr="00266F6A">
        <w:rPr>
          <w:rFonts w:eastAsia="TimesNewRomanPSMT"/>
          <w:color w:val="auto"/>
          <w:sz w:val="28"/>
          <w:szCs w:val="28"/>
          <w:lang w:val="en-US"/>
        </w:rPr>
        <w:t>ru</w:t>
      </w:r>
      <w:proofErr w:type="spellEnd"/>
      <w:r w:rsidRPr="00266F6A">
        <w:rPr>
          <w:color w:val="auto"/>
          <w:spacing w:val="2"/>
          <w:sz w:val="28"/>
          <w:szCs w:val="28"/>
        </w:rPr>
        <w:t xml:space="preserve"> </w:t>
      </w:r>
    </w:p>
    <w:p w:rsidR="00266F6A" w:rsidRPr="00266F6A" w:rsidRDefault="00266F6A" w:rsidP="00266F6A">
      <w:pPr>
        <w:suppressAutoHyphens w:val="0"/>
        <w:jc w:val="both"/>
        <w:rPr>
          <w:rFonts w:eastAsia="Calibri"/>
          <w:bCs/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</w:rPr>
        <w:t xml:space="preserve">     </w:t>
      </w:r>
    </w:p>
    <w:p w:rsidR="00266F6A" w:rsidRPr="00D53689" w:rsidRDefault="00266F6A" w:rsidP="00901ECB">
      <w:pPr>
        <w:jc w:val="both"/>
        <w:rPr>
          <w:sz w:val="28"/>
          <w:szCs w:val="28"/>
        </w:rPr>
      </w:pPr>
    </w:p>
    <w:p w:rsidR="00AB5AEB" w:rsidRPr="00D53689" w:rsidRDefault="00AB5AEB" w:rsidP="00985270">
      <w:pPr>
        <w:jc w:val="both"/>
        <w:rPr>
          <w:sz w:val="28"/>
          <w:szCs w:val="28"/>
        </w:rPr>
      </w:pPr>
    </w:p>
    <w:p w:rsidR="00901ECB" w:rsidRDefault="00901ECB" w:rsidP="00985270">
      <w:pPr>
        <w:jc w:val="both"/>
        <w:rPr>
          <w:sz w:val="28"/>
          <w:szCs w:val="28"/>
        </w:rPr>
      </w:pPr>
    </w:p>
    <w:p w:rsidR="00AB5AEB" w:rsidRPr="00AB5AEB" w:rsidRDefault="00036877" w:rsidP="00985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Убинского сельсовета </w:t>
      </w:r>
    </w:p>
    <w:p w:rsidR="00036877" w:rsidRDefault="00036877" w:rsidP="00985270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AB5AEB" w:rsidRPr="00AB5AEB" w:rsidRDefault="00036877" w:rsidP="0098527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AB5AEB" w:rsidRPr="00AB5AE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</w:t>
      </w:r>
      <w:r w:rsidR="00985270">
        <w:rPr>
          <w:sz w:val="28"/>
          <w:szCs w:val="28"/>
        </w:rPr>
        <w:t xml:space="preserve">             </w:t>
      </w:r>
      <w:r w:rsidR="00DA1022">
        <w:rPr>
          <w:sz w:val="28"/>
          <w:szCs w:val="28"/>
        </w:rPr>
        <w:t>В.А.</w:t>
      </w:r>
      <w:r>
        <w:rPr>
          <w:sz w:val="28"/>
          <w:szCs w:val="28"/>
        </w:rPr>
        <w:t xml:space="preserve"> Бояркин</w:t>
      </w:r>
    </w:p>
    <w:p w:rsidR="00AB5AEB" w:rsidRPr="00AB5AEB" w:rsidRDefault="00AB5AEB" w:rsidP="00985270">
      <w:pPr>
        <w:jc w:val="both"/>
        <w:rPr>
          <w:sz w:val="28"/>
          <w:szCs w:val="28"/>
        </w:rPr>
      </w:pPr>
    </w:p>
    <w:p w:rsidR="00AB5AEB" w:rsidRPr="00AB5AEB" w:rsidRDefault="00AB5AEB" w:rsidP="00AB5AEB">
      <w:pPr>
        <w:rPr>
          <w:sz w:val="28"/>
          <w:szCs w:val="28"/>
        </w:rPr>
      </w:pPr>
    </w:p>
    <w:p w:rsidR="00AB5AEB" w:rsidRPr="00AB5AEB" w:rsidRDefault="00AB5AEB" w:rsidP="00AB5AEB">
      <w:pPr>
        <w:rPr>
          <w:sz w:val="28"/>
          <w:szCs w:val="28"/>
        </w:rPr>
      </w:pPr>
    </w:p>
    <w:p w:rsidR="00AB5AEB" w:rsidRPr="00AB5AEB" w:rsidRDefault="00AB5AEB" w:rsidP="00AB5AEB">
      <w:pPr>
        <w:rPr>
          <w:sz w:val="28"/>
          <w:szCs w:val="28"/>
        </w:rPr>
      </w:pPr>
    </w:p>
    <w:p w:rsidR="00AB5AEB" w:rsidRPr="00AB5AEB" w:rsidRDefault="00AB5AEB" w:rsidP="00AB5AEB">
      <w:pPr>
        <w:rPr>
          <w:sz w:val="28"/>
          <w:szCs w:val="28"/>
        </w:rPr>
      </w:pPr>
    </w:p>
    <w:p w:rsidR="0032703B" w:rsidRPr="00612C57" w:rsidRDefault="0032703B">
      <w:pPr>
        <w:rPr>
          <w:sz w:val="28"/>
          <w:szCs w:val="28"/>
        </w:rPr>
      </w:pPr>
    </w:p>
    <w:p w:rsidR="000A5786" w:rsidRDefault="000A5786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0A5786" w:rsidRDefault="000A5786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F3D87" w:rsidRDefault="003F3D87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3F3D87" w:rsidRDefault="003F3D87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0A5786" w:rsidRDefault="000A5786" w:rsidP="00266F6A">
      <w:pPr>
        <w:pStyle w:val="1"/>
        <w:shd w:val="clear" w:color="auto" w:fill="auto"/>
        <w:spacing w:after="0" w:line="240" w:lineRule="auto"/>
        <w:ind w:right="23" w:firstLine="0"/>
        <w:jc w:val="left"/>
        <w:rPr>
          <w:sz w:val="24"/>
          <w:szCs w:val="24"/>
        </w:rPr>
      </w:pPr>
    </w:p>
    <w:p w:rsidR="000A5786" w:rsidRDefault="004C108A" w:rsidP="00985270">
      <w:pPr>
        <w:pStyle w:val="1"/>
        <w:shd w:val="clear" w:color="auto" w:fill="auto"/>
        <w:spacing w:after="0" w:line="240" w:lineRule="auto"/>
        <w:ind w:left="4802" w:right="23"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</w:t>
      </w:r>
      <w:r w:rsidR="000A5786">
        <w:rPr>
          <w:sz w:val="24"/>
          <w:szCs w:val="24"/>
        </w:rPr>
        <w:t>УТВЕРЖДЕН</w:t>
      </w:r>
    </w:p>
    <w:p w:rsidR="00985270" w:rsidRDefault="004C108A" w:rsidP="00985270">
      <w:pPr>
        <w:pStyle w:val="1"/>
        <w:shd w:val="clear" w:color="auto" w:fill="auto"/>
        <w:spacing w:after="0" w:line="240" w:lineRule="auto"/>
        <w:ind w:left="4802" w:right="23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п</w:t>
      </w:r>
      <w:r w:rsidR="000A5786">
        <w:rPr>
          <w:sz w:val="24"/>
          <w:szCs w:val="24"/>
        </w:rPr>
        <w:t>остановлением  а</w:t>
      </w:r>
      <w:r w:rsidR="00601708" w:rsidRPr="00601708">
        <w:rPr>
          <w:sz w:val="24"/>
          <w:szCs w:val="24"/>
        </w:rPr>
        <w:t xml:space="preserve">дминистрации </w:t>
      </w:r>
      <w:r w:rsidR="00985270">
        <w:rPr>
          <w:sz w:val="24"/>
          <w:szCs w:val="24"/>
        </w:rPr>
        <w:t xml:space="preserve">        </w:t>
      </w:r>
    </w:p>
    <w:p w:rsidR="00985270" w:rsidRDefault="00985270" w:rsidP="004C108A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5786">
        <w:rPr>
          <w:bCs/>
          <w:sz w:val="24"/>
          <w:szCs w:val="24"/>
        </w:rPr>
        <w:t>Убинского</w:t>
      </w:r>
      <w:r>
        <w:rPr>
          <w:bCs/>
          <w:sz w:val="24"/>
          <w:szCs w:val="24"/>
        </w:rPr>
        <w:t xml:space="preserve"> </w:t>
      </w:r>
      <w:r w:rsidR="00601708" w:rsidRPr="00601708">
        <w:rPr>
          <w:sz w:val="24"/>
          <w:szCs w:val="24"/>
        </w:rPr>
        <w:t xml:space="preserve">сельского </w:t>
      </w:r>
      <w:r w:rsidR="000A5786">
        <w:rPr>
          <w:sz w:val="24"/>
          <w:szCs w:val="24"/>
        </w:rPr>
        <w:t xml:space="preserve"> </w:t>
      </w:r>
    </w:p>
    <w:p w:rsidR="0032703B" w:rsidRDefault="000A5786" w:rsidP="004C108A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  <w:r>
        <w:rPr>
          <w:sz w:val="24"/>
          <w:szCs w:val="24"/>
        </w:rPr>
        <w:t>Убинского района</w:t>
      </w:r>
    </w:p>
    <w:p w:rsidR="000A5786" w:rsidRPr="00601708" w:rsidRDefault="000A5786" w:rsidP="004C108A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32703B" w:rsidRPr="00601708" w:rsidRDefault="00601708" w:rsidP="004C108A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731CB">
        <w:rPr>
          <w:sz w:val="24"/>
          <w:szCs w:val="24"/>
        </w:rPr>
        <w:t>29.05.2020</w:t>
      </w:r>
      <w:r>
        <w:rPr>
          <w:sz w:val="24"/>
          <w:szCs w:val="24"/>
        </w:rPr>
        <w:t xml:space="preserve"> года</w:t>
      </w:r>
      <w:r w:rsidR="00985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</w:t>
      </w:r>
      <w:r w:rsidR="003731CB">
        <w:rPr>
          <w:sz w:val="24"/>
          <w:szCs w:val="24"/>
        </w:rPr>
        <w:t>60</w:t>
      </w:r>
    </w:p>
    <w:p w:rsidR="0032703B" w:rsidRPr="00601708" w:rsidRDefault="0032703B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901ECB" w:rsidRPr="00E020FA" w:rsidRDefault="00901ECB" w:rsidP="00901ECB">
      <w:pPr>
        <w:spacing w:line="240" w:lineRule="atLeast"/>
        <w:jc w:val="center"/>
        <w:rPr>
          <w:b/>
          <w:bCs/>
          <w:sz w:val="28"/>
          <w:szCs w:val="28"/>
        </w:rPr>
      </w:pPr>
      <w:r w:rsidRPr="00E020FA">
        <w:rPr>
          <w:b/>
          <w:bCs/>
          <w:sz w:val="28"/>
          <w:szCs w:val="28"/>
        </w:rPr>
        <w:t>ПЛАН</w:t>
      </w:r>
    </w:p>
    <w:p w:rsidR="00901ECB" w:rsidRDefault="00901ECB" w:rsidP="00901ECB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анализа осуществления главными  администраторами средств местного бюджета внутреннего финансового контроля и внутреннего финансового аудита </w:t>
      </w:r>
      <w:r w:rsidR="007A47D7">
        <w:rPr>
          <w:b/>
          <w:bCs/>
          <w:sz w:val="28"/>
          <w:szCs w:val="28"/>
        </w:rPr>
        <w:t>на 2020</w:t>
      </w:r>
      <w:r w:rsidRPr="00E020FA">
        <w:rPr>
          <w:b/>
          <w:bCs/>
          <w:sz w:val="28"/>
          <w:szCs w:val="28"/>
        </w:rPr>
        <w:t xml:space="preserve"> год</w:t>
      </w:r>
    </w:p>
    <w:p w:rsidR="00901ECB" w:rsidRPr="00E020FA" w:rsidRDefault="00901ECB" w:rsidP="00901ECB">
      <w:pPr>
        <w:spacing w:line="240" w:lineRule="atLeast"/>
        <w:jc w:val="center"/>
        <w:rPr>
          <w:b/>
          <w:bCs/>
          <w:sz w:val="28"/>
          <w:szCs w:val="28"/>
        </w:rPr>
      </w:pPr>
    </w:p>
    <w:p w:rsidR="00901ECB" w:rsidRPr="00E020FA" w:rsidRDefault="00901ECB" w:rsidP="00901ECB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Style w:val="af"/>
        <w:tblW w:w="10031" w:type="dxa"/>
        <w:tblLayout w:type="fixed"/>
        <w:tblLook w:val="04A0"/>
      </w:tblPr>
      <w:tblGrid>
        <w:gridCol w:w="808"/>
        <w:gridCol w:w="5396"/>
        <w:gridCol w:w="2268"/>
        <w:gridCol w:w="1559"/>
      </w:tblGrid>
      <w:tr w:rsidR="00901ECB" w:rsidRPr="00E020FA" w:rsidTr="00F56367">
        <w:tc>
          <w:tcPr>
            <w:tcW w:w="808" w:type="dxa"/>
          </w:tcPr>
          <w:p w:rsidR="00901ECB" w:rsidRPr="00E020FA" w:rsidRDefault="00901ECB" w:rsidP="00F56367">
            <w:pPr>
              <w:spacing w:line="240" w:lineRule="atLeast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E020FA">
              <w:rPr>
                <w:rFonts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E020FA">
              <w:rPr>
                <w:rFonts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E020FA">
              <w:rPr>
                <w:rFonts w:cs="Times New Roman"/>
                <w:b/>
                <w:bCs/>
                <w:lang w:eastAsia="ru-RU"/>
              </w:rPr>
              <w:t>/</w:t>
            </w:r>
            <w:proofErr w:type="spellStart"/>
            <w:r w:rsidRPr="00E020FA">
              <w:rPr>
                <w:rFonts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396" w:type="dxa"/>
          </w:tcPr>
          <w:p w:rsidR="00901ECB" w:rsidRPr="00E020FA" w:rsidRDefault="00901ECB" w:rsidP="00F56367">
            <w:pPr>
              <w:spacing w:line="240" w:lineRule="atLeast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E020FA">
              <w:rPr>
                <w:rFonts w:cs="Times New Roman"/>
                <w:b/>
                <w:bCs/>
                <w:lang w:eastAsia="ru-RU"/>
              </w:rPr>
              <w:t>Темы контрольных мероприятий и объекты контроля</w:t>
            </w:r>
          </w:p>
        </w:tc>
        <w:tc>
          <w:tcPr>
            <w:tcW w:w="2268" w:type="dxa"/>
          </w:tcPr>
          <w:p w:rsidR="00901ECB" w:rsidRPr="00E020FA" w:rsidRDefault="00901ECB" w:rsidP="00F56367">
            <w:pPr>
              <w:spacing w:line="240" w:lineRule="atLeast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E020FA">
              <w:rPr>
                <w:rFonts w:cs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901ECB" w:rsidRPr="00E020FA" w:rsidRDefault="00901ECB" w:rsidP="00F56367">
            <w:pPr>
              <w:spacing w:line="240" w:lineRule="atLeast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E020FA">
              <w:rPr>
                <w:rFonts w:cs="Times New Roman"/>
                <w:b/>
                <w:bCs/>
                <w:lang w:eastAsia="ru-RU"/>
              </w:rPr>
              <w:t>Срок исполнения</w:t>
            </w:r>
          </w:p>
        </w:tc>
      </w:tr>
      <w:tr w:rsidR="00901ECB" w:rsidRPr="00E020FA" w:rsidTr="00F56367">
        <w:tc>
          <w:tcPr>
            <w:tcW w:w="808" w:type="dxa"/>
          </w:tcPr>
          <w:p w:rsidR="00901ECB" w:rsidRPr="00E020FA" w:rsidRDefault="00901ECB" w:rsidP="00F56367">
            <w:pPr>
              <w:spacing w:line="240" w:lineRule="atLeast"/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9223" w:type="dxa"/>
            <w:gridSpan w:val="3"/>
          </w:tcPr>
          <w:p w:rsidR="00901ECB" w:rsidRPr="00E020FA" w:rsidRDefault="00901ECB" w:rsidP="00F56367">
            <w:pPr>
              <w:spacing w:line="240" w:lineRule="atLeast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Анализ осуществления главным администратором бюджетных средств внутреннего финансового контроля и внутреннего финансового аудита</w:t>
            </w:r>
          </w:p>
        </w:tc>
      </w:tr>
      <w:tr w:rsidR="00901ECB" w:rsidRPr="00D847F0" w:rsidTr="00F56367">
        <w:tc>
          <w:tcPr>
            <w:tcW w:w="808" w:type="dxa"/>
          </w:tcPr>
          <w:p w:rsidR="00901ECB" w:rsidRPr="00D847F0" w:rsidRDefault="00901ECB" w:rsidP="00F56367">
            <w:pPr>
              <w:spacing w:line="240" w:lineRule="atLeast"/>
              <w:jc w:val="center"/>
              <w:rPr>
                <w:rFonts w:cs="Times New Roman"/>
                <w:bCs/>
                <w:lang w:eastAsia="ru-RU"/>
              </w:rPr>
            </w:pPr>
            <w:r w:rsidRPr="00D847F0">
              <w:rPr>
                <w:rFonts w:cs="Times New Roman"/>
                <w:bCs/>
                <w:lang w:eastAsia="ru-RU"/>
              </w:rPr>
              <w:t>1.1.</w:t>
            </w:r>
          </w:p>
        </w:tc>
        <w:tc>
          <w:tcPr>
            <w:tcW w:w="5396" w:type="dxa"/>
          </w:tcPr>
          <w:p w:rsidR="00901ECB" w:rsidRPr="00D847F0" w:rsidRDefault="00901ECB" w:rsidP="00F56367">
            <w:pPr>
              <w:jc w:val="both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Муниципальное казенное учреждение Убинского сельсовета Убинского района Новосибирской области «Услуги благоустройства»</w:t>
            </w:r>
          </w:p>
        </w:tc>
        <w:tc>
          <w:tcPr>
            <w:tcW w:w="2268" w:type="dxa"/>
          </w:tcPr>
          <w:p w:rsidR="00901ECB" w:rsidRDefault="007A47D7" w:rsidP="00F56367">
            <w:pPr>
              <w:spacing w:line="240" w:lineRule="atLeast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Плут Ю.В.</w:t>
            </w:r>
          </w:p>
          <w:p w:rsidR="00901ECB" w:rsidRPr="00D847F0" w:rsidRDefault="00901ECB" w:rsidP="00F56367">
            <w:pPr>
              <w:spacing w:line="240" w:lineRule="atLeast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</w:tcPr>
          <w:p w:rsidR="00901ECB" w:rsidRPr="00D847F0" w:rsidRDefault="00901ECB" w:rsidP="00F56367">
            <w:pPr>
              <w:spacing w:line="240" w:lineRule="atLeast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декабрь</w:t>
            </w:r>
          </w:p>
        </w:tc>
      </w:tr>
    </w:tbl>
    <w:p w:rsidR="00901ECB" w:rsidRPr="00E020FA" w:rsidRDefault="00901ECB" w:rsidP="00901ECB">
      <w:pPr>
        <w:rPr>
          <w:color w:val="FF0000"/>
          <w:sz w:val="28"/>
          <w:szCs w:val="28"/>
        </w:rPr>
      </w:pPr>
    </w:p>
    <w:p w:rsidR="0032703B" w:rsidRDefault="0032703B">
      <w:pPr>
        <w:pStyle w:val="20"/>
        <w:shd w:val="clear" w:color="auto" w:fill="auto"/>
        <w:spacing w:before="0" w:after="0" w:line="240" w:lineRule="auto"/>
        <w:ind w:firstLine="709"/>
      </w:pPr>
    </w:p>
    <w:sectPr w:rsidR="0032703B" w:rsidSect="003F3D87">
      <w:pgSz w:w="11906" w:h="16838"/>
      <w:pgMar w:top="567" w:right="851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04"/>
    <w:multiLevelType w:val="hybridMultilevel"/>
    <w:tmpl w:val="C7C0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compat/>
  <w:rsids>
    <w:rsidRoot w:val="0032703B"/>
    <w:rsid w:val="00036877"/>
    <w:rsid w:val="000868EE"/>
    <w:rsid w:val="000A5786"/>
    <w:rsid w:val="0022430C"/>
    <w:rsid w:val="00266F6A"/>
    <w:rsid w:val="002833E9"/>
    <w:rsid w:val="0032703B"/>
    <w:rsid w:val="00356470"/>
    <w:rsid w:val="003731CB"/>
    <w:rsid w:val="00381818"/>
    <w:rsid w:val="003F3D87"/>
    <w:rsid w:val="00464E2E"/>
    <w:rsid w:val="004C108A"/>
    <w:rsid w:val="00601708"/>
    <w:rsid w:val="00612C57"/>
    <w:rsid w:val="007A47D7"/>
    <w:rsid w:val="00901ECB"/>
    <w:rsid w:val="00985270"/>
    <w:rsid w:val="00AA65F9"/>
    <w:rsid w:val="00AB5AEB"/>
    <w:rsid w:val="00B627DB"/>
    <w:rsid w:val="00B95FED"/>
    <w:rsid w:val="00BD1CE6"/>
    <w:rsid w:val="00CB072C"/>
    <w:rsid w:val="00D53689"/>
    <w:rsid w:val="00DA1022"/>
    <w:rsid w:val="00E15320"/>
    <w:rsid w:val="00E205C1"/>
    <w:rsid w:val="00F71836"/>
    <w:rsid w:val="00F834AB"/>
    <w:rsid w:val="00FD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73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2D597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locked/>
    <w:rsid w:val="002D597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2D5973"/>
    <w:rPr>
      <w:b/>
      <w:bCs/>
    </w:rPr>
  </w:style>
  <w:style w:type="character" w:customStyle="1" w:styleId="-">
    <w:name w:val="Интернет-ссылка"/>
    <w:basedOn w:val="a0"/>
    <w:uiPriority w:val="99"/>
    <w:semiHidden/>
    <w:rsid w:val="002D5973"/>
    <w:rPr>
      <w:color w:val="0000FF"/>
      <w:u w:val="single"/>
    </w:rPr>
  </w:style>
  <w:style w:type="character" w:customStyle="1" w:styleId="a8">
    <w:name w:val="Основной текст_"/>
    <w:basedOn w:val="a0"/>
    <w:link w:val="1"/>
    <w:uiPriority w:val="99"/>
    <w:locked/>
    <w:rsid w:val="002D597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D59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Заголовок"/>
    <w:basedOn w:val="a"/>
    <w:next w:val="a4"/>
    <w:rsid w:val="00F718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D5973"/>
    <w:pPr>
      <w:spacing w:after="140" w:line="288" w:lineRule="auto"/>
    </w:pPr>
    <w:rPr>
      <w:sz w:val="44"/>
      <w:szCs w:val="44"/>
    </w:rPr>
  </w:style>
  <w:style w:type="paragraph" w:styleId="aa">
    <w:name w:val="List"/>
    <w:basedOn w:val="a4"/>
    <w:rsid w:val="00F71836"/>
    <w:rPr>
      <w:rFonts w:cs="Mangal"/>
    </w:rPr>
  </w:style>
  <w:style w:type="paragraph" w:styleId="ab">
    <w:name w:val="Title"/>
    <w:basedOn w:val="a"/>
    <w:rsid w:val="00F71836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rsid w:val="00F71836"/>
    <w:pPr>
      <w:suppressLineNumbers/>
    </w:pPr>
    <w:rPr>
      <w:rFonts w:cs="Mangal"/>
    </w:rPr>
  </w:style>
  <w:style w:type="paragraph" w:styleId="a6">
    <w:name w:val="Body Text Indent"/>
    <w:basedOn w:val="a"/>
    <w:link w:val="a5"/>
    <w:uiPriority w:val="99"/>
    <w:rsid w:val="002D5973"/>
    <w:pPr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2D5973"/>
    <w:pPr>
      <w:widowControl w:val="0"/>
      <w:suppressAutoHyphens/>
      <w:ind w:firstLine="539"/>
      <w:jc w:val="both"/>
    </w:pPr>
    <w:rPr>
      <w:rFonts w:ascii="Times New Roman" w:eastAsia="Times New Roman" w:hAnsi="Times New Roman"/>
      <w:b/>
      <w:bCs/>
      <w:color w:val="00000A"/>
      <w:sz w:val="26"/>
      <w:szCs w:val="26"/>
    </w:rPr>
  </w:style>
  <w:style w:type="paragraph" w:customStyle="1" w:styleId="1">
    <w:name w:val="Основной текст1"/>
    <w:basedOn w:val="a"/>
    <w:link w:val="a8"/>
    <w:uiPriority w:val="99"/>
    <w:rsid w:val="002D5973"/>
    <w:pPr>
      <w:shd w:val="clear" w:color="auto" w:fill="FFFFFF"/>
      <w:spacing w:after="600" w:line="322" w:lineRule="exact"/>
      <w:ind w:firstLine="539"/>
      <w:jc w:val="right"/>
    </w:pPr>
    <w:rPr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D5973"/>
    <w:pPr>
      <w:shd w:val="clear" w:color="auto" w:fill="FFFFFF"/>
      <w:spacing w:before="600" w:after="600" w:line="322" w:lineRule="exact"/>
      <w:ind w:firstLine="539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2D5973"/>
    <w:pPr>
      <w:widowControl w:val="0"/>
      <w:suppressAutoHyphens/>
      <w:ind w:firstLine="539"/>
      <w:jc w:val="both"/>
    </w:pPr>
    <w:rPr>
      <w:rFonts w:ascii="Times New Roman" w:eastAsia="Times New Roman" w:hAnsi="Times New Roman"/>
      <w:b/>
      <w:bCs/>
      <w:color w:val="00000A"/>
      <w:sz w:val="26"/>
      <w:szCs w:val="26"/>
    </w:rPr>
  </w:style>
  <w:style w:type="paragraph" w:styleId="ad">
    <w:name w:val="No Spacing"/>
    <w:uiPriority w:val="99"/>
    <w:qFormat/>
    <w:rsid w:val="00612C57"/>
    <w:pPr>
      <w:suppressAutoHyphens/>
    </w:pPr>
    <w:rPr>
      <w:rFonts w:eastAsia="Arial" w:cs="Calibri"/>
      <w:sz w:val="22"/>
      <w:lang w:eastAsia="ar-SA"/>
    </w:rPr>
  </w:style>
  <w:style w:type="character" w:styleId="ae">
    <w:name w:val="Hyperlink"/>
    <w:rsid w:val="00612C57"/>
    <w:rPr>
      <w:color w:val="0000FF"/>
      <w:u w:val="single"/>
    </w:rPr>
  </w:style>
  <w:style w:type="paragraph" w:customStyle="1" w:styleId="ConsNormal">
    <w:name w:val="ConsNormal"/>
    <w:rsid w:val="00D536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</w:rPr>
  </w:style>
  <w:style w:type="table" w:styleId="af">
    <w:name w:val="Table Grid"/>
    <w:basedOn w:val="a1"/>
    <w:uiPriority w:val="59"/>
    <w:locked/>
    <w:rsid w:val="00901ECB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66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73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2D597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locked/>
    <w:rsid w:val="002D597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2D5973"/>
    <w:rPr>
      <w:b/>
      <w:bCs/>
    </w:rPr>
  </w:style>
  <w:style w:type="character" w:customStyle="1" w:styleId="-">
    <w:name w:val="Интернет-ссылка"/>
    <w:basedOn w:val="a0"/>
    <w:uiPriority w:val="99"/>
    <w:semiHidden/>
    <w:rsid w:val="002D5973"/>
    <w:rPr>
      <w:color w:val="0000FF"/>
      <w:u w:val="single"/>
    </w:rPr>
  </w:style>
  <w:style w:type="character" w:customStyle="1" w:styleId="a8">
    <w:name w:val="Основной текст_"/>
    <w:basedOn w:val="a0"/>
    <w:link w:val="1"/>
    <w:uiPriority w:val="99"/>
    <w:locked/>
    <w:rsid w:val="002D597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D59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D5973"/>
    <w:pPr>
      <w:spacing w:after="140" w:line="288" w:lineRule="auto"/>
    </w:pPr>
    <w:rPr>
      <w:sz w:val="44"/>
      <w:szCs w:val="44"/>
    </w:rPr>
  </w:style>
  <w:style w:type="paragraph" w:styleId="aa">
    <w:name w:val="List"/>
    <w:basedOn w:val="a4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6">
    <w:name w:val="Body Text Indent"/>
    <w:basedOn w:val="a"/>
    <w:link w:val="a5"/>
    <w:uiPriority w:val="99"/>
    <w:rsid w:val="002D5973"/>
    <w:pPr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2D5973"/>
    <w:pPr>
      <w:widowControl w:val="0"/>
      <w:suppressAutoHyphens/>
      <w:ind w:firstLine="539"/>
      <w:jc w:val="both"/>
    </w:pPr>
    <w:rPr>
      <w:rFonts w:ascii="Times New Roman" w:eastAsia="Times New Roman" w:hAnsi="Times New Roman"/>
      <w:b/>
      <w:bCs/>
      <w:color w:val="00000A"/>
      <w:sz w:val="26"/>
      <w:szCs w:val="26"/>
    </w:rPr>
  </w:style>
  <w:style w:type="paragraph" w:customStyle="1" w:styleId="1">
    <w:name w:val="Основной текст1"/>
    <w:basedOn w:val="a"/>
    <w:link w:val="a8"/>
    <w:uiPriority w:val="99"/>
    <w:rsid w:val="002D5973"/>
    <w:pPr>
      <w:shd w:val="clear" w:color="auto" w:fill="FFFFFF"/>
      <w:spacing w:after="600" w:line="322" w:lineRule="exact"/>
      <w:ind w:firstLine="539"/>
      <w:jc w:val="right"/>
    </w:pPr>
    <w:rPr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D5973"/>
    <w:pPr>
      <w:shd w:val="clear" w:color="auto" w:fill="FFFFFF"/>
      <w:spacing w:before="600" w:after="600" w:line="322" w:lineRule="exact"/>
      <w:ind w:firstLine="539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2D5973"/>
    <w:pPr>
      <w:widowControl w:val="0"/>
      <w:suppressAutoHyphens/>
      <w:ind w:firstLine="539"/>
      <w:jc w:val="both"/>
    </w:pPr>
    <w:rPr>
      <w:rFonts w:ascii="Times New Roman" w:eastAsia="Times New Roman" w:hAnsi="Times New Roman"/>
      <w:b/>
      <w:bCs/>
      <w:color w:val="00000A"/>
      <w:sz w:val="26"/>
      <w:szCs w:val="26"/>
    </w:rPr>
  </w:style>
  <w:style w:type="paragraph" w:styleId="ad">
    <w:name w:val="No Spacing"/>
    <w:uiPriority w:val="99"/>
    <w:qFormat/>
    <w:rsid w:val="00612C57"/>
    <w:pPr>
      <w:suppressAutoHyphens/>
    </w:pPr>
    <w:rPr>
      <w:rFonts w:eastAsia="Arial" w:cs="Calibri"/>
      <w:sz w:val="22"/>
      <w:lang w:eastAsia="ar-SA"/>
    </w:rPr>
  </w:style>
  <w:style w:type="character" w:styleId="ae">
    <w:name w:val="Hyperlink"/>
    <w:rsid w:val="00612C57"/>
    <w:rPr>
      <w:color w:val="0000FF"/>
      <w:u w:val="single"/>
    </w:rPr>
  </w:style>
  <w:style w:type="paragraph" w:customStyle="1" w:styleId="ConsNormal">
    <w:name w:val="ConsNormal"/>
    <w:rsid w:val="00D536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</w:rPr>
  </w:style>
  <w:style w:type="table" w:styleId="af">
    <w:name w:val="Table Grid"/>
    <w:basedOn w:val="a1"/>
    <w:uiPriority w:val="59"/>
    <w:locked/>
    <w:rsid w:val="00901ECB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66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C77D-9EA7-4977-A527-C7099B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Acer</cp:lastModifiedBy>
  <cp:revision>2</cp:revision>
  <cp:lastPrinted>2020-06-02T03:05:00Z</cp:lastPrinted>
  <dcterms:created xsi:type="dcterms:W3CDTF">2020-06-02T03:08:00Z</dcterms:created>
  <dcterms:modified xsi:type="dcterms:W3CDTF">2020-06-02T03:08:00Z</dcterms:modified>
  <dc:language>ru-RU</dc:language>
</cp:coreProperties>
</file>