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907" w:tblpY="886"/>
        <w:tblW w:w="10490" w:type="dxa"/>
        <w:tblBorders>
          <w:top w:val="single" w:sz="48" w:space="0" w:color="auto"/>
          <w:left w:val="single" w:sz="48" w:space="0" w:color="auto"/>
          <w:bottom w:val="single" w:sz="48" w:space="0" w:color="auto"/>
          <w:right w:val="single" w:sz="48" w:space="0" w:color="auto"/>
        </w:tblBorders>
        <w:tblLook w:val="01E0"/>
      </w:tblPr>
      <w:tblGrid>
        <w:gridCol w:w="1332"/>
        <w:gridCol w:w="9158"/>
      </w:tblGrid>
      <w:tr>
        <w:trPr>
          <w:trHeight w:val="2173"/>
        </w:trPr>
        <w:tc>
          <w:tcPr>
            <w:tcW w:w="1332" w:type="dxa"/>
            <w:tcBorders>
              <w:top w:val="thinThickThinMediumGap" w:sz="24" w:space="0" w:color="auto"/>
              <w:left w:val="thinThickThinMediumGap" w:sz="24" w:space="0" w:color="auto"/>
            </w:tcBorders>
          </w:tcPr>
          <w:p>
            <w:pPr>
              <w:jc w:val="center"/>
              <w:rPr>
                <w:sz w:val="28"/>
                <w:lang w:val="ru-RU"/>
              </w:rPr>
            </w:pPr>
          </w:p>
          <w:p>
            <w:pPr>
              <w:jc w:val="center"/>
              <w:rPr>
                <w:sz w:val="28"/>
                <w:lang w:val="ru-RU"/>
              </w:rPr>
            </w:pPr>
          </w:p>
          <w:p>
            <w:pPr>
              <w:rPr>
                <w:lang w:val="ru-RU"/>
              </w:rPr>
            </w:pPr>
          </w:p>
        </w:tc>
        <w:tc>
          <w:tcPr>
            <w:tcW w:w="9158" w:type="dxa"/>
            <w:tcBorders>
              <w:top w:val="thinThickThinMediumGap" w:sz="24" w:space="0" w:color="auto"/>
              <w:right w:val="thinThickThinMediumGap" w:sz="24" w:space="0" w:color="auto"/>
            </w:tcBorders>
          </w:tcPr>
          <w:p>
            <w:pPr>
              <w:ind w:left="-213"/>
              <w:jc w:val="center"/>
              <w:rPr>
                <w:rFonts w:ascii="Times New Roman" w:hAnsi="Times New Roman"/>
                <w:b/>
                <w:i/>
                <w:sz w:val="80"/>
                <w:szCs w:val="80"/>
                <w:lang w:val="ru-RU"/>
              </w:rPr>
            </w:pPr>
            <w:r>
              <w:rPr>
                <w:rFonts w:ascii="Times New Roman" w:hAnsi="Times New Roman"/>
                <w:b/>
                <w:i/>
                <w:sz w:val="80"/>
                <w:szCs w:val="80"/>
                <w:lang w:val="ru-RU"/>
              </w:rPr>
              <w:t>В</w:t>
            </w:r>
            <w:r>
              <w:rPr>
                <w:rFonts w:ascii="Baskerville Old Face" w:hAnsi="Baskerville Old Face"/>
                <w:b/>
                <w:i/>
                <w:sz w:val="80"/>
                <w:szCs w:val="80"/>
                <w:lang w:val="ru-RU"/>
              </w:rPr>
              <w:t xml:space="preserve"> </w:t>
            </w:r>
            <w:r>
              <w:rPr>
                <w:rFonts w:ascii="Times New Roman" w:hAnsi="Times New Roman"/>
                <w:b/>
                <w:i/>
                <w:sz w:val="80"/>
                <w:szCs w:val="80"/>
                <w:lang w:val="ru-RU"/>
              </w:rPr>
              <w:t>Е</w:t>
            </w:r>
            <w:r>
              <w:rPr>
                <w:rFonts w:ascii="Baskerville Old Face" w:hAnsi="Baskerville Old Face"/>
                <w:b/>
                <w:i/>
                <w:sz w:val="80"/>
                <w:szCs w:val="80"/>
                <w:lang w:val="ru-RU"/>
              </w:rPr>
              <w:t xml:space="preserve"> </w:t>
            </w:r>
            <w:r>
              <w:rPr>
                <w:rFonts w:ascii="Times New Roman" w:hAnsi="Times New Roman"/>
                <w:b/>
                <w:i/>
                <w:sz w:val="80"/>
                <w:szCs w:val="80"/>
                <w:lang w:val="ru-RU"/>
              </w:rPr>
              <w:t>С</w:t>
            </w:r>
            <w:r>
              <w:rPr>
                <w:rFonts w:ascii="Baskerville Old Face" w:hAnsi="Baskerville Old Face"/>
                <w:b/>
                <w:i/>
                <w:sz w:val="80"/>
                <w:szCs w:val="80"/>
                <w:lang w:val="ru-RU"/>
              </w:rPr>
              <w:t xml:space="preserve"> </w:t>
            </w:r>
            <w:r>
              <w:rPr>
                <w:rFonts w:ascii="Times New Roman" w:hAnsi="Times New Roman"/>
                <w:b/>
                <w:i/>
                <w:sz w:val="80"/>
                <w:szCs w:val="80"/>
                <w:lang w:val="ru-RU"/>
              </w:rPr>
              <w:t>Т</w:t>
            </w:r>
            <w:r>
              <w:rPr>
                <w:rFonts w:ascii="Baskerville Old Face" w:hAnsi="Baskerville Old Face"/>
                <w:b/>
                <w:i/>
                <w:sz w:val="80"/>
                <w:szCs w:val="80"/>
                <w:lang w:val="ru-RU"/>
              </w:rPr>
              <w:t xml:space="preserve"> </w:t>
            </w:r>
            <w:r>
              <w:rPr>
                <w:rFonts w:ascii="Times New Roman" w:hAnsi="Times New Roman"/>
                <w:b/>
                <w:i/>
                <w:sz w:val="80"/>
                <w:szCs w:val="80"/>
                <w:lang w:val="ru-RU"/>
              </w:rPr>
              <w:t>И</w:t>
            </w:r>
          </w:p>
          <w:p>
            <w:pPr>
              <w:ind w:left="176"/>
              <w:jc w:val="center"/>
              <w:rPr>
                <w:b/>
                <w:i/>
                <w:sz w:val="80"/>
                <w:szCs w:val="80"/>
                <w:lang w:val="ru-RU"/>
              </w:rPr>
            </w:pPr>
            <w:r>
              <w:rPr>
                <w:rFonts w:ascii="Times New Roman" w:hAnsi="Times New Roman"/>
                <w:b/>
                <w:i/>
                <w:sz w:val="80"/>
                <w:szCs w:val="80"/>
                <w:lang w:val="ru-RU"/>
              </w:rPr>
              <w:t>Убинского сельсовета</w:t>
            </w:r>
          </w:p>
        </w:tc>
      </w:tr>
      <w:tr>
        <w:trPr>
          <w:trHeight w:val="508"/>
        </w:trPr>
        <w:tc>
          <w:tcPr>
            <w:tcW w:w="10490" w:type="dxa"/>
            <w:gridSpan w:val="2"/>
            <w:tcBorders>
              <w:left w:val="thinThickThinMediumGap" w:sz="24" w:space="0" w:color="auto"/>
              <w:bottom w:val="thinThickThinMediumGap" w:sz="24" w:space="0" w:color="auto"/>
              <w:right w:val="thinThickThinMediumGap" w:sz="24" w:space="0" w:color="auto"/>
            </w:tcBorders>
          </w:tcPr>
          <w:p>
            <w:pPr>
              <w:jc w:val="center"/>
              <w:rPr>
                <w:b/>
                <w:sz w:val="2"/>
                <w:szCs w:val="2"/>
                <w:lang w:val="ru-RU"/>
              </w:rPr>
            </w:pPr>
          </w:p>
          <w:p>
            <w:pPr>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pPr>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pPr>
              <w:jc w:val="center"/>
              <w:rPr>
                <w:rFonts w:ascii="Times New Roman" w:hAnsi="Times New Roman"/>
                <w:b/>
                <w:sz w:val="16"/>
                <w:szCs w:val="16"/>
                <w:lang w:val="ru-RU"/>
              </w:rPr>
            </w:pPr>
          </w:p>
          <w:p>
            <w:pPr>
              <w:jc w:val="center"/>
              <w:rPr>
                <w:rFonts w:ascii="Times New Roman" w:hAnsi="Times New Roman"/>
                <w:b/>
                <w:sz w:val="20"/>
                <w:szCs w:val="20"/>
                <w:lang w:val="ru-RU"/>
              </w:rPr>
            </w:pPr>
            <w:r>
              <w:rPr>
                <w:rFonts w:ascii="Times New Roman" w:hAnsi="Times New Roman"/>
                <w:b/>
                <w:sz w:val="20"/>
                <w:szCs w:val="20"/>
                <w:lang w:val="ru-RU"/>
              </w:rPr>
              <w:t xml:space="preserve">                                                                                                                                                        04 апреля 2019 г. № 9 (139)</w:t>
            </w:r>
          </w:p>
          <w:p>
            <w:pPr>
              <w:ind w:left="-900"/>
              <w:jc w:val="center"/>
              <w:rPr>
                <w:b/>
                <w:sz w:val="20"/>
                <w:szCs w:val="20"/>
                <w:lang w:val="ru-RU"/>
              </w:rPr>
            </w:pPr>
          </w:p>
        </w:tc>
      </w:tr>
    </w:tbl>
    <w:p>
      <w:pPr>
        <w:rPr>
          <w:lang w:val="ru-RU"/>
        </w:rPr>
      </w:pPr>
    </w:p>
    <w:p>
      <w:pPr>
        <w:jc w:val="center"/>
        <w:rPr>
          <w:rFonts w:ascii="Times New Roman" w:hAnsi="Times New Roman"/>
          <w:sz w:val="16"/>
          <w:szCs w:val="16"/>
          <w:lang w:val="ru-RU"/>
        </w:rPr>
      </w:pPr>
      <w:r>
        <w:rPr>
          <w:rFonts w:ascii="Times New Roman" w:hAnsi="Times New Roman"/>
          <w:sz w:val="16"/>
          <w:szCs w:val="16"/>
          <w:lang w:val="ru-RU"/>
        </w:rPr>
        <w:t>ИНФОРМАЦИЯ О ХОДЕ  ИСПОЛНЕНИЯ  БЮДЖЕТА</w:t>
      </w:r>
    </w:p>
    <w:p>
      <w:pPr>
        <w:jc w:val="center"/>
        <w:rPr>
          <w:rFonts w:ascii="Times New Roman" w:hAnsi="Times New Roman"/>
          <w:sz w:val="16"/>
          <w:szCs w:val="16"/>
          <w:lang w:val="ru-RU"/>
        </w:rPr>
      </w:pPr>
      <w:r>
        <w:rPr>
          <w:rFonts w:ascii="Times New Roman" w:hAnsi="Times New Roman"/>
          <w:sz w:val="16"/>
          <w:szCs w:val="16"/>
          <w:lang w:val="ru-RU"/>
        </w:rPr>
        <w:t>УБИНСКОГО СЕЛЬСОВЕТА</w:t>
      </w:r>
    </w:p>
    <w:p>
      <w:pPr>
        <w:jc w:val="center"/>
        <w:rPr>
          <w:rFonts w:ascii="Times New Roman" w:hAnsi="Times New Roman"/>
          <w:sz w:val="16"/>
          <w:szCs w:val="16"/>
          <w:lang w:val="ru-RU"/>
        </w:rPr>
      </w:pPr>
      <w:r>
        <w:rPr>
          <w:rFonts w:ascii="Times New Roman" w:hAnsi="Times New Roman"/>
          <w:sz w:val="16"/>
          <w:szCs w:val="16"/>
          <w:lang w:val="ru-RU"/>
        </w:rPr>
        <w:t>Убинского района Новосибирской области</w:t>
      </w:r>
    </w:p>
    <w:p>
      <w:pPr>
        <w:jc w:val="center"/>
        <w:rPr>
          <w:rFonts w:ascii="Times New Roman" w:hAnsi="Times New Roman"/>
          <w:sz w:val="16"/>
          <w:szCs w:val="16"/>
          <w:lang w:val="ru-RU"/>
        </w:rPr>
      </w:pPr>
      <w:r>
        <w:rPr>
          <w:rFonts w:ascii="Times New Roman" w:hAnsi="Times New Roman"/>
          <w:sz w:val="16"/>
          <w:szCs w:val="16"/>
          <w:lang w:val="ru-RU"/>
        </w:rPr>
        <w:t>за 1 кв.2019 года (нарастающим итогом с начала года) тыс. руб.</w:t>
      </w:r>
    </w:p>
    <w:p>
      <w:pPr>
        <w:rPr>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3045"/>
        <w:gridCol w:w="1893"/>
        <w:gridCol w:w="1883"/>
        <w:gridCol w:w="1885"/>
      </w:tblGrid>
      <w:tr>
        <w:tc>
          <w:tcPr>
            <w:tcW w:w="876" w:type="dxa"/>
          </w:tcPr>
          <w:p>
            <w:pPr>
              <w:rPr>
                <w:rFonts w:ascii="Times New Roman" w:hAnsi="Times New Roman"/>
                <w:sz w:val="16"/>
                <w:szCs w:val="16"/>
                <w:lang w:val="ru-RU"/>
              </w:rPr>
            </w:pPr>
          </w:p>
        </w:tc>
        <w:tc>
          <w:tcPr>
            <w:tcW w:w="3116" w:type="dxa"/>
          </w:tcPr>
          <w:p>
            <w:pPr>
              <w:jc w:val="center"/>
              <w:rPr>
                <w:rFonts w:ascii="Times New Roman" w:hAnsi="Times New Roman"/>
                <w:sz w:val="16"/>
                <w:szCs w:val="16"/>
              </w:rPr>
            </w:pPr>
            <w:r>
              <w:rPr>
                <w:rFonts w:ascii="Times New Roman" w:hAnsi="Times New Roman"/>
                <w:sz w:val="16"/>
                <w:szCs w:val="16"/>
              </w:rPr>
              <w:t>Наименование</w:t>
            </w:r>
          </w:p>
        </w:tc>
        <w:tc>
          <w:tcPr>
            <w:tcW w:w="1955" w:type="dxa"/>
          </w:tcPr>
          <w:p>
            <w:pPr>
              <w:jc w:val="center"/>
              <w:rPr>
                <w:rFonts w:ascii="Times New Roman" w:hAnsi="Times New Roman"/>
                <w:sz w:val="16"/>
                <w:szCs w:val="16"/>
              </w:rPr>
            </w:pPr>
            <w:r>
              <w:rPr>
                <w:rFonts w:ascii="Times New Roman" w:hAnsi="Times New Roman"/>
                <w:sz w:val="16"/>
                <w:szCs w:val="16"/>
              </w:rPr>
              <w:t>План на 2019г.</w:t>
            </w:r>
          </w:p>
        </w:tc>
        <w:tc>
          <w:tcPr>
            <w:tcW w:w="1954" w:type="dxa"/>
          </w:tcPr>
          <w:p>
            <w:pPr>
              <w:jc w:val="center"/>
              <w:rPr>
                <w:rFonts w:ascii="Times New Roman" w:hAnsi="Times New Roman"/>
                <w:sz w:val="16"/>
                <w:szCs w:val="16"/>
              </w:rPr>
            </w:pPr>
            <w:r>
              <w:rPr>
                <w:rFonts w:ascii="Times New Roman" w:hAnsi="Times New Roman"/>
                <w:sz w:val="16"/>
                <w:szCs w:val="16"/>
              </w:rPr>
              <w:t xml:space="preserve">Факт </w:t>
            </w:r>
          </w:p>
          <w:p>
            <w:pPr>
              <w:jc w:val="center"/>
              <w:rPr>
                <w:rFonts w:ascii="Times New Roman" w:hAnsi="Times New Roman"/>
                <w:sz w:val="16"/>
                <w:szCs w:val="16"/>
              </w:rPr>
            </w:pPr>
            <w:proofErr w:type="gramStart"/>
            <w:r>
              <w:rPr>
                <w:rFonts w:ascii="Times New Roman" w:hAnsi="Times New Roman"/>
                <w:sz w:val="16"/>
                <w:szCs w:val="16"/>
              </w:rPr>
              <w:t>за  1</w:t>
            </w:r>
            <w:proofErr w:type="gramEnd"/>
            <w:r>
              <w:rPr>
                <w:rFonts w:ascii="Times New Roman" w:hAnsi="Times New Roman"/>
                <w:sz w:val="16"/>
                <w:szCs w:val="16"/>
              </w:rPr>
              <w:t xml:space="preserve"> </w:t>
            </w:r>
            <w:proofErr w:type="spellStart"/>
            <w:r>
              <w:rPr>
                <w:rFonts w:ascii="Times New Roman" w:hAnsi="Times New Roman"/>
                <w:sz w:val="16"/>
                <w:szCs w:val="16"/>
              </w:rPr>
              <w:t>кв</w:t>
            </w:r>
            <w:proofErr w:type="spellEnd"/>
            <w:r>
              <w:rPr>
                <w:rFonts w:ascii="Times New Roman" w:hAnsi="Times New Roman"/>
                <w:sz w:val="16"/>
                <w:szCs w:val="16"/>
              </w:rPr>
              <w:t>. 2019г.</w:t>
            </w:r>
          </w:p>
        </w:tc>
        <w:tc>
          <w:tcPr>
            <w:tcW w:w="1955" w:type="dxa"/>
          </w:tcPr>
          <w:p>
            <w:pPr>
              <w:jc w:val="center"/>
              <w:rPr>
                <w:rFonts w:ascii="Times New Roman" w:hAnsi="Times New Roman"/>
                <w:sz w:val="16"/>
                <w:szCs w:val="16"/>
              </w:rPr>
            </w:pPr>
            <w:r>
              <w:rPr>
                <w:rFonts w:ascii="Times New Roman" w:hAnsi="Times New Roman"/>
                <w:sz w:val="16"/>
                <w:szCs w:val="16"/>
              </w:rPr>
              <w:t>%</w:t>
            </w:r>
          </w:p>
          <w:p>
            <w:pPr>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испол</w:t>
            </w:r>
            <w:proofErr w:type="gramEnd"/>
            <w:r>
              <w:rPr>
                <w:rFonts w:ascii="Times New Roman" w:hAnsi="Times New Roman"/>
                <w:sz w:val="16"/>
                <w:szCs w:val="16"/>
              </w:rPr>
              <w:t>.</w:t>
            </w:r>
          </w:p>
        </w:tc>
      </w:tr>
      <w:tr>
        <w:tc>
          <w:tcPr>
            <w:tcW w:w="876" w:type="dxa"/>
          </w:tcPr>
          <w:p>
            <w:pPr>
              <w:rPr>
                <w:rFonts w:ascii="Times New Roman" w:hAnsi="Times New Roman"/>
                <w:sz w:val="16"/>
                <w:szCs w:val="16"/>
              </w:rPr>
            </w:pPr>
          </w:p>
        </w:tc>
        <w:tc>
          <w:tcPr>
            <w:tcW w:w="3116" w:type="dxa"/>
          </w:tcPr>
          <w:p>
            <w:pPr>
              <w:rPr>
                <w:rFonts w:ascii="Times New Roman" w:hAnsi="Times New Roman"/>
                <w:b/>
                <w:sz w:val="16"/>
                <w:szCs w:val="16"/>
              </w:rPr>
            </w:pPr>
            <w:r>
              <w:rPr>
                <w:rFonts w:ascii="Times New Roman" w:hAnsi="Times New Roman"/>
                <w:b/>
                <w:sz w:val="16"/>
                <w:szCs w:val="16"/>
              </w:rPr>
              <w:t>Доходы</w:t>
            </w:r>
          </w:p>
        </w:tc>
        <w:tc>
          <w:tcPr>
            <w:tcW w:w="1955" w:type="dxa"/>
          </w:tcPr>
          <w:p>
            <w:pPr>
              <w:jc w:val="center"/>
              <w:rPr>
                <w:rFonts w:ascii="Times New Roman" w:hAnsi="Times New Roman"/>
                <w:b/>
                <w:sz w:val="16"/>
                <w:szCs w:val="16"/>
              </w:rPr>
            </w:pPr>
            <w:r>
              <w:rPr>
                <w:rFonts w:ascii="Times New Roman" w:hAnsi="Times New Roman"/>
                <w:b/>
                <w:sz w:val="16"/>
                <w:szCs w:val="16"/>
              </w:rPr>
              <w:t>143104,5</w:t>
            </w:r>
          </w:p>
        </w:tc>
        <w:tc>
          <w:tcPr>
            <w:tcW w:w="1954" w:type="dxa"/>
          </w:tcPr>
          <w:p>
            <w:pPr>
              <w:jc w:val="center"/>
              <w:rPr>
                <w:rFonts w:ascii="Times New Roman" w:hAnsi="Times New Roman"/>
                <w:b/>
                <w:sz w:val="16"/>
                <w:szCs w:val="16"/>
              </w:rPr>
            </w:pPr>
            <w:r>
              <w:rPr>
                <w:rFonts w:ascii="Times New Roman" w:hAnsi="Times New Roman"/>
                <w:b/>
                <w:sz w:val="16"/>
                <w:szCs w:val="16"/>
              </w:rPr>
              <w:t>8227,0</w:t>
            </w:r>
          </w:p>
        </w:tc>
        <w:tc>
          <w:tcPr>
            <w:tcW w:w="1955" w:type="dxa"/>
          </w:tcPr>
          <w:p>
            <w:pPr>
              <w:jc w:val="center"/>
              <w:rPr>
                <w:rFonts w:ascii="Times New Roman" w:hAnsi="Times New Roman"/>
                <w:b/>
                <w:sz w:val="16"/>
                <w:szCs w:val="16"/>
              </w:rPr>
            </w:pPr>
            <w:r>
              <w:rPr>
                <w:rFonts w:ascii="Times New Roman" w:hAnsi="Times New Roman"/>
                <w:b/>
                <w:sz w:val="16"/>
                <w:szCs w:val="16"/>
              </w:rPr>
              <w:t>6</w:t>
            </w:r>
          </w:p>
        </w:tc>
      </w:tr>
      <w:tr>
        <w:tc>
          <w:tcPr>
            <w:tcW w:w="876" w:type="dxa"/>
          </w:tcPr>
          <w:p>
            <w:pPr>
              <w:rPr>
                <w:rFonts w:ascii="Times New Roman" w:hAnsi="Times New Roman"/>
                <w:sz w:val="16"/>
                <w:szCs w:val="16"/>
              </w:rPr>
            </w:pPr>
          </w:p>
        </w:tc>
        <w:tc>
          <w:tcPr>
            <w:tcW w:w="3116" w:type="dxa"/>
          </w:tcPr>
          <w:p>
            <w:pPr>
              <w:rPr>
                <w:rFonts w:ascii="Times New Roman" w:hAnsi="Times New Roman"/>
                <w:b/>
                <w:sz w:val="16"/>
                <w:szCs w:val="16"/>
              </w:rPr>
            </w:pPr>
            <w:r>
              <w:rPr>
                <w:rFonts w:ascii="Times New Roman" w:hAnsi="Times New Roman"/>
                <w:b/>
                <w:sz w:val="16"/>
                <w:szCs w:val="16"/>
              </w:rPr>
              <w:t xml:space="preserve">Налоговые доходы </w:t>
            </w:r>
          </w:p>
        </w:tc>
        <w:tc>
          <w:tcPr>
            <w:tcW w:w="1955" w:type="dxa"/>
          </w:tcPr>
          <w:p>
            <w:pPr>
              <w:jc w:val="center"/>
              <w:rPr>
                <w:rFonts w:ascii="Times New Roman" w:hAnsi="Times New Roman"/>
                <w:b/>
                <w:sz w:val="16"/>
                <w:szCs w:val="16"/>
              </w:rPr>
            </w:pPr>
            <w:r>
              <w:rPr>
                <w:rFonts w:ascii="Times New Roman" w:hAnsi="Times New Roman"/>
                <w:b/>
                <w:sz w:val="16"/>
                <w:szCs w:val="16"/>
              </w:rPr>
              <w:t>12376,5</w:t>
            </w:r>
          </w:p>
        </w:tc>
        <w:tc>
          <w:tcPr>
            <w:tcW w:w="1954" w:type="dxa"/>
          </w:tcPr>
          <w:p>
            <w:pPr>
              <w:jc w:val="center"/>
              <w:rPr>
                <w:rFonts w:ascii="Times New Roman" w:hAnsi="Times New Roman"/>
                <w:b/>
                <w:sz w:val="16"/>
                <w:szCs w:val="16"/>
              </w:rPr>
            </w:pPr>
            <w:r>
              <w:rPr>
                <w:rFonts w:ascii="Times New Roman" w:hAnsi="Times New Roman"/>
                <w:b/>
                <w:sz w:val="16"/>
                <w:szCs w:val="16"/>
              </w:rPr>
              <w:t>2590,6</w:t>
            </w:r>
          </w:p>
        </w:tc>
        <w:tc>
          <w:tcPr>
            <w:tcW w:w="1955" w:type="dxa"/>
          </w:tcPr>
          <w:p>
            <w:pPr>
              <w:jc w:val="center"/>
              <w:rPr>
                <w:rFonts w:ascii="Times New Roman" w:hAnsi="Times New Roman"/>
                <w:b/>
                <w:sz w:val="16"/>
                <w:szCs w:val="16"/>
              </w:rPr>
            </w:pPr>
            <w:r>
              <w:rPr>
                <w:rFonts w:ascii="Times New Roman" w:hAnsi="Times New Roman"/>
                <w:b/>
                <w:sz w:val="16"/>
                <w:szCs w:val="16"/>
              </w:rPr>
              <w:t>21</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НДФЛ</w:t>
            </w:r>
          </w:p>
        </w:tc>
        <w:tc>
          <w:tcPr>
            <w:tcW w:w="1955" w:type="dxa"/>
          </w:tcPr>
          <w:p>
            <w:pPr>
              <w:jc w:val="center"/>
              <w:rPr>
                <w:rFonts w:ascii="Times New Roman" w:hAnsi="Times New Roman"/>
                <w:sz w:val="16"/>
                <w:szCs w:val="16"/>
              </w:rPr>
            </w:pPr>
            <w:r>
              <w:rPr>
                <w:rFonts w:ascii="Times New Roman" w:hAnsi="Times New Roman"/>
                <w:sz w:val="16"/>
                <w:szCs w:val="16"/>
              </w:rPr>
              <w:t>6658</w:t>
            </w:r>
          </w:p>
        </w:tc>
        <w:tc>
          <w:tcPr>
            <w:tcW w:w="1954" w:type="dxa"/>
          </w:tcPr>
          <w:p>
            <w:pPr>
              <w:jc w:val="center"/>
              <w:rPr>
                <w:rFonts w:ascii="Times New Roman" w:hAnsi="Times New Roman"/>
                <w:sz w:val="16"/>
                <w:szCs w:val="16"/>
              </w:rPr>
            </w:pPr>
            <w:r>
              <w:rPr>
                <w:rFonts w:ascii="Times New Roman" w:hAnsi="Times New Roman"/>
                <w:sz w:val="16"/>
                <w:szCs w:val="16"/>
              </w:rPr>
              <w:t>1392,0</w:t>
            </w:r>
          </w:p>
        </w:tc>
        <w:tc>
          <w:tcPr>
            <w:tcW w:w="1955" w:type="dxa"/>
          </w:tcPr>
          <w:p>
            <w:pPr>
              <w:jc w:val="center"/>
              <w:rPr>
                <w:rFonts w:ascii="Times New Roman" w:hAnsi="Times New Roman"/>
                <w:sz w:val="16"/>
                <w:szCs w:val="16"/>
              </w:rPr>
            </w:pPr>
            <w:r>
              <w:rPr>
                <w:rFonts w:ascii="Times New Roman" w:hAnsi="Times New Roman"/>
                <w:sz w:val="16"/>
                <w:szCs w:val="16"/>
              </w:rPr>
              <w:t>21</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Налог на имущество</w:t>
            </w:r>
          </w:p>
        </w:tc>
        <w:tc>
          <w:tcPr>
            <w:tcW w:w="1955" w:type="dxa"/>
          </w:tcPr>
          <w:p>
            <w:pPr>
              <w:jc w:val="center"/>
              <w:rPr>
                <w:rFonts w:ascii="Times New Roman" w:hAnsi="Times New Roman"/>
                <w:sz w:val="16"/>
                <w:szCs w:val="16"/>
              </w:rPr>
            </w:pPr>
            <w:r>
              <w:rPr>
                <w:rFonts w:ascii="Times New Roman" w:hAnsi="Times New Roman"/>
                <w:sz w:val="16"/>
                <w:szCs w:val="16"/>
              </w:rPr>
              <w:t>292,6</w:t>
            </w:r>
          </w:p>
        </w:tc>
        <w:tc>
          <w:tcPr>
            <w:tcW w:w="1954" w:type="dxa"/>
          </w:tcPr>
          <w:p>
            <w:pPr>
              <w:jc w:val="center"/>
              <w:rPr>
                <w:rFonts w:ascii="Times New Roman" w:hAnsi="Times New Roman"/>
                <w:sz w:val="16"/>
                <w:szCs w:val="16"/>
              </w:rPr>
            </w:pPr>
            <w:r>
              <w:rPr>
                <w:rFonts w:ascii="Times New Roman" w:hAnsi="Times New Roman"/>
                <w:sz w:val="16"/>
                <w:szCs w:val="16"/>
              </w:rPr>
              <w:t>7,8</w:t>
            </w:r>
          </w:p>
        </w:tc>
        <w:tc>
          <w:tcPr>
            <w:tcW w:w="1955" w:type="dxa"/>
          </w:tcPr>
          <w:p>
            <w:pPr>
              <w:jc w:val="center"/>
              <w:rPr>
                <w:rFonts w:ascii="Times New Roman" w:hAnsi="Times New Roman"/>
                <w:sz w:val="16"/>
                <w:szCs w:val="16"/>
              </w:rPr>
            </w:pPr>
            <w:r>
              <w:rPr>
                <w:rFonts w:ascii="Times New Roman" w:hAnsi="Times New Roman"/>
                <w:sz w:val="16"/>
                <w:szCs w:val="16"/>
              </w:rPr>
              <w:t>3</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акцизы</w:t>
            </w:r>
          </w:p>
        </w:tc>
        <w:tc>
          <w:tcPr>
            <w:tcW w:w="1955" w:type="dxa"/>
          </w:tcPr>
          <w:p>
            <w:pPr>
              <w:jc w:val="center"/>
              <w:rPr>
                <w:rFonts w:ascii="Times New Roman" w:hAnsi="Times New Roman"/>
                <w:sz w:val="16"/>
                <w:szCs w:val="16"/>
              </w:rPr>
            </w:pPr>
            <w:r>
              <w:rPr>
                <w:rFonts w:ascii="Times New Roman" w:hAnsi="Times New Roman"/>
                <w:sz w:val="16"/>
                <w:szCs w:val="16"/>
              </w:rPr>
              <w:t>2086,9</w:t>
            </w:r>
          </w:p>
        </w:tc>
        <w:tc>
          <w:tcPr>
            <w:tcW w:w="1954" w:type="dxa"/>
          </w:tcPr>
          <w:p>
            <w:pPr>
              <w:jc w:val="center"/>
              <w:rPr>
                <w:rFonts w:ascii="Times New Roman" w:hAnsi="Times New Roman"/>
                <w:sz w:val="16"/>
                <w:szCs w:val="16"/>
              </w:rPr>
            </w:pPr>
            <w:r>
              <w:rPr>
                <w:rFonts w:ascii="Times New Roman" w:hAnsi="Times New Roman"/>
                <w:sz w:val="16"/>
                <w:szCs w:val="16"/>
              </w:rPr>
              <w:t>516,8</w:t>
            </w:r>
          </w:p>
        </w:tc>
        <w:tc>
          <w:tcPr>
            <w:tcW w:w="1955" w:type="dxa"/>
          </w:tcPr>
          <w:p>
            <w:pPr>
              <w:jc w:val="center"/>
              <w:rPr>
                <w:rFonts w:ascii="Times New Roman" w:hAnsi="Times New Roman"/>
                <w:sz w:val="16"/>
                <w:szCs w:val="16"/>
              </w:rPr>
            </w:pPr>
            <w:r>
              <w:rPr>
                <w:rFonts w:ascii="Times New Roman" w:hAnsi="Times New Roman"/>
                <w:sz w:val="16"/>
                <w:szCs w:val="16"/>
              </w:rPr>
              <w:t>25</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Единый сельскохозяйственный налог</w:t>
            </w:r>
          </w:p>
        </w:tc>
        <w:tc>
          <w:tcPr>
            <w:tcW w:w="1955" w:type="dxa"/>
          </w:tcPr>
          <w:p>
            <w:pPr>
              <w:jc w:val="center"/>
              <w:rPr>
                <w:rFonts w:ascii="Times New Roman" w:hAnsi="Times New Roman"/>
                <w:sz w:val="16"/>
                <w:szCs w:val="16"/>
              </w:rPr>
            </w:pP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Земельный налог код 18210606033100000110</w:t>
            </w:r>
          </w:p>
        </w:tc>
        <w:tc>
          <w:tcPr>
            <w:tcW w:w="1955" w:type="dxa"/>
          </w:tcPr>
          <w:p>
            <w:pPr>
              <w:jc w:val="center"/>
              <w:rPr>
                <w:rFonts w:ascii="Times New Roman" w:hAnsi="Times New Roman"/>
                <w:sz w:val="16"/>
                <w:szCs w:val="16"/>
              </w:rPr>
            </w:pPr>
            <w:r>
              <w:rPr>
                <w:rFonts w:ascii="Times New Roman" w:hAnsi="Times New Roman"/>
                <w:sz w:val="16"/>
                <w:szCs w:val="16"/>
              </w:rPr>
              <w:t>2389</w:t>
            </w:r>
          </w:p>
        </w:tc>
        <w:tc>
          <w:tcPr>
            <w:tcW w:w="1954" w:type="dxa"/>
          </w:tcPr>
          <w:p>
            <w:pPr>
              <w:jc w:val="center"/>
              <w:rPr>
                <w:rFonts w:ascii="Times New Roman" w:hAnsi="Times New Roman"/>
                <w:sz w:val="16"/>
                <w:szCs w:val="16"/>
              </w:rPr>
            </w:pPr>
            <w:r>
              <w:rPr>
                <w:rFonts w:ascii="Times New Roman" w:hAnsi="Times New Roman"/>
                <w:sz w:val="16"/>
                <w:szCs w:val="16"/>
              </w:rPr>
              <w:t>660</w:t>
            </w:r>
          </w:p>
        </w:tc>
        <w:tc>
          <w:tcPr>
            <w:tcW w:w="1955" w:type="dxa"/>
          </w:tcPr>
          <w:p>
            <w:pPr>
              <w:jc w:val="center"/>
              <w:rPr>
                <w:rFonts w:ascii="Times New Roman" w:hAnsi="Times New Roman"/>
                <w:sz w:val="16"/>
                <w:szCs w:val="16"/>
              </w:rPr>
            </w:pPr>
            <w:r>
              <w:rPr>
                <w:rFonts w:ascii="Times New Roman" w:hAnsi="Times New Roman"/>
                <w:sz w:val="16"/>
                <w:szCs w:val="16"/>
              </w:rPr>
              <w:t>28</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Земельный налог код 182106060430100000 110</w:t>
            </w:r>
          </w:p>
        </w:tc>
        <w:tc>
          <w:tcPr>
            <w:tcW w:w="1955" w:type="dxa"/>
          </w:tcPr>
          <w:p>
            <w:pPr>
              <w:jc w:val="center"/>
              <w:rPr>
                <w:rFonts w:ascii="Times New Roman" w:hAnsi="Times New Roman"/>
                <w:sz w:val="16"/>
                <w:szCs w:val="16"/>
              </w:rPr>
            </w:pPr>
            <w:r>
              <w:rPr>
                <w:rFonts w:ascii="Times New Roman" w:hAnsi="Times New Roman"/>
                <w:sz w:val="16"/>
                <w:szCs w:val="16"/>
              </w:rPr>
              <w:t>950</w:t>
            </w:r>
          </w:p>
        </w:tc>
        <w:tc>
          <w:tcPr>
            <w:tcW w:w="1954" w:type="dxa"/>
          </w:tcPr>
          <w:p>
            <w:pPr>
              <w:jc w:val="center"/>
              <w:rPr>
                <w:rFonts w:ascii="Times New Roman" w:hAnsi="Times New Roman"/>
                <w:sz w:val="16"/>
                <w:szCs w:val="16"/>
              </w:rPr>
            </w:pPr>
            <w:r>
              <w:rPr>
                <w:rFonts w:ascii="Times New Roman" w:hAnsi="Times New Roman"/>
                <w:sz w:val="16"/>
                <w:szCs w:val="16"/>
              </w:rPr>
              <w:t>14</w:t>
            </w:r>
          </w:p>
        </w:tc>
        <w:tc>
          <w:tcPr>
            <w:tcW w:w="1955" w:type="dxa"/>
          </w:tcPr>
          <w:p>
            <w:pPr>
              <w:jc w:val="center"/>
              <w:rPr>
                <w:rFonts w:ascii="Times New Roman" w:hAnsi="Times New Roman"/>
                <w:sz w:val="16"/>
                <w:szCs w:val="16"/>
              </w:rPr>
            </w:pPr>
            <w:r>
              <w:rPr>
                <w:rFonts w:ascii="Times New Roman" w:hAnsi="Times New Roman"/>
                <w:sz w:val="16"/>
                <w:szCs w:val="16"/>
              </w:rPr>
              <w:t>1</w:t>
            </w:r>
          </w:p>
        </w:tc>
      </w:tr>
      <w:tr>
        <w:tc>
          <w:tcPr>
            <w:tcW w:w="876" w:type="dxa"/>
          </w:tcPr>
          <w:p>
            <w:pPr>
              <w:rPr>
                <w:rFonts w:ascii="Times New Roman" w:hAnsi="Times New Roman"/>
                <w:sz w:val="16"/>
                <w:szCs w:val="16"/>
              </w:rPr>
            </w:pPr>
          </w:p>
        </w:tc>
        <w:tc>
          <w:tcPr>
            <w:tcW w:w="3116" w:type="dxa"/>
          </w:tcPr>
          <w:p>
            <w:pPr>
              <w:rPr>
                <w:rFonts w:ascii="Times New Roman" w:hAnsi="Times New Roman"/>
                <w:b/>
                <w:sz w:val="16"/>
                <w:szCs w:val="16"/>
              </w:rPr>
            </w:pPr>
            <w:r>
              <w:rPr>
                <w:rFonts w:ascii="Times New Roman" w:hAnsi="Times New Roman"/>
                <w:b/>
                <w:sz w:val="16"/>
                <w:szCs w:val="16"/>
              </w:rPr>
              <w:t>Неналоговые</w:t>
            </w:r>
          </w:p>
        </w:tc>
        <w:tc>
          <w:tcPr>
            <w:tcW w:w="1955" w:type="dxa"/>
          </w:tcPr>
          <w:p>
            <w:pPr>
              <w:jc w:val="center"/>
              <w:rPr>
                <w:rFonts w:ascii="Times New Roman" w:hAnsi="Times New Roman"/>
                <w:b/>
                <w:sz w:val="16"/>
                <w:szCs w:val="16"/>
              </w:rPr>
            </w:pPr>
            <w:r>
              <w:rPr>
                <w:rFonts w:ascii="Times New Roman" w:hAnsi="Times New Roman"/>
                <w:b/>
                <w:sz w:val="16"/>
                <w:szCs w:val="16"/>
              </w:rPr>
              <w:t>7825,1</w:t>
            </w:r>
          </w:p>
        </w:tc>
        <w:tc>
          <w:tcPr>
            <w:tcW w:w="1954" w:type="dxa"/>
          </w:tcPr>
          <w:p>
            <w:pPr>
              <w:jc w:val="center"/>
              <w:rPr>
                <w:rFonts w:ascii="Times New Roman" w:hAnsi="Times New Roman"/>
                <w:b/>
                <w:sz w:val="16"/>
                <w:szCs w:val="16"/>
              </w:rPr>
            </w:pPr>
            <w:r>
              <w:rPr>
                <w:rFonts w:ascii="Times New Roman" w:hAnsi="Times New Roman"/>
                <w:b/>
                <w:sz w:val="16"/>
                <w:szCs w:val="16"/>
              </w:rPr>
              <w:t>2266</w:t>
            </w:r>
          </w:p>
        </w:tc>
        <w:tc>
          <w:tcPr>
            <w:tcW w:w="1955" w:type="dxa"/>
          </w:tcPr>
          <w:p>
            <w:pPr>
              <w:jc w:val="center"/>
              <w:rPr>
                <w:rFonts w:ascii="Times New Roman" w:hAnsi="Times New Roman"/>
                <w:b/>
                <w:sz w:val="16"/>
                <w:szCs w:val="16"/>
              </w:rPr>
            </w:pPr>
            <w:r>
              <w:rPr>
                <w:rFonts w:ascii="Times New Roman" w:hAnsi="Times New Roman"/>
                <w:b/>
                <w:sz w:val="16"/>
                <w:szCs w:val="16"/>
              </w:rPr>
              <w:t>29</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Доходы</w:t>
            </w:r>
            <w:proofErr w:type="gramStart"/>
            <w:r>
              <w:rPr>
                <w:rFonts w:ascii="Times New Roman" w:hAnsi="Times New Roman"/>
                <w:sz w:val="16"/>
                <w:szCs w:val="16"/>
                <w:lang w:val="ru-RU"/>
              </w:rPr>
              <w:t xml:space="preserve"> ,</w:t>
            </w:r>
            <w:proofErr w:type="gramEnd"/>
            <w:r>
              <w:rPr>
                <w:rFonts w:ascii="Times New Roman" w:hAnsi="Times New Roman"/>
                <w:sz w:val="16"/>
                <w:szCs w:val="16"/>
                <w:lang w:val="ru-RU"/>
              </w:rPr>
              <w:t>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55" w:type="dxa"/>
          </w:tcPr>
          <w:p>
            <w:pPr>
              <w:jc w:val="center"/>
              <w:rPr>
                <w:rFonts w:ascii="Times New Roman" w:hAnsi="Times New Roman"/>
                <w:sz w:val="16"/>
                <w:szCs w:val="16"/>
                <w:lang w:val="ru-RU"/>
              </w:rPr>
            </w:pPr>
          </w:p>
        </w:tc>
        <w:tc>
          <w:tcPr>
            <w:tcW w:w="1954" w:type="dxa"/>
          </w:tcPr>
          <w:p>
            <w:pPr>
              <w:jc w:val="center"/>
              <w:rPr>
                <w:rFonts w:ascii="Times New Roman" w:hAnsi="Times New Roman"/>
                <w:sz w:val="16"/>
                <w:szCs w:val="16"/>
                <w:lang w:val="ru-RU"/>
              </w:rPr>
            </w:pPr>
          </w:p>
        </w:tc>
        <w:tc>
          <w:tcPr>
            <w:tcW w:w="1955" w:type="dxa"/>
          </w:tcPr>
          <w:p>
            <w:pPr>
              <w:jc w:val="center"/>
              <w:rPr>
                <w:rFonts w:ascii="Times New Roman" w:hAnsi="Times New Roman"/>
                <w:sz w:val="16"/>
                <w:szCs w:val="16"/>
                <w:lang w:val="ru-RU"/>
              </w:rPr>
            </w:pPr>
          </w:p>
        </w:tc>
      </w:tr>
      <w:tr>
        <w:tc>
          <w:tcPr>
            <w:tcW w:w="876" w:type="dxa"/>
          </w:tcPr>
          <w:p>
            <w:pPr>
              <w:rPr>
                <w:rFonts w:ascii="Times New Roman" w:hAnsi="Times New Roman"/>
                <w:sz w:val="16"/>
                <w:szCs w:val="16"/>
                <w:lang w:val="ru-RU"/>
              </w:rPr>
            </w:pPr>
          </w:p>
        </w:tc>
        <w:tc>
          <w:tcPr>
            <w:tcW w:w="3116" w:type="dxa"/>
          </w:tcPr>
          <w:p>
            <w:pPr>
              <w:rPr>
                <w:rFonts w:ascii="Times New Roman" w:hAnsi="Times New Roman"/>
                <w:sz w:val="16"/>
                <w:szCs w:val="16"/>
              </w:rPr>
            </w:pPr>
            <w:r>
              <w:rPr>
                <w:rFonts w:ascii="Times New Roman" w:hAnsi="Times New Roman"/>
                <w:sz w:val="16"/>
                <w:szCs w:val="16"/>
              </w:rPr>
              <w:t>Арендная  плата  за  имущество</w:t>
            </w:r>
          </w:p>
        </w:tc>
        <w:tc>
          <w:tcPr>
            <w:tcW w:w="1955" w:type="dxa"/>
          </w:tcPr>
          <w:p>
            <w:pPr>
              <w:jc w:val="center"/>
              <w:rPr>
                <w:rFonts w:ascii="Times New Roman" w:hAnsi="Times New Roman"/>
                <w:sz w:val="16"/>
                <w:szCs w:val="16"/>
              </w:rPr>
            </w:pPr>
            <w:r>
              <w:rPr>
                <w:rFonts w:ascii="Times New Roman" w:hAnsi="Times New Roman"/>
                <w:sz w:val="16"/>
                <w:szCs w:val="16"/>
              </w:rPr>
              <w:t>1610</w:t>
            </w:r>
          </w:p>
        </w:tc>
        <w:tc>
          <w:tcPr>
            <w:tcW w:w="1954" w:type="dxa"/>
          </w:tcPr>
          <w:p>
            <w:pPr>
              <w:jc w:val="center"/>
              <w:rPr>
                <w:rFonts w:ascii="Times New Roman" w:hAnsi="Times New Roman"/>
                <w:sz w:val="16"/>
                <w:szCs w:val="16"/>
              </w:rPr>
            </w:pPr>
            <w:r>
              <w:rPr>
                <w:rFonts w:ascii="Times New Roman" w:hAnsi="Times New Roman"/>
                <w:sz w:val="16"/>
                <w:szCs w:val="16"/>
              </w:rPr>
              <w:t>737,3</w:t>
            </w:r>
          </w:p>
        </w:tc>
        <w:tc>
          <w:tcPr>
            <w:tcW w:w="1955" w:type="dxa"/>
          </w:tcPr>
          <w:p>
            <w:pPr>
              <w:jc w:val="center"/>
              <w:rPr>
                <w:rFonts w:ascii="Times New Roman" w:hAnsi="Times New Roman"/>
                <w:sz w:val="16"/>
                <w:szCs w:val="16"/>
              </w:rPr>
            </w:pPr>
            <w:r>
              <w:rPr>
                <w:rFonts w:ascii="Times New Roman" w:hAnsi="Times New Roman"/>
                <w:sz w:val="16"/>
                <w:szCs w:val="16"/>
              </w:rPr>
              <w:t>46</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Прочие доходы от оказания платных услуг (работ) получателями  средств  бюджетов поселений.</w:t>
            </w:r>
          </w:p>
        </w:tc>
        <w:tc>
          <w:tcPr>
            <w:tcW w:w="1955" w:type="dxa"/>
          </w:tcPr>
          <w:p>
            <w:pPr>
              <w:jc w:val="center"/>
              <w:rPr>
                <w:rFonts w:ascii="Times New Roman" w:hAnsi="Times New Roman"/>
                <w:sz w:val="16"/>
                <w:szCs w:val="16"/>
              </w:rPr>
            </w:pPr>
            <w:r>
              <w:rPr>
                <w:rFonts w:ascii="Times New Roman" w:hAnsi="Times New Roman"/>
                <w:sz w:val="16"/>
                <w:szCs w:val="16"/>
              </w:rPr>
              <w:t>6203,1</w:t>
            </w:r>
          </w:p>
        </w:tc>
        <w:tc>
          <w:tcPr>
            <w:tcW w:w="1954" w:type="dxa"/>
          </w:tcPr>
          <w:p>
            <w:pPr>
              <w:jc w:val="center"/>
              <w:rPr>
                <w:rFonts w:ascii="Times New Roman" w:hAnsi="Times New Roman"/>
                <w:sz w:val="16"/>
                <w:szCs w:val="16"/>
              </w:rPr>
            </w:pPr>
            <w:r>
              <w:rPr>
                <w:rFonts w:ascii="Times New Roman" w:hAnsi="Times New Roman"/>
                <w:sz w:val="16"/>
                <w:szCs w:val="16"/>
              </w:rPr>
              <w:t>1528,7</w:t>
            </w:r>
          </w:p>
        </w:tc>
        <w:tc>
          <w:tcPr>
            <w:tcW w:w="1955" w:type="dxa"/>
          </w:tcPr>
          <w:p>
            <w:pPr>
              <w:jc w:val="center"/>
              <w:rPr>
                <w:rFonts w:ascii="Times New Roman" w:hAnsi="Times New Roman"/>
                <w:sz w:val="16"/>
                <w:szCs w:val="16"/>
              </w:rPr>
            </w:pPr>
            <w:r>
              <w:rPr>
                <w:rFonts w:ascii="Times New Roman" w:hAnsi="Times New Roman"/>
                <w:sz w:val="16"/>
                <w:szCs w:val="16"/>
              </w:rPr>
              <w:t>25</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Денежные   взыскания (штрафы), установленные законами  субъектов  Р.Ф.за не соблюдение муниципальных правых актов, зачисляемые в бюджеты поселений.</w:t>
            </w:r>
          </w:p>
        </w:tc>
        <w:tc>
          <w:tcPr>
            <w:tcW w:w="1955" w:type="dxa"/>
          </w:tcPr>
          <w:p>
            <w:pPr>
              <w:jc w:val="center"/>
              <w:rPr>
                <w:rFonts w:ascii="Times New Roman" w:hAnsi="Times New Roman"/>
                <w:sz w:val="16"/>
                <w:szCs w:val="16"/>
              </w:rPr>
            </w:pPr>
            <w:r>
              <w:rPr>
                <w:rFonts w:ascii="Times New Roman" w:hAnsi="Times New Roman"/>
                <w:sz w:val="16"/>
                <w:szCs w:val="16"/>
              </w:rPr>
              <w:t>12</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Прочие  доходы от компенсации затрат бюджетов сельских  поселений</w:t>
            </w:r>
          </w:p>
        </w:tc>
        <w:tc>
          <w:tcPr>
            <w:tcW w:w="1955" w:type="dxa"/>
          </w:tcPr>
          <w:p>
            <w:pPr>
              <w:jc w:val="center"/>
              <w:rPr>
                <w:rFonts w:ascii="Times New Roman" w:hAnsi="Times New Roman"/>
                <w:sz w:val="16"/>
                <w:szCs w:val="16"/>
                <w:lang w:val="ru-RU"/>
              </w:rPr>
            </w:pPr>
          </w:p>
        </w:tc>
        <w:tc>
          <w:tcPr>
            <w:tcW w:w="1954" w:type="dxa"/>
          </w:tcPr>
          <w:p>
            <w:pPr>
              <w:jc w:val="center"/>
              <w:rPr>
                <w:rFonts w:ascii="Times New Roman" w:hAnsi="Times New Roman"/>
                <w:sz w:val="16"/>
                <w:szCs w:val="16"/>
                <w:lang w:val="ru-RU"/>
              </w:rPr>
            </w:pPr>
          </w:p>
        </w:tc>
        <w:tc>
          <w:tcPr>
            <w:tcW w:w="1955" w:type="dxa"/>
          </w:tcPr>
          <w:p>
            <w:pPr>
              <w:jc w:val="center"/>
              <w:rPr>
                <w:rFonts w:ascii="Times New Roman" w:hAnsi="Times New Roman"/>
                <w:sz w:val="16"/>
                <w:szCs w:val="16"/>
                <w:lang w:val="ru-RU"/>
              </w:rPr>
            </w:pPr>
          </w:p>
        </w:tc>
      </w:tr>
      <w:tr>
        <w:tc>
          <w:tcPr>
            <w:tcW w:w="876" w:type="dxa"/>
          </w:tcPr>
          <w:p>
            <w:pPr>
              <w:rPr>
                <w:rFonts w:ascii="Times New Roman" w:hAnsi="Times New Roman"/>
                <w:sz w:val="16"/>
                <w:szCs w:val="16"/>
                <w:lang w:val="ru-RU"/>
              </w:rPr>
            </w:pPr>
          </w:p>
        </w:tc>
        <w:tc>
          <w:tcPr>
            <w:tcW w:w="3116" w:type="dxa"/>
          </w:tcPr>
          <w:p>
            <w:pPr>
              <w:rPr>
                <w:rFonts w:ascii="Times New Roman" w:hAnsi="Times New Roman"/>
                <w:sz w:val="16"/>
                <w:szCs w:val="16"/>
                <w:lang w:val="ru-RU"/>
              </w:rPr>
            </w:pPr>
            <w:proofErr w:type="gramStart"/>
            <w:r>
              <w:rPr>
                <w:rFonts w:ascii="Times New Roman" w:hAnsi="Times New Roman"/>
                <w:sz w:val="16"/>
                <w:szCs w:val="16"/>
                <w:lang w:val="ru-RU"/>
              </w:rPr>
              <w:t>Невыясненные поступления, зачисляемые в бюджеты  сельских поселений</w:t>
            </w:r>
            <w:proofErr w:type="gramEnd"/>
          </w:p>
        </w:tc>
        <w:tc>
          <w:tcPr>
            <w:tcW w:w="1955" w:type="dxa"/>
          </w:tcPr>
          <w:p>
            <w:pPr>
              <w:jc w:val="center"/>
              <w:rPr>
                <w:rFonts w:ascii="Times New Roman" w:hAnsi="Times New Roman"/>
                <w:sz w:val="16"/>
                <w:szCs w:val="16"/>
                <w:lang w:val="ru-RU"/>
              </w:rPr>
            </w:pPr>
          </w:p>
        </w:tc>
        <w:tc>
          <w:tcPr>
            <w:tcW w:w="1954" w:type="dxa"/>
          </w:tcPr>
          <w:p>
            <w:pPr>
              <w:jc w:val="center"/>
              <w:rPr>
                <w:rFonts w:ascii="Times New Roman" w:hAnsi="Times New Roman"/>
                <w:sz w:val="16"/>
                <w:szCs w:val="16"/>
                <w:lang w:val="ru-RU"/>
              </w:rPr>
            </w:pPr>
          </w:p>
        </w:tc>
        <w:tc>
          <w:tcPr>
            <w:tcW w:w="1955" w:type="dxa"/>
          </w:tcPr>
          <w:p>
            <w:pPr>
              <w:jc w:val="center"/>
              <w:rPr>
                <w:rFonts w:ascii="Times New Roman" w:hAnsi="Times New Roman"/>
                <w:sz w:val="16"/>
                <w:szCs w:val="16"/>
                <w:lang w:val="ru-RU"/>
              </w:rPr>
            </w:pPr>
          </w:p>
        </w:tc>
      </w:tr>
      <w:tr>
        <w:tc>
          <w:tcPr>
            <w:tcW w:w="876" w:type="dxa"/>
          </w:tcPr>
          <w:p>
            <w:pPr>
              <w:rPr>
                <w:rFonts w:ascii="Times New Roman" w:hAnsi="Times New Roman"/>
                <w:sz w:val="16"/>
                <w:szCs w:val="16"/>
                <w:lang w:val="ru-RU"/>
              </w:rPr>
            </w:pPr>
          </w:p>
        </w:tc>
        <w:tc>
          <w:tcPr>
            <w:tcW w:w="3116" w:type="dxa"/>
          </w:tcPr>
          <w:p>
            <w:pPr>
              <w:rPr>
                <w:rFonts w:ascii="Times New Roman" w:hAnsi="Times New Roman"/>
                <w:sz w:val="16"/>
                <w:szCs w:val="16"/>
              </w:rPr>
            </w:pPr>
            <w:r>
              <w:rPr>
                <w:rFonts w:ascii="Times New Roman" w:hAnsi="Times New Roman"/>
                <w:sz w:val="16"/>
                <w:szCs w:val="16"/>
              </w:rPr>
              <w:t>ДОТАЦИИ</w:t>
            </w:r>
          </w:p>
        </w:tc>
        <w:tc>
          <w:tcPr>
            <w:tcW w:w="1955" w:type="dxa"/>
          </w:tcPr>
          <w:p>
            <w:pPr>
              <w:jc w:val="center"/>
              <w:rPr>
                <w:rFonts w:ascii="Times New Roman" w:hAnsi="Times New Roman"/>
                <w:sz w:val="16"/>
                <w:szCs w:val="16"/>
              </w:rPr>
            </w:pPr>
            <w:r>
              <w:rPr>
                <w:rFonts w:ascii="Times New Roman" w:hAnsi="Times New Roman"/>
                <w:sz w:val="16"/>
                <w:szCs w:val="16"/>
              </w:rPr>
              <w:t>12684,5</w:t>
            </w:r>
          </w:p>
        </w:tc>
        <w:tc>
          <w:tcPr>
            <w:tcW w:w="1954" w:type="dxa"/>
          </w:tcPr>
          <w:p>
            <w:pPr>
              <w:jc w:val="center"/>
              <w:rPr>
                <w:rFonts w:ascii="Times New Roman" w:hAnsi="Times New Roman"/>
                <w:sz w:val="16"/>
                <w:szCs w:val="16"/>
              </w:rPr>
            </w:pPr>
            <w:r>
              <w:rPr>
                <w:rFonts w:ascii="Times New Roman" w:hAnsi="Times New Roman"/>
                <w:sz w:val="16"/>
                <w:szCs w:val="16"/>
              </w:rPr>
              <w:t>3171</w:t>
            </w:r>
          </w:p>
        </w:tc>
        <w:tc>
          <w:tcPr>
            <w:tcW w:w="1955" w:type="dxa"/>
          </w:tcPr>
          <w:p>
            <w:pPr>
              <w:jc w:val="center"/>
              <w:rPr>
                <w:rFonts w:ascii="Times New Roman" w:hAnsi="Times New Roman"/>
                <w:sz w:val="16"/>
                <w:szCs w:val="16"/>
              </w:rPr>
            </w:pPr>
            <w:r>
              <w:rPr>
                <w:rFonts w:ascii="Times New Roman" w:hAnsi="Times New Roman"/>
                <w:sz w:val="16"/>
                <w:szCs w:val="16"/>
              </w:rPr>
              <w:t>25</w:t>
            </w:r>
          </w:p>
        </w:tc>
      </w:tr>
      <w:tr>
        <w:trPr>
          <w:trHeight w:val="281"/>
        </w:trPr>
        <w:tc>
          <w:tcPr>
            <w:tcW w:w="876" w:type="dxa"/>
          </w:tcPr>
          <w:p>
            <w:pPr>
              <w:rPr>
                <w:rFonts w:ascii="Times New Roman" w:hAnsi="Times New Roman"/>
                <w:sz w:val="16"/>
                <w:szCs w:val="16"/>
              </w:rPr>
            </w:pPr>
          </w:p>
        </w:tc>
        <w:tc>
          <w:tcPr>
            <w:tcW w:w="3116" w:type="dxa"/>
          </w:tcPr>
          <w:p>
            <w:pPr>
              <w:rPr>
                <w:rFonts w:ascii="Times New Roman" w:hAnsi="Times New Roman"/>
                <w:sz w:val="16"/>
                <w:szCs w:val="16"/>
              </w:rPr>
            </w:pPr>
            <w:r>
              <w:rPr>
                <w:rFonts w:ascii="Times New Roman" w:hAnsi="Times New Roman"/>
                <w:sz w:val="16"/>
                <w:szCs w:val="16"/>
              </w:rPr>
              <w:t>СУБВЕНЦИИ</w:t>
            </w:r>
          </w:p>
        </w:tc>
        <w:tc>
          <w:tcPr>
            <w:tcW w:w="1955" w:type="dxa"/>
          </w:tcPr>
          <w:p>
            <w:pPr>
              <w:jc w:val="center"/>
              <w:rPr>
                <w:rFonts w:ascii="Times New Roman" w:hAnsi="Times New Roman"/>
                <w:sz w:val="16"/>
                <w:szCs w:val="16"/>
              </w:rPr>
            </w:pPr>
            <w:r>
              <w:rPr>
                <w:rFonts w:ascii="Times New Roman" w:hAnsi="Times New Roman"/>
                <w:sz w:val="16"/>
                <w:szCs w:val="16"/>
              </w:rPr>
              <w:t>231,9</w:t>
            </w:r>
          </w:p>
        </w:tc>
        <w:tc>
          <w:tcPr>
            <w:tcW w:w="1954" w:type="dxa"/>
          </w:tcPr>
          <w:p>
            <w:pPr>
              <w:jc w:val="center"/>
              <w:rPr>
                <w:rFonts w:ascii="Times New Roman" w:hAnsi="Times New Roman"/>
                <w:sz w:val="16"/>
                <w:szCs w:val="16"/>
              </w:rPr>
            </w:pPr>
            <w:r>
              <w:rPr>
                <w:rFonts w:ascii="Times New Roman" w:hAnsi="Times New Roman"/>
                <w:sz w:val="16"/>
                <w:szCs w:val="16"/>
              </w:rPr>
              <w:t>58,0</w:t>
            </w:r>
          </w:p>
        </w:tc>
        <w:tc>
          <w:tcPr>
            <w:tcW w:w="1955" w:type="dxa"/>
          </w:tcPr>
          <w:p>
            <w:pPr>
              <w:jc w:val="center"/>
              <w:rPr>
                <w:rFonts w:ascii="Times New Roman" w:hAnsi="Times New Roman"/>
                <w:sz w:val="16"/>
                <w:szCs w:val="16"/>
              </w:rPr>
            </w:pPr>
            <w:r>
              <w:rPr>
                <w:rFonts w:ascii="Times New Roman" w:hAnsi="Times New Roman"/>
                <w:sz w:val="16"/>
                <w:szCs w:val="16"/>
              </w:rPr>
              <w:t>25</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 xml:space="preserve">Прочие   межбюджетные трансферты, </w:t>
            </w:r>
            <w:proofErr w:type="gramStart"/>
            <w:r>
              <w:rPr>
                <w:rFonts w:ascii="Times New Roman" w:hAnsi="Times New Roman"/>
                <w:sz w:val="16"/>
                <w:szCs w:val="16"/>
                <w:lang w:val="ru-RU"/>
              </w:rPr>
              <w:t>передаваемые</w:t>
            </w:r>
            <w:proofErr w:type="gramEnd"/>
            <w:r>
              <w:rPr>
                <w:rFonts w:ascii="Times New Roman" w:hAnsi="Times New Roman"/>
                <w:sz w:val="16"/>
                <w:szCs w:val="16"/>
                <w:lang w:val="ru-RU"/>
              </w:rPr>
              <w:t xml:space="preserve"> бюджетам  сельских поселений.</w:t>
            </w:r>
          </w:p>
        </w:tc>
        <w:tc>
          <w:tcPr>
            <w:tcW w:w="1955" w:type="dxa"/>
          </w:tcPr>
          <w:p>
            <w:pPr>
              <w:tabs>
                <w:tab w:val="left" w:pos="1065"/>
              </w:tabs>
              <w:jc w:val="center"/>
              <w:rPr>
                <w:rFonts w:ascii="Times New Roman" w:hAnsi="Times New Roman"/>
                <w:sz w:val="16"/>
                <w:szCs w:val="16"/>
              </w:rPr>
            </w:pPr>
            <w:r>
              <w:rPr>
                <w:rFonts w:ascii="Times New Roman" w:hAnsi="Times New Roman"/>
                <w:sz w:val="16"/>
                <w:szCs w:val="16"/>
              </w:rPr>
              <w:t>93596,5</w:t>
            </w:r>
          </w:p>
        </w:tc>
        <w:tc>
          <w:tcPr>
            <w:tcW w:w="1954" w:type="dxa"/>
          </w:tcPr>
          <w:p>
            <w:pPr>
              <w:jc w:val="center"/>
              <w:rPr>
                <w:rFonts w:ascii="Times New Roman" w:hAnsi="Times New Roman"/>
                <w:sz w:val="16"/>
                <w:szCs w:val="16"/>
              </w:rPr>
            </w:pPr>
            <w:r>
              <w:rPr>
                <w:rFonts w:ascii="Times New Roman" w:hAnsi="Times New Roman"/>
                <w:sz w:val="16"/>
                <w:szCs w:val="16"/>
              </w:rPr>
              <w:t>160,2</w:t>
            </w:r>
          </w:p>
        </w:tc>
        <w:tc>
          <w:tcPr>
            <w:tcW w:w="1955" w:type="dxa"/>
          </w:tcPr>
          <w:p>
            <w:pPr>
              <w:jc w:val="center"/>
              <w:rPr>
                <w:rFonts w:ascii="Times New Roman" w:hAnsi="Times New Roman"/>
                <w:sz w:val="16"/>
                <w:szCs w:val="16"/>
              </w:rPr>
            </w:pPr>
            <w:r>
              <w:rPr>
                <w:rFonts w:ascii="Times New Roman" w:hAnsi="Times New Roman"/>
                <w:sz w:val="16"/>
                <w:szCs w:val="16"/>
              </w:rPr>
              <w:t>0,2</w:t>
            </w: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Прочие  безвозмездные поступления в бюджеты  сельских поселений</w:t>
            </w:r>
          </w:p>
        </w:tc>
        <w:tc>
          <w:tcPr>
            <w:tcW w:w="1955" w:type="dxa"/>
          </w:tcPr>
          <w:p>
            <w:pPr>
              <w:tabs>
                <w:tab w:val="left" w:pos="1065"/>
              </w:tabs>
              <w:jc w:val="center"/>
              <w:rPr>
                <w:rFonts w:ascii="Times New Roman" w:hAnsi="Times New Roman"/>
                <w:sz w:val="16"/>
                <w:szCs w:val="16"/>
              </w:rPr>
            </w:pPr>
            <w:r>
              <w:rPr>
                <w:rFonts w:ascii="Times New Roman" w:hAnsi="Times New Roman"/>
                <w:sz w:val="16"/>
                <w:szCs w:val="16"/>
              </w:rPr>
              <w:t>16390,0</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p>
        </w:tc>
        <w:tc>
          <w:tcPr>
            <w:tcW w:w="3116" w:type="dxa"/>
          </w:tcPr>
          <w:p>
            <w:pPr>
              <w:rPr>
                <w:rFonts w:ascii="Times New Roman" w:hAnsi="Times New Roman"/>
                <w:sz w:val="16"/>
                <w:szCs w:val="16"/>
                <w:lang w:val="ru-RU"/>
              </w:rPr>
            </w:pPr>
            <w:r>
              <w:rPr>
                <w:rFonts w:ascii="Times New Roman" w:hAnsi="Times New Roman"/>
                <w:sz w:val="16"/>
                <w:szCs w:val="16"/>
                <w:lang w:val="ru-RU"/>
              </w:rPr>
              <w:t>Возврат прочих остатков субсидий, субвенций и иных межбюджетных трансфертов</w:t>
            </w:r>
          </w:p>
        </w:tc>
        <w:tc>
          <w:tcPr>
            <w:tcW w:w="1955" w:type="dxa"/>
          </w:tcPr>
          <w:p>
            <w:pPr>
              <w:tabs>
                <w:tab w:val="left" w:pos="1065"/>
              </w:tabs>
              <w:jc w:val="center"/>
              <w:rPr>
                <w:rFonts w:ascii="Times New Roman" w:hAnsi="Times New Roman"/>
                <w:sz w:val="16"/>
                <w:szCs w:val="16"/>
                <w:lang w:val="ru-RU"/>
              </w:rPr>
            </w:pPr>
          </w:p>
        </w:tc>
        <w:tc>
          <w:tcPr>
            <w:tcW w:w="1954" w:type="dxa"/>
          </w:tcPr>
          <w:p>
            <w:pPr>
              <w:jc w:val="center"/>
              <w:rPr>
                <w:rFonts w:ascii="Times New Roman" w:hAnsi="Times New Roman"/>
                <w:sz w:val="16"/>
                <w:szCs w:val="16"/>
              </w:rPr>
            </w:pPr>
            <w:r>
              <w:rPr>
                <w:rFonts w:ascii="Times New Roman" w:hAnsi="Times New Roman"/>
                <w:sz w:val="16"/>
                <w:szCs w:val="16"/>
              </w:rPr>
              <w:t>-18,8</w:t>
            </w: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раздел</w:t>
            </w:r>
          </w:p>
        </w:tc>
        <w:tc>
          <w:tcPr>
            <w:tcW w:w="3116" w:type="dxa"/>
          </w:tcPr>
          <w:p>
            <w:pPr>
              <w:rPr>
                <w:rFonts w:ascii="Times New Roman" w:hAnsi="Times New Roman"/>
                <w:b/>
                <w:sz w:val="16"/>
                <w:szCs w:val="16"/>
              </w:rPr>
            </w:pPr>
            <w:r>
              <w:rPr>
                <w:rFonts w:ascii="Times New Roman" w:hAnsi="Times New Roman"/>
                <w:b/>
                <w:sz w:val="16"/>
                <w:szCs w:val="16"/>
              </w:rPr>
              <w:t>РАСХОДЫ</w:t>
            </w:r>
          </w:p>
        </w:tc>
        <w:tc>
          <w:tcPr>
            <w:tcW w:w="1955" w:type="dxa"/>
          </w:tcPr>
          <w:p>
            <w:pPr>
              <w:tabs>
                <w:tab w:val="left" w:pos="1065"/>
              </w:tabs>
              <w:jc w:val="center"/>
              <w:rPr>
                <w:rFonts w:ascii="Times New Roman" w:hAnsi="Times New Roman"/>
                <w:b/>
                <w:sz w:val="16"/>
                <w:szCs w:val="16"/>
              </w:rPr>
            </w:pPr>
            <w:r>
              <w:rPr>
                <w:rFonts w:ascii="Times New Roman" w:hAnsi="Times New Roman"/>
                <w:b/>
                <w:sz w:val="16"/>
                <w:szCs w:val="16"/>
              </w:rPr>
              <w:t>144331,0</w:t>
            </w:r>
          </w:p>
        </w:tc>
        <w:tc>
          <w:tcPr>
            <w:tcW w:w="1954" w:type="dxa"/>
          </w:tcPr>
          <w:p>
            <w:pPr>
              <w:jc w:val="center"/>
              <w:rPr>
                <w:rFonts w:ascii="Times New Roman" w:hAnsi="Times New Roman"/>
                <w:b/>
                <w:sz w:val="16"/>
                <w:szCs w:val="16"/>
              </w:rPr>
            </w:pPr>
            <w:r>
              <w:rPr>
                <w:rFonts w:ascii="Times New Roman" w:hAnsi="Times New Roman"/>
                <w:b/>
                <w:sz w:val="16"/>
                <w:szCs w:val="16"/>
              </w:rPr>
              <w:t>5709,5</w:t>
            </w:r>
          </w:p>
        </w:tc>
        <w:tc>
          <w:tcPr>
            <w:tcW w:w="1955" w:type="dxa"/>
          </w:tcPr>
          <w:p>
            <w:pPr>
              <w:jc w:val="center"/>
              <w:rPr>
                <w:rFonts w:ascii="Times New Roman" w:hAnsi="Times New Roman"/>
                <w:b/>
                <w:sz w:val="16"/>
                <w:szCs w:val="16"/>
              </w:rPr>
            </w:pPr>
            <w:r>
              <w:rPr>
                <w:rFonts w:ascii="Times New Roman" w:hAnsi="Times New Roman"/>
                <w:b/>
                <w:sz w:val="16"/>
                <w:szCs w:val="16"/>
              </w:rPr>
              <w:t>4</w:t>
            </w:r>
          </w:p>
        </w:tc>
      </w:tr>
      <w:tr>
        <w:tc>
          <w:tcPr>
            <w:tcW w:w="876" w:type="dxa"/>
          </w:tcPr>
          <w:p>
            <w:pPr>
              <w:rPr>
                <w:rFonts w:ascii="Times New Roman" w:hAnsi="Times New Roman"/>
                <w:sz w:val="16"/>
                <w:szCs w:val="16"/>
              </w:rPr>
            </w:pPr>
            <w:r>
              <w:rPr>
                <w:rFonts w:ascii="Times New Roman" w:hAnsi="Times New Roman"/>
                <w:sz w:val="16"/>
                <w:szCs w:val="16"/>
              </w:rPr>
              <w:t>0102</w:t>
            </w:r>
          </w:p>
        </w:tc>
        <w:tc>
          <w:tcPr>
            <w:tcW w:w="3116" w:type="dxa"/>
          </w:tcPr>
          <w:p>
            <w:pPr>
              <w:rPr>
                <w:rFonts w:ascii="Times New Roman" w:hAnsi="Times New Roman"/>
                <w:sz w:val="16"/>
                <w:szCs w:val="16"/>
                <w:lang w:val="ru-RU"/>
              </w:rPr>
            </w:pPr>
            <w:r>
              <w:rPr>
                <w:rFonts w:ascii="Times New Roman" w:hAnsi="Times New Roman"/>
                <w:sz w:val="16"/>
                <w:szCs w:val="16"/>
                <w:lang w:val="ru-RU"/>
              </w:rPr>
              <w:t>Функционирование высшего  должностного лица субъекта Российской Федерации и муниципального  образования</w:t>
            </w:r>
          </w:p>
        </w:tc>
        <w:tc>
          <w:tcPr>
            <w:tcW w:w="1955" w:type="dxa"/>
          </w:tcPr>
          <w:p>
            <w:pPr>
              <w:jc w:val="center"/>
              <w:rPr>
                <w:rFonts w:ascii="Times New Roman" w:hAnsi="Times New Roman"/>
                <w:sz w:val="16"/>
                <w:szCs w:val="16"/>
              </w:rPr>
            </w:pPr>
            <w:r>
              <w:rPr>
                <w:rFonts w:ascii="Times New Roman" w:hAnsi="Times New Roman"/>
                <w:sz w:val="16"/>
                <w:szCs w:val="16"/>
              </w:rPr>
              <w:t>810,0</w:t>
            </w:r>
          </w:p>
        </w:tc>
        <w:tc>
          <w:tcPr>
            <w:tcW w:w="1954" w:type="dxa"/>
          </w:tcPr>
          <w:p>
            <w:pPr>
              <w:jc w:val="center"/>
              <w:rPr>
                <w:rFonts w:ascii="Times New Roman" w:hAnsi="Times New Roman"/>
                <w:sz w:val="16"/>
                <w:szCs w:val="16"/>
              </w:rPr>
            </w:pPr>
            <w:r>
              <w:rPr>
                <w:rFonts w:ascii="Times New Roman" w:hAnsi="Times New Roman"/>
                <w:sz w:val="16"/>
                <w:szCs w:val="16"/>
              </w:rPr>
              <w:t>174,7</w:t>
            </w:r>
          </w:p>
        </w:tc>
        <w:tc>
          <w:tcPr>
            <w:tcW w:w="1955" w:type="dxa"/>
          </w:tcPr>
          <w:p>
            <w:pPr>
              <w:jc w:val="center"/>
              <w:rPr>
                <w:rFonts w:ascii="Times New Roman" w:hAnsi="Times New Roman"/>
                <w:sz w:val="16"/>
                <w:szCs w:val="16"/>
              </w:rPr>
            </w:pPr>
            <w:r>
              <w:rPr>
                <w:rFonts w:ascii="Times New Roman" w:hAnsi="Times New Roman"/>
                <w:sz w:val="16"/>
                <w:szCs w:val="16"/>
              </w:rPr>
              <w:t>22</w:t>
            </w:r>
          </w:p>
        </w:tc>
      </w:tr>
      <w:tr>
        <w:tc>
          <w:tcPr>
            <w:tcW w:w="876" w:type="dxa"/>
          </w:tcPr>
          <w:p>
            <w:pPr>
              <w:rPr>
                <w:rFonts w:ascii="Times New Roman" w:hAnsi="Times New Roman"/>
                <w:sz w:val="16"/>
                <w:szCs w:val="16"/>
              </w:rPr>
            </w:pPr>
            <w:r>
              <w:rPr>
                <w:rFonts w:ascii="Times New Roman" w:hAnsi="Times New Roman"/>
                <w:sz w:val="16"/>
                <w:szCs w:val="16"/>
              </w:rPr>
              <w:t>0104</w:t>
            </w:r>
          </w:p>
        </w:tc>
        <w:tc>
          <w:tcPr>
            <w:tcW w:w="3116" w:type="dxa"/>
          </w:tcPr>
          <w:p>
            <w:pPr>
              <w:rPr>
                <w:rFonts w:ascii="Times New Roman" w:hAnsi="Times New Roman"/>
                <w:sz w:val="16"/>
                <w:szCs w:val="16"/>
                <w:lang w:val="ru-RU"/>
              </w:rPr>
            </w:pPr>
            <w:r>
              <w:rPr>
                <w:rFonts w:ascii="Times New Roman" w:hAnsi="Times New Roman"/>
                <w:sz w:val="16"/>
                <w:szCs w:val="16"/>
                <w:lang w:val="ru-RU"/>
              </w:rPr>
              <w:t xml:space="preserve">Функционирование  Правительства Российской Федерации, высших исполнительных органов государственной  власти  субъектов </w:t>
            </w:r>
            <w:r>
              <w:rPr>
                <w:rFonts w:ascii="Times New Roman" w:hAnsi="Times New Roman"/>
                <w:sz w:val="16"/>
                <w:szCs w:val="16"/>
                <w:lang w:val="ru-RU"/>
              </w:rPr>
              <w:lastRenderedPageBreak/>
              <w:t>Российской Федерации, местных администраций.</w:t>
            </w:r>
          </w:p>
        </w:tc>
        <w:tc>
          <w:tcPr>
            <w:tcW w:w="1955" w:type="dxa"/>
          </w:tcPr>
          <w:p>
            <w:pPr>
              <w:jc w:val="center"/>
              <w:rPr>
                <w:rFonts w:ascii="Times New Roman" w:hAnsi="Times New Roman"/>
                <w:sz w:val="16"/>
                <w:szCs w:val="16"/>
              </w:rPr>
            </w:pPr>
            <w:r>
              <w:rPr>
                <w:rFonts w:ascii="Times New Roman" w:hAnsi="Times New Roman"/>
                <w:sz w:val="16"/>
                <w:szCs w:val="16"/>
              </w:rPr>
              <w:lastRenderedPageBreak/>
              <w:t>5543,1</w:t>
            </w:r>
          </w:p>
        </w:tc>
        <w:tc>
          <w:tcPr>
            <w:tcW w:w="1954" w:type="dxa"/>
          </w:tcPr>
          <w:p>
            <w:pPr>
              <w:jc w:val="center"/>
              <w:rPr>
                <w:rFonts w:ascii="Times New Roman" w:hAnsi="Times New Roman"/>
                <w:sz w:val="16"/>
                <w:szCs w:val="16"/>
              </w:rPr>
            </w:pPr>
            <w:r>
              <w:rPr>
                <w:rFonts w:ascii="Times New Roman" w:hAnsi="Times New Roman"/>
                <w:sz w:val="16"/>
                <w:szCs w:val="16"/>
              </w:rPr>
              <w:t>1237,6</w:t>
            </w:r>
          </w:p>
        </w:tc>
        <w:tc>
          <w:tcPr>
            <w:tcW w:w="1955" w:type="dxa"/>
          </w:tcPr>
          <w:p>
            <w:pPr>
              <w:jc w:val="center"/>
              <w:rPr>
                <w:rFonts w:ascii="Times New Roman" w:hAnsi="Times New Roman"/>
                <w:sz w:val="16"/>
                <w:szCs w:val="16"/>
              </w:rPr>
            </w:pPr>
            <w:r>
              <w:rPr>
                <w:rFonts w:ascii="Times New Roman" w:hAnsi="Times New Roman"/>
                <w:sz w:val="16"/>
                <w:szCs w:val="16"/>
              </w:rPr>
              <w:t>22</w:t>
            </w:r>
          </w:p>
        </w:tc>
      </w:tr>
      <w:tr>
        <w:tc>
          <w:tcPr>
            <w:tcW w:w="876" w:type="dxa"/>
          </w:tcPr>
          <w:p>
            <w:pPr>
              <w:rPr>
                <w:rFonts w:ascii="Times New Roman" w:hAnsi="Times New Roman"/>
                <w:sz w:val="16"/>
                <w:szCs w:val="16"/>
              </w:rPr>
            </w:pPr>
            <w:r>
              <w:rPr>
                <w:rFonts w:ascii="Times New Roman" w:hAnsi="Times New Roman"/>
                <w:sz w:val="16"/>
                <w:szCs w:val="16"/>
              </w:rPr>
              <w:lastRenderedPageBreak/>
              <w:t>0106</w:t>
            </w:r>
          </w:p>
        </w:tc>
        <w:tc>
          <w:tcPr>
            <w:tcW w:w="3116" w:type="dxa"/>
          </w:tcPr>
          <w:p>
            <w:pPr>
              <w:rPr>
                <w:rFonts w:ascii="Times New Roman" w:hAnsi="Times New Roman"/>
                <w:sz w:val="16"/>
                <w:szCs w:val="16"/>
                <w:lang w:val="ru-RU"/>
              </w:rPr>
            </w:pPr>
            <w:r>
              <w:rPr>
                <w:rFonts w:ascii="Times New Roman" w:hAnsi="Times New Roman"/>
                <w:sz w:val="16"/>
                <w:szCs w:val="16"/>
                <w:lang w:val="ru-RU"/>
              </w:rPr>
              <w:t>Обеспечение  деятельности  финансовых, налоговых и таможенных органов  и органов финансового (финансового - бюджетного) надзора</w:t>
            </w:r>
          </w:p>
        </w:tc>
        <w:tc>
          <w:tcPr>
            <w:tcW w:w="1955" w:type="dxa"/>
          </w:tcPr>
          <w:p>
            <w:pPr>
              <w:jc w:val="center"/>
              <w:rPr>
                <w:rFonts w:ascii="Times New Roman" w:hAnsi="Times New Roman"/>
                <w:sz w:val="16"/>
                <w:szCs w:val="16"/>
              </w:rPr>
            </w:pPr>
            <w:r>
              <w:rPr>
                <w:rFonts w:ascii="Times New Roman" w:hAnsi="Times New Roman"/>
                <w:sz w:val="16"/>
                <w:szCs w:val="16"/>
              </w:rPr>
              <w:t>30</w:t>
            </w:r>
          </w:p>
        </w:tc>
        <w:tc>
          <w:tcPr>
            <w:tcW w:w="1954" w:type="dxa"/>
          </w:tcPr>
          <w:p>
            <w:pPr>
              <w:jc w:val="center"/>
              <w:rPr>
                <w:rFonts w:ascii="Times New Roman" w:hAnsi="Times New Roman"/>
                <w:sz w:val="16"/>
                <w:szCs w:val="16"/>
              </w:rPr>
            </w:pPr>
            <w:r>
              <w:rPr>
                <w:rFonts w:ascii="Times New Roman" w:hAnsi="Times New Roman"/>
                <w:sz w:val="16"/>
                <w:szCs w:val="16"/>
              </w:rPr>
              <w:t>30</w:t>
            </w: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0111</w:t>
            </w:r>
          </w:p>
        </w:tc>
        <w:tc>
          <w:tcPr>
            <w:tcW w:w="3116" w:type="dxa"/>
          </w:tcPr>
          <w:p>
            <w:pPr>
              <w:rPr>
                <w:rFonts w:ascii="Times New Roman" w:hAnsi="Times New Roman"/>
                <w:sz w:val="16"/>
                <w:szCs w:val="16"/>
              </w:rPr>
            </w:pPr>
            <w:r>
              <w:rPr>
                <w:rFonts w:ascii="Times New Roman" w:hAnsi="Times New Roman"/>
                <w:sz w:val="16"/>
                <w:szCs w:val="16"/>
              </w:rPr>
              <w:t>Резервные фонды</w:t>
            </w:r>
          </w:p>
        </w:tc>
        <w:tc>
          <w:tcPr>
            <w:tcW w:w="1955" w:type="dxa"/>
          </w:tcPr>
          <w:p>
            <w:pPr>
              <w:jc w:val="center"/>
              <w:rPr>
                <w:rFonts w:ascii="Times New Roman" w:hAnsi="Times New Roman"/>
                <w:sz w:val="16"/>
                <w:szCs w:val="16"/>
              </w:rPr>
            </w:pPr>
            <w:r>
              <w:rPr>
                <w:rFonts w:ascii="Times New Roman" w:hAnsi="Times New Roman"/>
                <w:sz w:val="16"/>
                <w:szCs w:val="16"/>
              </w:rPr>
              <w:t>100</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0113</w:t>
            </w:r>
          </w:p>
        </w:tc>
        <w:tc>
          <w:tcPr>
            <w:tcW w:w="3116" w:type="dxa"/>
          </w:tcPr>
          <w:p>
            <w:pPr>
              <w:rPr>
                <w:rFonts w:ascii="Times New Roman" w:hAnsi="Times New Roman"/>
                <w:sz w:val="16"/>
                <w:szCs w:val="16"/>
              </w:rPr>
            </w:pPr>
            <w:r>
              <w:rPr>
                <w:rFonts w:ascii="Times New Roman" w:hAnsi="Times New Roman"/>
                <w:sz w:val="16"/>
                <w:szCs w:val="16"/>
              </w:rPr>
              <w:t>Другие общегосударственные вопросы</w:t>
            </w:r>
          </w:p>
        </w:tc>
        <w:tc>
          <w:tcPr>
            <w:tcW w:w="1955" w:type="dxa"/>
          </w:tcPr>
          <w:p>
            <w:pPr>
              <w:jc w:val="center"/>
              <w:rPr>
                <w:rFonts w:ascii="Times New Roman" w:hAnsi="Times New Roman"/>
                <w:sz w:val="16"/>
                <w:szCs w:val="16"/>
              </w:rPr>
            </w:pPr>
            <w:r>
              <w:rPr>
                <w:rFonts w:ascii="Times New Roman" w:hAnsi="Times New Roman"/>
                <w:sz w:val="16"/>
                <w:szCs w:val="16"/>
              </w:rPr>
              <w:t>389,6</w:t>
            </w:r>
          </w:p>
        </w:tc>
        <w:tc>
          <w:tcPr>
            <w:tcW w:w="1954" w:type="dxa"/>
          </w:tcPr>
          <w:p>
            <w:pPr>
              <w:jc w:val="center"/>
              <w:rPr>
                <w:rFonts w:ascii="Times New Roman" w:hAnsi="Times New Roman"/>
                <w:sz w:val="16"/>
                <w:szCs w:val="16"/>
              </w:rPr>
            </w:pPr>
            <w:r>
              <w:rPr>
                <w:rFonts w:ascii="Times New Roman" w:hAnsi="Times New Roman"/>
                <w:sz w:val="16"/>
                <w:szCs w:val="16"/>
              </w:rPr>
              <w:t>17,4</w:t>
            </w:r>
          </w:p>
        </w:tc>
        <w:tc>
          <w:tcPr>
            <w:tcW w:w="1955" w:type="dxa"/>
          </w:tcPr>
          <w:p>
            <w:pPr>
              <w:jc w:val="center"/>
              <w:rPr>
                <w:rFonts w:ascii="Times New Roman" w:hAnsi="Times New Roman"/>
                <w:sz w:val="16"/>
                <w:szCs w:val="16"/>
              </w:rPr>
            </w:pPr>
            <w:r>
              <w:rPr>
                <w:rFonts w:ascii="Times New Roman" w:hAnsi="Times New Roman"/>
                <w:sz w:val="16"/>
                <w:szCs w:val="16"/>
              </w:rPr>
              <w:t>4</w:t>
            </w:r>
          </w:p>
        </w:tc>
      </w:tr>
      <w:tr>
        <w:tc>
          <w:tcPr>
            <w:tcW w:w="876" w:type="dxa"/>
          </w:tcPr>
          <w:p>
            <w:pPr>
              <w:rPr>
                <w:rFonts w:ascii="Times New Roman" w:hAnsi="Times New Roman"/>
                <w:sz w:val="16"/>
                <w:szCs w:val="16"/>
              </w:rPr>
            </w:pPr>
            <w:r>
              <w:rPr>
                <w:rFonts w:ascii="Times New Roman" w:hAnsi="Times New Roman"/>
                <w:sz w:val="16"/>
                <w:szCs w:val="16"/>
              </w:rPr>
              <w:t>0203</w:t>
            </w:r>
          </w:p>
        </w:tc>
        <w:tc>
          <w:tcPr>
            <w:tcW w:w="3116" w:type="dxa"/>
          </w:tcPr>
          <w:p>
            <w:pPr>
              <w:rPr>
                <w:rFonts w:ascii="Times New Roman" w:hAnsi="Times New Roman"/>
                <w:sz w:val="16"/>
                <w:szCs w:val="16"/>
              </w:rPr>
            </w:pPr>
            <w:r>
              <w:rPr>
                <w:rFonts w:ascii="Times New Roman" w:hAnsi="Times New Roman"/>
                <w:sz w:val="16"/>
                <w:szCs w:val="16"/>
              </w:rPr>
              <w:t>Мобилизационная и вневойсковая подготовка</w:t>
            </w:r>
          </w:p>
        </w:tc>
        <w:tc>
          <w:tcPr>
            <w:tcW w:w="1955" w:type="dxa"/>
          </w:tcPr>
          <w:p>
            <w:pPr>
              <w:jc w:val="center"/>
              <w:rPr>
                <w:rFonts w:ascii="Times New Roman" w:hAnsi="Times New Roman"/>
                <w:sz w:val="16"/>
                <w:szCs w:val="16"/>
              </w:rPr>
            </w:pPr>
            <w:r>
              <w:rPr>
                <w:rFonts w:ascii="Times New Roman" w:hAnsi="Times New Roman"/>
                <w:sz w:val="16"/>
                <w:szCs w:val="16"/>
              </w:rPr>
              <w:t>231,9</w:t>
            </w:r>
          </w:p>
        </w:tc>
        <w:tc>
          <w:tcPr>
            <w:tcW w:w="1954" w:type="dxa"/>
          </w:tcPr>
          <w:p>
            <w:pPr>
              <w:jc w:val="center"/>
              <w:rPr>
                <w:rFonts w:ascii="Times New Roman" w:hAnsi="Times New Roman"/>
                <w:sz w:val="16"/>
                <w:szCs w:val="16"/>
              </w:rPr>
            </w:pPr>
            <w:r>
              <w:rPr>
                <w:rFonts w:ascii="Times New Roman" w:hAnsi="Times New Roman"/>
                <w:sz w:val="16"/>
                <w:szCs w:val="16"/>
              </w:rPr>
              <w:t>50,8</w:t>
            </w:r>
          </w:p>
        </w:tc>
        <w:tc>
          <w:tcPr>
            <w:tcW w:w="1955" w:type="dxa"/>
          </w:tcPr>
          <w:p>
            <w:pPr>
              <w:jc w:val="center"/>
              <w:rPr>
                <w:rFonts w:ascii="Times New Roman" w:hAnsi="Times New Roman"/>
                <w:sz w:val="16"/>
                <w:szCs w:val="16"/>
              </w:rPr>
            </w:pPr>
            <w:r>
              <w:rPr>
                <w:rFonts w:ascii="Times New Roman" w:hAnsi="Times New Roman"/>
                <w:sz w:val="16"/>
                <w:szCs w:val="16"/>
              </w:rPr>
              <w:t>22</w:t>
            </w:r>
          </w:p>
        </w:tc>
      </w:tr>
      <w:tr>
        <w:tc>
          <w:tcPr>
            <w:tcW w:w="876" w:type="dxa"/>
          </w:tcPr>
          <w:p>
            <w:pPr>
              <w:rPr>
                <w:rFonts w:ascii="Times New Roman" w:hAnsi="Times New Roman"/>
                <w:sz w:val="16"/>
                <w:szCs w:val="16"/>
              </w:rPr>
            </w:pPr>
            <w:r>
              <w:rPr>
                <w:rFonts w:ascii="Times New Roman" w:hAnsi="Times New Roman"/>
                <w:sz w:val="16"/>
                <w:szCs w:val="16"/>
              </w:rPr>
              <w:t>0309</w:t>
            </w:r>
          </w:p>
        </w:tc>
        <w:tc>
          <w:tcPr>
            <w:tcW w:w="3116" w:type="dxa"/>
          </w:tcPr>
          <w:p>
            <w:pPr>
              <w:rPr>
                <w:rFonts w:ascii="Times New Roman" w:hAnsi="Times New Roman"/>
                <w:sz w:val="16"/>
                <w:szCs w:val="16"/>
                <w:lang w:val="ru-RU"/>
              </w:rPr>
            </w:pPr>
            <w:r>
              <w:rPr>
                <w:rFonts w:ascii="Times New Roman" w:hAnsi="Times New Roman"/>
                <w:sz w:val="16"/>
                <w:szCs w:val="16"/>
                <w:lang w:val="ru-RU"/>
              </w:rPr>
              <w:t xml:space="preserve">Защита населения  и территории от чрезвычайных  ситуаций </w:t>
            </w:r>
            <w:proofErr w:type="gramStart"/>
            <w:r>
              <w:rPr>
                <w:rFonts w:ascii="Times New Roman" w:hAnsi="Times New Roman"/>
                <w:sz w:val="16"/>
                <w:szCs w:val="16"/>
                <w:lang w:val="ru-RU"/>
              </w:rPr>
              <w:t>природного</w:t>
            </w:r>
            <w:proofErr w:type="gramEnd"/>
            <w:r>
              <w:rPr>
                <w:rFonts w:ascii="Times New Roman" w:hAnsi="Times New Roman"/>
                <w:sz w:val="16"/>
                <w:szCs w:val="16"/>
                <w:lang w:val="ru-RU"/>
              </w:rPr>
              <w:t xml:space="preserve"> и техногенного характера, гражданская  оборона</w:t>
            </w:r>
          </w:p>
        </w:tc>
        <w:tc>
          <w:tcPr>
            <w:tcW w:w="1955" w:type="dxa"/>
          </w:tcPr>
          <w:p>
            <w:pPr>
              <w:jc w:val="center"/>
              <w:rPr>
                <w:rFonts w:ascii="Times New Roman" w:hAnsi="Times New Roman"/>
                <w:sz w:val="16"/>
                <w:szCs w:val="16"/>
              </w:rPr>
            </w:pPr>
            <w:r>
              <w:rPr>
                <w:rFonts w:ascii="Times New Roman" w:hAnsi="Times New Roman"/>
                <w:sz w:val="16"/>
                <w:szCs w:val="16"/>
              </w:rPr>
              <w:t>100</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0310</w:t>
            </w:r>
          </w:p>
        </w:tc>
        <w:tc>
          <w:tcPr>
            <w:tcW w:w="3116" w:type="dxa"/>
          </w:tcPr>
          <w:p>
            <w:pPr>
              <w:rPr>
                <w:rFonts w:ascii="Times New Roman" w:hAnsi="Times New Roman"/>
                <w:sz w:val="16"/>
                <w:szCs w:val="16"/>
              </w:rPr>
            </w:pPr>
            <w:r>
              <w:rPr>
                <w:rFonts w:ascii="Times New Roman" w:hAnsi="Times New Roman"/>
                <w:sz w:val="16"/>
                <w:szCs w:val="16"/>
              </w:rPr>
              <w:t>Обеспечение пожарной  безопасности</w:t>
            </w:r>
          </w:p>
        </w:tc>
        <w:tc>
          <w:tcPr>
            <w:tcW w:w="1955" w:type="dxa"/>
          </w:tcPr>
          <w:p>
            <w:pPr>
              <w:jc w:val="center"/>
              <w:rPr>
                <w:rFonts w:ascii="Times New Roman" w:hAnsi="Times New Roman"/>
                <w:sz w:val="16"/>
                <w:szCs w:val="16"/>
              </w:rPr>
            </w:pPr>
            <w:r>
              <w:rPr>
                <w:rFonts w:ascii="Times New Roman" w:hAnsi="Times New Roman"/>
                <w:sz w:val="16"/>
                <w:szCs w:val="16"/>
              </w:rPr>
              <w:t>330,2</w:t>
            </w:r>
          </w:p>
        </w:tc>
        <w:tc>
          <w:tcPr>
            <w:tcW w:w="1954" w:type="dxa"/>
          </w:tcPr>
          <w:p>
            <w:pPr>
              <w:jc w:val="center"/>
              <w:rPr>
                <w:rFonts w:ascii="Times New Roman" w:hAnsi="Times New Roman"/>
                <w:sz w:val="16"/>
                <w:szCs w:val="16"/>
              </w:rPr>
            </w:pPr>
            <w:r>
              <w:rPr>
                <w:rFonts w:ascii="Times New Roman" w:hAnsi="Times New Roman"/>
                <w:sz w:val="16"/>
                <w:szCs w:val="16"/>
              </w:rPr>
              <w:t>160,2</w:t>
            </w:r>
          </w:p>
        </w:tc>
        <w:tc>
          <w:tcPr>
            <w:tcW w:w="1955" w:type="dxa"/>
          </w:tcPr>
          <w:p>
            <w:pPr>
              <w:jc w:val="center"/>
              <w:rPr>
                <w:rFonts w:ascii="Times New Roman" w:hAnsi="Times New Roman"/>
                <w:sz w:val="16"/>
                <w:szCs w:val="16"/>
              </w:rPr>
            </w:pPr>
            <w:r>
              <w:rPr>
                <w:rFonts w:ascii="Times New Roman" w:hAnsi="Times New Roman"/>
                <w:sz w:val="16"/>
                <w:szCs w:val="16"/>
              </w:rPr>
              <w:t>49</w:t>
            </w:r>
          </w:p>
        </w:tc>
      </w:tr>
      <w:tr>
        <w:tc>
          <w:tcPr>
            <w:tcW w:w="876" w:type="dxa"/>
          </w:tcPr>
          <w:p>
            <w:pPr>
              <w:rPr>
                <w:rFonts w:ascii="Times New Roman" w:hAnsi="Times New Roman"/>
                <w:sz w:val="16"/>
                <w:szCs w:val="16"/>
              </w:rPr>
            </w:pPr>
            <w:r>
              <w:rPr>
                <w:rFonts w:ascii="Times New Roman" w:hAnsi="Times New Roman"/>
                <w:sz w:val="16"/>
                <w:szCs w:val="16"/>
              </w:rPr>
              <w:t>0314</w:t>
            </w:r>
          </w:p>
        </w:tc>
        <w:tc>
          <w:tcPr>
            <w:tcW w:w="3116" w:type="dxa"/>
          </w:tcPr>
          <w:p>
            <w:pPr>
              <w:rPr>
                <w:rFonts w:ascii="Times New Roman" w:hAnsi="Times New Roman"/>
                <w:sz w:val="16"/>
                <w:szCs w:val="16"/>
                <w:lang w:val="ru-RU"/>
              </w:rPr>
            </w:pPr>
            <w:r>
              <w:rPr>
                <w:rFonts w:ascii="Times New Roman" w:hAnsi="Times New Roman"/>
                <w:sz w:val="16"/>
                <w:szCs w:val="16"/>
                <w:lang w:val="ru-RU"/>
              </w:rPr>
              <w:t>Другие вопросы в области  национальной безопасности  и правоохранительной деятельности</w:t>
            </w:r>
          </w:p>
        </w:tc>
        <w:tc>
          <w:tcPr>
            <w:tcW w:w="1955" w:type="dxa"/>
          </w:tcPr>
          <w:p>
            <w:pPr>
              <w:jc w:val="center"/>
              <w:rPr>
                <w:rFonts w:ascii="Times New Roman" w:hAnsi="Times New Roman"/>
                <w:sz w:val="16"/>
                <w:szCs w:val="16"/>
              </w:rPr>
            </w:pPr>
            <w:r>
              <w:rPr>
                <w:rFonts w:ascii="Times New Roman" w:hAnsi="Times New Roman"/>
                <w:sz w:val="16"/>
                <w:szCs w:val="16"/>
              </w:rPr>
              <w:t>5</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0409</w:t>
            </w:r>
          </w:p>
        </w:tc>
        <w:tc>
          <w:tcPr>
            <w:tcW w:w="3116" w:type="dxa"/>
          </w:tcPr>
          <w:p>
            <w:pPr>
              <w:rPr>
                <w:rFonts w:ascii="Times New Roman" w:hAnsi="Times New Roman"/>
                <w:sz w:val="16"/>
                <w:szCs w:val="16"/>
              </w:rPr>
            </w:pPr>
            <w:r>
              <w:rPr>
                <w:rFonts w:ascii="Times New Roman" w:hAnsi="Times New Roman"/>
                <w:sz w:val="16"/>
                <w:szCs w:val="16"/>
              </w:rPr>
              <w:t>Дорожное хозяйство (дорожные фонды)</w:t>
            </w:r>
          </w:p>
        </w:tc>
        <w:tc>
          <w:tcPr>
            <w:tcW w:w="1955" w:type="dxa"/>
          </w:tcPr>
          <w:p>
            <w:pPr>
              <w:jc w:val="center"/>
              <w:rPr>
                <w:rFonts w:ascii="Times New Roman" w:hAnsi="Times New Roman"/>
                <w:sz w:val="16"/>
                <w:szCs w:val="16"/>
              </w:rPr>
            </w:pPr>
            <w:r>
              <w:rPr>
                <w:rFonts w:ascii="Times New Roman" w:hAnsi="Times New Roman"/>
                <w:sz w:val="16"/>
                <w:szCs w:val="16"/>
              </w:rPr>
              <w:t>17756,0</w:t>
            </w:r>
          </w:p>
        </w:tc>
        <w:tc>
          <w:tcPr>
            <w:tcW w:w="1954" w:type="dxa"/>
          </w:tcPr>
          <w:p>
            <w:pPr>
              <w:jc w:val="center"/>
              <w:rPr>
                <w:rFonts w:ascii="Times New Roman" w:hAnsi="Times New Roman"/>
                <w:sz w:val="16"/>
                <w:szCs w:val="16"/>
              </w:rPr>
            </w:pPr>
            <w:r>
              <w:rPr>
                <w:rFonts w:ascii="Times New Roman" w:hAnsi="Times New Roman"/>
                <w:sz w:val="16"/>
                <w:szCs w:val="16"/>
              </w:rPr>
              <w:t>1148,7</w:t>
            </w:r>
          </w:p>
        </w:tc>
        <w:tc>
          <w:tcPr>
            <w:tcW w:w="1955" w:type="dxa"/>
          </w:tcPr>
          <w:p>
            <w:pPr>
              <w:jc w:val="center"/>
              <w:rPr>
                <w:rFonts w:ascii="Times New Roman" w:hAnsi="Times New Roman"/>
                <w:sz w:val="16"/>
                <w:szCs w:val="16"/>
              </w:rPr>
            </w:pPr>
            <w:r>
              <w:rPr>
                <w:rFonts w:ascii="Times New Roman" w:hAnsi="Times New Roman"/>
                <w:sz w:val="16"/>
                <w:szCs w:val="16"/>
              </w:rPr>
              <w:t>6</w:t>
            </w:r>
          </w:p>
        </w:tc>
      </w:tr>
      <w:tr>
        <w:tc>
          <w:tcPr>
            <w:tcW w:w="876" w:type="dxa"/>
          </w:tcPr>
          <w:p>
            <w:pPr>
              <w:rPr>
                <w:rFonts w:ascii="Times New Roman" w:hAnsi="Times New Roman"/>
                <w:sz w:val="16"/>
                <w:szCs w:val="16"/>
              </w:rPr>
            </w:pPr>
            <w:r>
              <w:rPr>
                <w:rFonts w:ascii="Times New Roman" w:hAnsi="Times New Roman"/>
                <w:sz w:val="16"/>
                <w:szCs w:val="16"/>
              </w:rPr>
              <w:t>0412</w:t>
            </w:r>
          </w:p>
        </w:tc>
        <w:tc>
          <w:tcPr>
            <w:tcW w:w="3116" w:type="dxa"/>
          </w:tcPr>
          <w:p>
            <w:pPr>
              <w:rPr>
                <w:rFonts w:ascii="Times New Roman" w:hAnsi="Times New Roman"/>
                <w:sz w:val="16"/>
                <w:szCs w:val="16"/>
                <w:lang w:val="ru-RU"/>
              </w:rPr>
            </w:pPr>
            <w:r>
              <w:rPr>
                <w:rFonts w:ascii="Times New Roman" w:hAnsi="Times New Roman"/>
                <w:sz w:val="16"/>
                <w:szCs w:val="16"/>
                <w:lang w:val="ru-RU"/>
              </w:rPr>
              <w:t>Другие вопросы в области  национальной экономики</w:t>
            </w:r>
          </w:p>
        </w:tc>
        <w:tc>
          <w:tcPr>
            <w:tcW w:w="1955" w:type="dxa"/>
          </w:tcPr>
          <w:p>
            <w:pPr>
              <w:jc w:val="center"/>
              <w:rPr>
                <w:rFonts w:ascii="Times New Roman" w:hAnsi="Times New Roman"/>
                <w:sz w:val="16"/>
                <w:szCs w:val="16"/>
              </w:rPr>
            </w:pPr>
            <w:r>
              <w:rPr>
                <w:rFonts w:ascii="Times New Roman" w:hAnsi="Times New Roman"/>
                <w:sz w:val="16"/>
                <w:szCs w:val="16"/>
              </w:rPr>
              <w:t>30</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0501</w:t>
            </w:r>
          </w:p>
        </w:tc>
        <w:tc>
          <w:tcPr>
            <w:tcW w:w="3116" w:type="dxa"/>
          </w:tcPr>
          <w:p>
            <w:pPr>
              <w:rPr>
                <w:rFonts w:ascii="Times New Roman" w:hAnsi="Times New Roman"/>
                <w:sz w:val="16"/>
                <w:szCs w:val="16"/>
              </w:rPr>
            </w:pPr>
            <w:r>
              <w:rPr>
                <w:rFonts w:ascii="Times New Roman" w:hAnsi="Times New Roman"/>
                <w:sz w:val="16"/>
                <w:szCs w:val="16"/>
              </w:rPr>
              <w:t>Жилищное  хозяйство</w:t>
            </w:r>
          </w:p>
        </w:tc>
        <w:tc>
          <w:tcPr>
            <w:tcW w:w="1955" w:type="dxa"/>
          </w:tcPr>
          <w:p>
            <w:pPr>
              <w:jc w:val="center"/>
              <w:rPr>
                <w:rFonts w:ascii="Times New Roman" w:hAnsi="Times New Roman"/>
                <w:sz w:val="16"/>
                <w:szCs w:val="16"/>
              </w:rPr>
            </w:pPr>
            <w:r>
              <w:rPr>
                <w:rFonts w:ascii="Times New Roman" w:hAnsi="Times New Roman"/>
                <w:sz w:val="16"/>
                <w:szCs w:val="16"/>
              </w:rPr>
              <w:t>631,0</w:t>
            </w:r>
          </w:p>
        </w:tc>
        <w:tc>
          <w:tcPr>
            <w:tcW w:w="1954" w:type="dxa"/>
          </w:tcPr>
          <w:p>
            <w:pPr>
              <w:jc w:val="center"/>
              <w:rPr>
                <w:rFonts w:ascii="Times New Roman" w:hAnsi="Times New Roman"/>
                <w:sz w:val="16"/>
                <w:szCs w:val="16"/>
              </w:rPr>
            </w:pPr>
            <w:r>
              <w:rPr>
                <w:rFonts w:ascii="Times New Roman" w:hAnsi="Times New Roman"/>
                <w:sz w:val="16"/>
                <w:szCs w:val="16"/>
              </w:rPr>
              <w:t>24</w:t>
            </w:r>
          </w:p>
        </w:tc>
        <w:tc>
          <w:tcPr>
            <w:tcW w:w="1955" w:type="dxa"/>
          </w:tcPr>
          <w:p>
            <w:pPr>
              <w:jc w:val="center"/>
              <w:rPr>
                <w:rFonts w:ascii="Times New Roman" w:hAnsi="Times New Roman"/>
                <w:sz w:val="16"/>
                <w:szCs w:val="16"/>
              </w:rPr>
            </w:pPr>
            <w:r>
              <w:rPr>
                <w:rFonts w:ascii="Times New Roman" w:hAnsi="Times New Roman"/>
                <w:sz w:val="16"/>
                <w:szCs w:val="16"/>
              </w:rPr>
              <w:t>4</w:t>
            </w:r>
          </w:p>
        </w:tc>
      </w:tr>
      <w:tr>
        <w:tc>
          <w:tcPr>
            <w:tcW w:w="876" w:type="dxa"/>
          </w:tcPr>
          <w:p>
            <w:pPr>
              <w:rPr>
                <w:rFonts w:ascii="Times New Roman" w:hAnsi="Times New Roman"/>
                <w:sz w:val="16"/>
                <w:szCs w:val="16"/>
              </w:rPr>
            </w:pPr>
            <w:r>
              <w:rPr>
                <w:rFonts w:ascii="Times New Roman" w:hAnsi="Times New Roman"/>
                <w:sz w:val="16"/>
                <w:szCs w:val="16"/>
              </w:rPr>
              <w:t>0502</w:t>
            </w:r>
          </w:p>
        </w:tc>
        <w:tc>
          <w:tcPr>
            <w:tcW w:w="3116" w:type="dxa"/>
          </w:tcPr>
          <w:p>
            <w:pPr>
              <w:rPr>
                <w:rFonts w:ascii="Times New Roman" w:hAnsi="Times New Roman"/>
                <w:sz w:val="16"/>
                <w:szCs w:val="16"/>
              </w:rPr>
            </w:pPr>
            <w:r>
              <w:rPr>
                <w:rFonts w:ascii="Times New Roman" w:hAnsi="Times New Roman"/>
                <w:sz w:val="16"/>
                <w:szCs w:val="16"/>
              </w:rPr>
              <w:t>Коммунальное хозяйство</w:t>
            </w:r>
          </w:p>
        </w:tc>
        <w:tc>
          <w:tcPr>
            <w:tcW w:w="1955" w:type="dxa"/>
          </w:tcPr>
          <w:p>
            <w:pPr>
              <w:jc w:val="center"/>
              <w:rPr>
                <w:rFonts w:ascii="Times New Roman" w:hAnsi="Times New Roman"/>
                <w:sz w:val="16"/>
                <w:szCs w:val="16"/>
              </w:rPr>
            </w:pPr>
            <w:r>
              <w:rPr>
                <w:rFonts w:ascii="Times New Roman" w:hAnsi="Times New Roman"/>
                <w:sz w:val="16"/>
                <w:szCs w:val="16"/>
              </w:rPr>
              <w:t>71187</w:t>
            </w:r>
          </w:p>
        </w:tc>
        <w:tc>
          <w:tcPr>
            <w:tcW w:w="1954" w:type="dxa"/>
          </w:tcPr>
          <w:p>
            <w:pPr>
              <w:jc w:val="center"/>
              <w:rPr>
                <w:rFonts w:ascii="Times New Roman" w:hAnsi="Times New Roman"/>
                <w:sz w:val="16"/>
                <w:szCs w:val="16"/>
              </w:rPr>
            </w:pPr>
            <w:r>
              <w:rPr>
                <w:rFonts w:ascii="Times New Roman" w:hAnsi="Times New Roman"/>
                <w:sz w:val="16"/>
                <w:szCs w:val="16"/>
              </w:rPr>
              <w:t>19</w:t>
            </w:r>
          </w:p>
        </w:tc>
        <w:tc>
          <w:tcPr>
            <w:tcW w:w="1955" w:type="dxa"/>
          </w:tcPr>
          <w:p>
            <w:pPr>
              <w:jc w:val="center"/>
              <w:rPr>
                <w:rFonts w:ascii="Times New Roman" w:hAnsi="Times New Roman"/>
                <w:sz w:val="16"/>
                <w:szCs w:val="16"/>
              </w:rPr>
            </w:pPr>
            <w:r>
              <w:rPr>
                <w:rFonts w:ascii="Times New Roman" w:hAnsi="Times New Roman"/>
                <w:sz w:val="16"/>
                <w:szCs w:val="16"/>
              </w:rPr>
              <w:t>0,03</w:t>
            </w:r>
          </w:p>
        </w:tc>
      </w:tr>
      <w:tr>
        <w:tc>
          <w:tcPr>
            <w:tcW w:w="876" w:type="dxa"/>
          </w:tcPr>
          <w:p>
            <w:pPr>
              <w:rPr>
                <w:rFonts w:ascii="Times New Roman" w:hAnsi="Times New Roman"/>
                <w:sz w:val="16"/>
                <w:szCs w:val="16"/>
              </w:rPr>
            </w:pPr>
            <w:r>
              <w:rPr>
                <w:rFonts w:ascii="Times New Roman" w:hAnsi="Times New Roman"/>
                <w:sz w:val="16"/>
                <w:szCs w:val="16"/>
              </w:rPr>
              <w:t>0503</w:t>
            </w:r>
          </w:p>
        </w:tc>
        <w:tc>
          <w:tcPr>
            <w:tcW w:w="3116" w:type="dxa"/>
          </w:tcPr>
          <w:p>
            <w:pPr>
              <w:rPr>
                <w:rFonts w:ascii="Times New Roman" w:hAnsi="Times New Roman"/>
                <w:sz w:val="16"/>
                <w:szCs w:val="16"/>
              </w:rPr>
            </w:pPr>
            <w:r>
              <w:rPr>
                <w:rFonts w:ascii="Times New Roman" w:hAnsi="Times New Roman"/>
                <w:sz w:val="16"/>
                <w:szCs w:val="16"/>
              </w:rPr>
              <w:t>Благоустройство</w:t>
            </w:r>
          </w:p>
        </w:tc>
        <w:tc>
          <w:tcPr>
            <w:tcW w:w="1955" w:type="dxa"/>
          </w:tcPr>
          <w:p>
            <w:pPr>
              <w:jc w:val="center"/>
              <w:rPr>
                <w:rFonts w:ascii="Times New Roman" w:hAnsi="Times New Roman"/>
                <w:sz w:val="16"/>
                <w:szCs w:val="16"/>
              </w:rPr>
            </w:pPr>
            <w:r>
              <w:rPr>
                <w:rFonts w:ascii="Times New Roman" w:hAnsi="Times New Roman"/>
                <w:sz w:val="16"/>
                <w:szCs w:val="16"/>
              </w:rPr>
              <w:t>32169</w:t>
            </w:r>
          </w:p>
        </w:tc>
        <w:tc>
          <w:tcPr>
            <w:tcW w:w="1954" w:type="dxa"/>
          </w:tcPr>
          <w:p>
            <w:pPr>
              <w:jc w:val="center"/>
              <w:rPr>
                <w:rFonts w:ascii="Times New Roman" w:hAnsi="Times New Roman"/>
                <w:sz w:val="16"/>
                <w:szCs w:val="16"/>
              </w:rPr>
            </w:pPr>
            <w:r>
              <w:rPr>
                <w:rFonts w:ascii="Times New Roman" w:hAnsi="Times New Roman"/>
                <w:sz w:val="16"/>
                <w:szCs w:val="16"/>
              </w:rPr>
              <w:t>442</w:t>
            </w:r>
          </w:p>
        </w:tc>
        <w:tc>
          <w:tcPr>
            <w:tcW w:w="1955" w:type="dxa"/>
          </w:tcPr>
          <w:p>
            <w:pPr>
              <w:jc w:val="center"/>
              <w:rPr>
                <w:rFonts w:ascii="Times New Roman" w:hAnsi="Times New Roman"/>
                <w:sz w:val="16"/>
                <w:szCs w:val="16"/>
              </w:rPr>
            </w:pPr>
            <w:r>
              <w:rPr>
                <w:rFonts w:ascii="Times New Roman" w:hAnsi="Times New Roman"/>
                <w:sz w:val="16"/>
                <w:szCs w:val="16"/>
              </w:rPr>
              <w:t>1</w:t>
            </w:r>
          </w:p>
        </w:tc>
      </w:tr>
      <w:tr>
        <w:tc>
          <w:tcPr>
            <w:tcW w:w="876" w:type="dxa"/>
          </w:tcPr>
          <w:p>
            <w:pPr>
              <w:rPr>
                <w:rFonts w:ascii="Times New Roman" w:hAnsi="Times New Roman"/>
                <w:sz w:val="16"/>
                <w:szCs w:val="16"/>
              </w:rPr>
            </w:pPr>
            <w:r>
              <w:rPr>
                <w:rFonts w:ascii="Times New Roman" w:hAnsi="Times New Roman"/>
                <w:sz w:val="16"/>
                <w:szCs w:val="16"/>
              </w:rPr>
              <w:t>0505</w:t>
            </w:r>
          </w:p>
        </w:tc>
        <w:tc>
          <w:tcPr>
            <w:tcW w:w="3116" w:type="dxa"/>
          </w:tcPr>
          <w:p>
            <w:pPr>
              <w:rPr>
                <w:rFonts w:ascii="Times New Roman" w:hAnsi="Times New Roman"/>
                <w:sz w:val="16"/>
                <w:szCs w:val="16"/>
                <w:lang w:val="ru-RU"/>
              </w:rPr>
            </w:pPr>
            <w:r>
              <w:rPr>
                <w:rFonts w:ascii="Times New Roman" w:hAnsi="Times New Roman"/>
                <w:sz w:val="16"/>
                <w:szCs w:val="16"/>
                <w:lang w:val="ru-RU"/>
              </w:rPr>
              <w:t>Другие вопросы в области ЖКХ</w:t>
            </w:r>
          </w:p>
        </w:tc>
        <w:tc>
          <w:tcPr>
            <w:tcW w:w="1955" w:type="dxa"/>
          </w:tcPr>
          <w:p>
            <w:pPr>
              <w:jc w:val="center"/>
              <w:rPr>
                <w:rFonts w:ascii="Times New Roman" w:hAnsi="Times New Roman"/>
                <w:sz w:val="16"/>
                <w:szCs w:val="16"/>
              </w:rPr>
            </w:pPr>
            <w:r>
              <w:rPr>
                <w:rFonts w:ascii="Times New Roman" w:hAnsi="Times New Roman"/>
                <w:sz w:val="16"/>
                <w:szCs w:val="16"/>
              </w:rPr>
              <w:t>14094,3</w:t>
            </w:r>
          </w:p>
        </w:tc>
        <w:tc>
          <w:tcPr>
            <w:tcW w:w="1954" w:type="dxa"/>
          </w:tcPr>
          <w:p>
            <w:pPr>
              <w:jc w:val="center"/>
              <w:rPr>
                <w:rFonts w:ascii="Times New Roman" w:hAnsi="Times New Roman"/>
                <w:sz w:val="16"/>
                <w:szCs w:val="16"/>
              </w:rPr>
            </w:pPr>
            <w:r>
              <w:rPr>
                <w:rFonts w:ascii="Times New Roman" w:hAnsi="Times New Roman"/>
                <w:sz w:val="16"/>
                <w:szCs w:val="16"/>
              </w:rPr>
              <w:t>2286</w:t>
            </w:r>
          </w:p>
        </w:tc>
        <w:tc>
          <w:tcPr>
            <w:tcW w:w="1955" w:type="dxa"/>
          </w:tcPr>
          <w:p>
            <w:pPr>
              <w:jc w:val="center"/>
              <w:rPr>
                <w:rFonts w:ascii="Times New Roman" w:hAnsi="Times New Roman"/>
                <w:sz w:val="16"/>
                <w:szCs w:val="16"/>
              </w:rPr>
            </w:pPr>
            <w:r>
              <w:rPr>
                <w:rFonts w:ascii="Times New Roman" w:hAnsi="Times New Roman"/>
                <w:sz w:val="16"/>
                <w:szCs w:val="16"/>
              </w:rPr>
              <w:t>16</w:t>
            </w:r>
          </w:p>
        </w:tc>
      </w:tr>
      <w:tr>
        <w:tc>
          <w:tcPr>
            <w:tcW w:w="876" w:type="dxa"/>
          </w:tcPr>
          <w:p>
            <w:pPr>
              <w:rPr>
                <w:rFonts w:ascii="Times New Roman" w:hAnsi="Times New Roman"/>
                <w:sz w:val="16"/>
                <w:szCs w:val="16"/>
              </w:rPr>
            </w:pPr>
            <w:r>
              <w:rPr>
                <w:rFonts w:ascii="Times New Roman" w:hAnsi="Times New Roman"/>
                <w:sz w:val="16"/>
                <w:szCs w:val="16"/>
              </w:rPr>
              <w:t>0707</w:t>
            </w:r>
          </w:p>
        </w:tc>
        <w:tc>
          <w:tcPr>
            <w:tcW w:w="3116" w:type="dxa"/>
          </w:tcPr>
          <w:p>
            <w:pPr>
              <w:rPr>
                <w:rFonts w:ascii="Times New Roman" w:hAnsi="Times New Roman"/>
                <w:sz w:val="16"/>
                <w:szCs w:val="16"/>
                <w:lang w:val="ru-RU"/>
              </w:rPr>
            </w:pPr>
            <w:r>
              <w:rPr>
                <w:rFonts w:ascii="Times New Roman" w:hAnsi="Times New Roman"/>
                <w:sz w:val="16"/>
                <w:szCs w:val="16"/>
                <w:lang w:val="ru-RU"/>
              </w:rPr>
              <w:t>Молодежная политика и оздоровление детей</w:t>
            </w:r>
          </w:p>
        </w:tc>
        <w:tc>
          <w:tcPr>
            <w:tcW w:w="1955" w:type="dxa"/>
          </w:tcPr>
          <w:p>
            <w:pPr>
              <w:jc w:val="center"/>
              <w:rPr>
                <w:rFonts w:ascii="Times New Roman" w:hAnsi="Times New Roman"/>
                <w:sz w:val="16"/>
                <w:szCs w:val="16"/>
              </w:rPr>
            </w:pPr>
            <w:r>
              <w:rPr>
                <w:rFonts w:ascii="Times New Roman" w:hAnsi="Times New Roman"/>
                <w:sz w:val="16"/>
                <w:szCs w:val="16"/>
              </w:rPr>
              <w:t>100</w:t>
            </w:r>
          </w:p>
        </w:tc>
        <w:tc>
          <w:tcPr>
            <w:tcW w:w="1954" w:type="dxa"/>
          </w:tcPr>
          <w:p>
            <w:pPr>
              <w:jc w:val="center"/>
              <w:rPr>
                <w:rFonts w:ascii="Times New Roman" w:hAnsi="Times New Roman"/>
                <w:sz w:val="16"/>
                <w:szCs w:val="16"/>
              </w:rPr>
            </w:pPr>
            <w:r>
              <w:rPr>
                <w:rFonts w:ascii="Times New Roman" w:hAnsi="Times New Roman"/>
                <w:sz w:val="16"/>
                <w:szCs w:val="16"/>
              </w:rPr>
              <w:t>5</w:t>
            </w:r>
          </w:p>
        </w:tc>
        <w:tc>
          <w:tcPr>
            <w:tcW w:w="1955" w:type="dxa"/>
          </w:tcPr>
          <w:p>
            <w:pPr>
              <w:jc w:val="center"/>
              <w:rPr>
                <w:rFonts w:ascii="Times New Roman" w:hAnsi="Times New Roman"/>
                <w:sz w:val="16"/>
                <w:szCs w:val="16"/>
              </w:rPr>
            </w:pPr>
            <w:r>
              <w:rPr>
                <w:rFonts w:ascii="Times New Roman" w:hAnsi="Times New Roman"/>
                <w:sz w:val="16"/>
                <w:szCs w:val="16"/>
              </w:rPr>
              <w:t>5</w:t>
            </w:r>
          </w:p>
        </w:tc>
      </w:tr>
      <w:tr>
        <w:tc>
          <w:tcPr>
            <w:tcW w:w="876" w:type="dxa"/>
          </w:tcPr>
          <w:p>
            <w:pPr>
              <w:rPr>
                <w:rFonts w:ascii="Times New Roman" w:hAnsi="Times New Roman"/>
                <w:sz w:val="16"/>
                <w:szCs w:val="16"/>
              </w:rPr>
            </w:pPr>
            <w:r>
              <w:rPr>
                <w:rFonts w:ascii="Times New Roman" w:hAnsi="Times New Roman"/>
                <w:sz w:val="16"/>
                <w:szCs w:val="16"/>
              </w:rPr>
              <w:t>0801</w:t>
            </w:r>
          </w:p>
        </w:tc>
        <w:tc>
          <w:tcPr>
            <w:tcW w:w="3116" w:type="dxa"/>
          </w:tcPr>
          <w:p>
            <w:pPr>
              <w:rPr>
                <w:rFonts w:ascii="Times New Roman" w:hAnsi="Times New Roman"/>
                <w:sz w:val="16"/>
                <w:szCs w:val="16"/>
              </w:rPr>
            </w:pPr>
            <w:r>
              <w:rPr>
                <w:rFonts w:ascii="Times New Roman" w:hAnsi="Times New Roman"/>
                <w:sz w:val="16"/>
                <w:szCs w:val="16"/>
              </w:rPr>
              <w:t>Культура</w:t>
            </w:r>
          </w:p>
        </w:tc>
        <w:tc>
          <w:tcPr>
            <w:tcW w:w="1955" w:type="dxa"/>
          </w:tcPr>
          <w:p>
            <w:pPr>
              <w:jc w:val="center"/>
              <w:rPr>
                <w:rFonts w:ascii="Times New Roman" w:hAnsi="Times New Roman"/>
                <w:sz w:val="16"/>
                <w:szCs w:val="16"/>
              </w:rPr>
            </w:pPr>
            <w:r>
              <w:rPr>
                <w:rFonts w:ascii="Times New Roman" w:hAnsi="Times New Roman"/>
                <w:sz w:val="16"/>
                <w:szCs w:val="16"/>
              </w:rPr>
              <w:t>350</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r>
        <w:tc>
          <w:tcPr>
            <w:tcW w:w="876" w:type="dxa"/>
          </w:tcPr>
          <w:p>
            <w:pPr>
              <w:rPr>
                <w:rFonts w:ascii="Times New Roman" w:hAnsi="Times New Roman"/>
                <w:sz w:val="16"/>
                <w:szCs w:val="16"/>
              </w:rPr>
            </w:pPr>
            <w:r>
              <w:rPr>
                <w:rFonts w:ascii="Times New Roman" w:hAnsi="Times New Roman"/>
                <w:sz w:val="16"/>
                <w:szCs w:val="16"/>
              </w:rPr>
              <w:t>1001</w:t>
            </w:r>
          </w:p>
        </w:tc>
        <w:tc>
          <w:tcPr>
            <w:tcW w:w="3116" w:type="dxa"/>
          </w:tcPr>
          <w:p>
            <w:pPr>
              <w:rPr>
                <w:rFonts w:ascii="Times New Roman" w:hAnsi="Times New Roman"/>
                <w:sz w:val="16"/>
                <w:szCs w:val="16"/>
              </w:rPr>
            </w:pPr>
            <w:r>
              <w:rPr>
                <w:rFonts w:ascii="Times New Roman" w:hAnsi="Times New Roman"/>
                <w:sz w:val="16"/>
                <w:szCs w:val="16"/>
              </w:rPr>
              <w:t>Пенсионное обеспечение</w:t>
            </w:r>
          </w:p>
        </w:tc>
        <w:tc>
          <w:tcPr>
            <w:tcW w:w="1955" w:type="dxa"/>
          </w:tcPr>
          <w:p>
            <w:pPr>
              <w:jc w:val="center"/>
              <w:rPr>
                <w:rFonts w:ascii="Times New Roman" w:hAnsi="Times New Roman"/>
                <w:sz w:val="16"/>
                <w:szCs w:val="16"/>
              </w:rPr>
            </w:pPr>
            <w:r>
              <w:rPr>
                <w:rFonts w:ascii="Times New Roman" w:hAnsi="Times New Roman"/>
                <w:sz w:val="16"/>
                <w:szCs w:val="16"/>
              </w:rPr>
              <w:t>374</w:t>
            </w:r>
          </w:p>
        </w:tc>
        <w:tc>
          <w:tcPr>
            <w:tcW w:w="1954" w:type="dxa"/>
          </w:tcPr>
          <w:p>
            <w:pPr>
              <w:jc w:val="center"/>
              <w:rPr>
                <w:rFonts w:ascii="Times New Roman" w:hAnsi="Times New Roman"/>
                <w:sz w:val="16"/>
                <w:szCs w:val="16"/>
              </w:rPr>
            </w:pPr>
            <w:r>
              <w:rPr>
                <w:rFonts w:ascii="Times New Roman" w:hAnsi="Times New Roman"/>
                <w:sz w:val="16"/>
                <w:szCs w:val="16"/>
              </w:rPr>
              <w:t>100</w:t>
            </w:r>
          </w:p>
        </w:tc>
        <w:tc>
          <w:tcPr>
            <w:tcW w:w="1955" w:type="dxa"/>
          </w:tcPr>
          <w:p>
            <w:pPr>
              <w:jc w:val="center"/>
              <w:rPr>
                <w:rFonts w:ascii="Times New Roman" w:hAnsi="Times New Roman"/>
                <w:sz w:val="16"/>
                <w:szCs w:val="16"/>
              </w:rPr>
            </w:pPr>
            <w:r>
              <w:rPr>
                <w:rFonts w:ascii="Times New Roman" w:hAnsi="Times New Roman"/>
                <w:sz w:val="16"/>
                <w:szCs w:val="16"/>
              </w:rPr>
              <w:t>27</w:t>
            </w:r>
          </w:p>
        </w:tc>
      </w:tr>
      <w:tr>
        <w:tc>
          <w:tcPr>
            <w:tcW w:w="876" w:type="dxa"/>
          </w:tcPr>
          <w:p>
            <w:pPr>
              <w:rPr>
                <w:rFonts w:ascii="Times New Roman" w:hAnsi="Times New Roman"/>
                <w:sz w:val="16"/>
                <w:szCs w:val="16"/>
              </w:rPr>
            </w:pPr>
            <w:r>
              <w:rPr>
                <w:rFonts w:ascii="Times New Roman" w:hAnsi="Times New Roman"/>
                <w:sz w:val="16"/>
                <w:szCs w:val="16"/>
              </w:rPr>
              <w:t>1003</w:t>
            </w:r>
          </w:p>
        </w:tc>
        <w:tc>
          <w:tcPr>
            <w:tcW w:w="3116" w:type="dxa"/>
          </w:tcPr>
          <w:p>
            <w:pPr>
              <w:rPr>
                <w:rFonts w:ascii="Times New Roman" w:hAnsi="Times New Roman"/>
                <w:sz w:val="16"/>
                <w:szCs w:val="16"/>
              </w:rPr>
            </w:pPr>
            <w:r>
              <w:rPr>
                <w:rFonts w:ascii="Times New Roman" w:hAnsi="Times New Roman"/>
                <w:sz w:val="16"/>
                <w:szCs w:val="16"/>
              </w:rPr>
              <w:t>Социальное обеспечение населения</w:t>
            </w:r>
          </w:p>
        </w:tc>
        <w:tc>
          <w:tcPr>
            <w:tcW w:w="1955" w:type="dxa"/>
          </w:tcPr>
          <w:p>
            <w:pPr>
              <w:jc w:val="center"/>
              <w:rPr>
                <w:rFonts w:ascii="Times New Roman" w:hAnsi="Times New Roman"/>
                <w:sz w:val="16"/>
                <w:szCs w:val="16"/>
              </w:rPr>
            </w:pPr>
            <w:r>
              <w:rPr>
                <w:rFonts w:ascii="Times New Roman" w:hAnsi="Times New Roman"/>
                <w:sz w:val="16"/>
                <w:szCs w:val="16"/>
              </w:rPr>
              <w:t>14,1</w:t>
            </w:r>
          </w:p>
        </w:tc>
        <w:tc>
          <w:tcPr>
            <w:tcW w:w="1954" w:type="dxa"/>
          </w:tcPr>
          <w:p>
            <w:pPr>
              <w:jc w:val="center"/>
              <w:rPr>
                <w:rFonts w:ascii="Times New Roman" w:hAnsi="Times New Roman"/>
                <w:sz w:val="16"/>
                <w:szCs w:val="16"/>
              </w:rPr>
            </w:pPr>
            <w:r>
              <w:rPr>
                <w:rFonts w:ascii="Times New Roman" w:hAnsi="Times New Roman"/>
                <w:sz w:val="16"/>
                <w:szCs w:val="16"/>
              </w:rPr>
              <w:t>14,1</w:t>
            </w:r>
          </w:p>
        </w:tc>
        <w:tc>
          <w:tcPr>
            <w:tcW w:w="1955" w:type="dxa"/>
          </w:tcPr>
          <w:p>
            <w:pPr>
              <w:jc w:val="center"/>
              <w:rPr>
                <w:rFonts w:ascii="Times New Roman" w:hAnsi="Times New Roman"/>
                <w:sz w:val="16"/>
                <w:szCs w:val="16"/>
              </w:rPr>
            </w:pPr>
            <w:r>
              <w:rPr>
                <w:rFonts w:ascii="Times New Roman" w:hAnsi="Times New Roman"/>
                <w:sz w:val="16"/>
                <w:szCs w:val="16"/>
              </w:rPr>
              <w:t>100</w:t>
            </w:r>
          </w:p>
        </w:tc>
      </w:tr>
      <w:tr>
        <w:tc>
          <w:tcPr>
            <w:tcW w:w="876" w:type="dxa"/>
          </w:tcPr>
          <w:p>
            <w:pPr>
              <w:rPr>
                <w:rFonts w:ascii="Times New Roman" w:hAnsi="Times New Roman"/>
                <w:sz w:val="16"/>
                <w:szCs w:val="16"/>
              </w:rPr>
            </w:pPr>
            <w:r>
              <w:rPr>
                <w:rFonts w:ascii="Times New Roman" w:hAnsi="Times New Roman"/>
                <w:sz w:val="16"/>
                <w:szCs w:val="16"/>
              </w:rPr>
              <w:t>1101</w:t>
            </w:r>
          </w:p>
        </w:tc>
        <w:tc>
          <w:tcPr>
            <w:tcW w:w="3116" w:type="dxa"/>
          </w:tcPr>
          <w:p>
            <w:pPr>
              <w:rPr>
                <w:rFonts w:ascii="Times New Roman" w:hAnsi="Times New Roman"/>
                <w:sz w:val="16"/>
                <w:szCs w:val="16"/>
              </w:rPr>
            </w:pPr>
            <w:r>
              <w:rPr>
                <w:rFonts w:ascii="Times New Roman" w:hAnsi="Times New Roman"/>
                <w:sz w:val="16"/>
                <w:szCs w:val="16"/>
              </w:rPr>
              <w:t>Физическая культура</w:t>
            </w:r>
          </w:p>
        </w:tc>
        <w:tc>
          <w:tcPr>
            <w:tcW w:w="1955" w:type="dxa"/>
          </w:tcPr>
          <w:p>
            <w:pPr>
              <w:jc w:val="center"/>
              <w:rPr>
                <w:rFonts w:ascii="Times New Roman" w:hAnsi="Times New Roman"/>
                <w:sz w:val="16"/>
                <w:szCs w:val="16"/>
              </w:rPr>
            </w:pPr>
            <w:r>
              <w:rPr>
                <w:rFonts w:ascii="Times New Roman" w:hAnsi="Times New Roman"/>
                <w:sz w:val="16"/>
                <w:szCs w:val="16"/>
              </w:rPr>
              <w:t>85,8</w:t>
            </w:r>
          </w:p>
        </w:tc>
        <w:tc>
          <w:tcPr>
            <w:tcW w:w="1954" w:type="dxa"/>
          </w:tcPr>
          <w:p>
            <w:pPr>
              <w:jc w:val="center"/>
              <w:rPr>
                <w:rFonts w:ascii="Times New Roman" w:hAnsi="Times New Roman"/>
                <w:sz w:val="16"/>
                <w:szCs w:val="16"/>
              </w:rPr>
            </w:pPr>
          </w:p>
        </w:tc>
        <w:tc>
          <w:tcPr>
            <w:tcW w:w="1955" w:type="dxa"/>
          </w:tcPr>
          <w:p>
            <w:pPr>
              <w:jc w:val="center"/>
              <w:rPr>
                <w:rFonts w:ascii="Times New Roman" w:hAnsi="Times New Roman"/>
                <w:sz w:val="16"/>
                <w:szCs w:val="16"/>
              </w:rPr>
            </w:pPr>
          </w:p>
        </w:tc>
      </w:tr>
    </w:tbl>
    <w:p>
      <w:pPr>
        <w:rPr>
          <w:sz w:val="16"/>
          <w:szCs w:val="16"/>
        </w:rPr>
      </w:pPr>
    </w:p>
    <w:p>
      <w:pPr>
        <w:rPr>
          <w:rFonts w:ascii="Times New Roman" w:hAnsi="Times New Roman"/>
          <w:sz w:val="16"/>
          <w:szCs w:val="16"/>
        </w:rPr>
      </w:pPr>
    </w:p>
    <w:p>
      <w:pPr>
        <w:rPr>
          <w:rFonts w:ascii="Times New Roman" w:hAnsi="Times New Roman"/>
          <w:sz w:val="16"/>
          <w:szCs w:val="16"/>
          <w:lang w:val="ru-RU"/>
        </w:rPr>
      </w:pPr>
      <w:r>
        <w:rPr>
          <w:rFonts w:ascii="Times New Roman" w:hAnsi="Times New Roman"/>
          <w:sz w:val="16"/>
          <w:szCs w:val="16"/>
          <w:lang w:val="ru-RU"/>
        </w:rPr>
        <w:t>Численность муниципальных служащих органов местного самоуправления 8 человек, расходы  за 1 кв.2019г. на их денежное содержание составляют 505,3 тыс. руб.</w:t>
      </w:r>
    </w:p>
    <w:p>
      <w:pPr>
        <w:rPr>
          <w:rFonts w:ascii="Times New Roman" w:hAnsi="Times New Roman"/>
          <w:sz w:val="16"/>
          <w:szCs w:val="16"/>
          <w:lang w:val="ru-RU"/>
        </w:rPr>
      </w:pPr>
    </w:p>
    <w:p>
      <w:pPr>
        <w:jc w:val="center"/>
        <w:rPr>
          <w:b/>
          <w:sz w:val="16"/>
          <w:szCs w:val="16"/>
          <w:lang w:val="ru-RU"/>
        </w:rPr>
      </w:pPr>
      <w:r>
        <w:rPr>
          <w:b/>
          <w:bCs/>
          <w:color w:val="000000"/>
          <w:spacing w:val="1"/>
          <w:sz w:val="16"/>
          <w:szCs w:val="16"/>
          <w:lang w:val="ru-RU"/>
        </w:rPr>
        <w:tab/>
        <w:t xml:space="preserve">     </w:t>
      </w:r>
      <w:r>
        <w:rPr>
          <w:b/>
          <w:sz w:val="16"/>
          <w:szCs w:val="16"/>
          <w:lang w:val="ru-RU"/>
        </w:rPr>
        <w:t>АДМИНИСТРАЦИЯ УБИНСКОГО СЕЛЬСОВЕТА</w:t>
      </w:r>
    </w:p>
    <w:p>
      <w:pPr>
        <w:jc w:val="center"/>
        <w:rPr>
          <w:b/>
          <w:sz w:val="16"/>
          <w:szCs w:val="16"/>
          <w:lang w:val="ru-RU"/>
        </w:rPr>
      </w:pPr>
      <w:r>
        <w:rPr>
          <w:b/>
          <w:sz w:val="16"/>
          <w:szCs w:val="16"/>
          <w:lang w:val="ru-RU"/>
        </w:rPr>
        <w:t>УБИНСКОГО РАЙОНА</w:t>
      </w:r>
    </w:p>
    <w:p>
      <w:pPr>
        <w:jc w:val="center"/>
        <w:rPr>
          <w:b/>
          <w:sz w:val="16"/>
          <w:szCs w:val="16"/>
          <w:lang w:val="ru-RU"/>
        </w:rPr>
      </w:pPr>
      <w:r>
        <w:rPr>
          <w:b/>
          <w:sz w:val="16"/>
          <w:szCs w:val="16"/>
          <w:lang w:val="ru-RU"/>
        </w:rPr>
        <w:t>НОВОСИБИРСКОЙ ОБЛАСТИ</w:t>
      </w:r>
    </w:p>
    <w:p>
      <w:pPr>
        <w:jc w:val="center"/>
        <w:rPr>
          <w:b/>
          <w:sz w:val="16"/>
          <w:szCs w:val="16"/>
          <w:lang w:val="ru-RU"/>
        </w:rPr>
      </w:pPr>
    </w:p>
    <w:p>
      <w:pPr>
        <w:jc w:val="center"/>
        <w:rPr>
          <w:b/>
          <w:sz w:val="16"/>
          <w:szCs w:val="16"/>
          <w:lang w:val="ru-RU"/>
        </w:rPr>
      </w:pPr>
      <w:r>
        <w:rPr>
          <w:b/>
          <w:sz w:val="16"/>
          <w:szCs w:val="16"/>
          <w:lang w:val="ru-RU"/>
        </w:rPr>
        <w:t>ПОСТАНОВЛЕНИЕ</w:t>
      </w:r>
    </w:p>
    <w:p>
      <w:pPr>
        <w:jc w:val="center"/>
        <w:rPr>
          <w:sz w:val="16"/>
          <w:szCs w:val="16"/>
          <w:lang w:val="ru-RU"/>
        </w:rPr>
      </w:pPr>
    </w:p>
    <w:p>
      <w:pPr>
        <w:jc w:val="center"/>
        <w:rPr>
          <w:sz w:val="16"/>
          <w:szCs w:val="16"/>
          <w:lang w:val="ru-RU"/>
        </w:rPr>
      </w:pPr>
      <w:r>
        <w:rPr>
          <w:sz w:val="16"/>
          <w:szCs w:val="16"/>
          <w:lang w:val="ru-RU"/>
        </w:rPr>
        <w:t>от 28.03.2019 № 46</w:t>
      </w:r>
    </w:p>
    <w:p>
      <w:pPr>
        <w:pStyle w:val="1"/>
        <w:jc w:val="center"/>
        <w:rPr>
          <w:rFonts w:ascii="Times New Roman" w:hAnsi="Times New Roman"/>
          <w:b w:val="0"/>
          <w:sz w:val="16"/>
          <w:szCs w:val="16"/>
          <w:lang w:val="ru-RU"/>
        </w:rPr>
      </w:pPr>
      <w:r>
        <w:rPr>
          <w:rFonts w:ascii="Times New Roman" w:hAnsi="Times New Roman"/>
          <w:b w:val="0"/>
          <w:sz w:val="16"/>
          <w:szCs w:val="16"/>
          <w:lang w:val="ru-RU"/>
        </w:rPr>
        <w:t>Об утверждении Положения о порядке исполнения бюджета Убинского сельсовета Убинского района Новосибирской области по расходам и санкционирования оплаты денежных обязательств получателей средств бюджета поселения</w:t>
      </w:r>
    </w:p>
    <w:p>
      <w:pPr>
        <w:jc w:val="both"/>
        <w:rPr>
          <w:sz w:val="16"/>
          <w:szCs w:val="16"/>
          <w:lang w:val="ru-RU"/>
        </w:rPr>
      </w:pPr>
    </w:p>
    <w:p>
      <w:pPr>
        <w:jc w:val="both"/>
        <w:rPr>
          <w:sz w:val="16"/>
          <w:szCs w:val="16"/>
          <w:lang w:val="ru-RU"/>
        </w:rPr>
      </w:pPr>
    </w:p>
    <w:p>
      <w:pPr>
        <w:jc w:val="both"/>
        <w:rPr>
          <w:sz w:val="16"/>
          <w:szCs w:val="16"/>
          <w:lang w:val="ru-RU"/>
        </w:rPr>
      </w:pPr>
      <w:r>
        <w:rPr>
          <w:sz w:val="16"/>
          <w:szCs w:val="16"/>
          <w:lang w:val="ru-RU"/>
        </w:rPr>
        <w:t xml:space="preserve">     В целях реализации статьи  219 Бюджетного кодекса Российской Федерации, администрация Убинского сельсовета Убинского района Новосибирской области </w:t>
      </w:r>
      <w:r>
        <w:rPr>
          <w:b/>
          <w:sz w:val="16"/>
          <w:szCs w:val="16"/>
          <w:lang w:val="ru-RU"/>
        </w:rPr>
        <w:t>постановляет:</w:t>
      </w:r>
    </w:p>
    <w:p>
      <w:pPr>
        <w:pStyle w:val="a7"/>
        <w:rPr>
          <w:sz w:val="16"/>
          <w:szCs w:val="16"/>
          <w:lang w:val="ru-RU"/>
        </w:rPr>
      </w:pPr>
      <w:r>
        <w:rPr>
          <w:sz w:val="16"/>
          <w:szCs w:val="16"/>
          <w:lang w:val="ru-RU"/>
        </w:rPr>
        <w:t xml:space="preserve">     1. Утвердить Положение о порядке исполнения бюджета Убинского сельсовета Убинского района Новосибирской области по расходам и санкционирования оплаты денежных обязательств получателей средств бюджета поселения;</w:t>
      </w:r>
    </w:p>
    <w:p>
      <w:pPr>
        <w:pStyle w:val="a7"/>
        <w:rPr>
          <w:sz w:val="16"/>
          <w:szCs w:val="16"/>
          <w:lang w:val="ru-RU"/>
        </w:rPr>
      </w:pPr>
      <w:r>
        <w:rPr>
          <w:sz w:val="16"/>
          <w:szCs w:val="16"/>
          <w:lang w:val="ru-RU"/>
        </w:rPr>
        <w:t xml:space="preserve">     2. Постановление администрации Убинского сельсовета Убинского района Новосибирской области от 15.06.2009 № 57 «О порядке исполнения бюджета Убинского сельсовета по расходам и санкционирования оплаты денежных обязательств, и условия приостановления оплаты» считать утратившим силу.</w:t>
      </w:r>
    </w:p>
    <w:p>
      <w:pPr>
        <w:pStyle w:val="a7"/>
        <w:rPr>
          <w:sz w:val="16"/>
          <w:szCs w:val="16"/>
          <w:lang w:val="ru-RU"/>
        </w:rPr>
      </w:pPr>
      <w:r>
        <w:rPr>
          <w:sz w:val="16"/>
          <w:szCs w:val="16"/>
          <w:lang w:val="ru-RU"/>
        </w:rPr>
        <w:t xml:space="preserve">     3. Данное постановление разместить в сети интернет на официальном сайте администрации </w:t>
      </w:r>
      <w:r>
        <w:rPr>
          <w:bCs/>
          <w:sz w:val="16"/>
          <w:szCs w:val="16"/>
          <w:lang w:val="ru-RU"/>
        </w:rPr>
        <w:t>Убинского сельсовета</w:t>
      </w:r>
      <w:r>
        <w:rPr>
          <w:sz w:val="16"/>
          <w:szCs w:val="16"/>
          <w:lang w:val="ru-RU"/>
        </w:rPr>
        <w:t xml:space="preserve"> Убинского района Новосибирской области </w:t>
      </w:r>
      <w:r>
        <w:rPr>
          <w:b/>
          <w:sz w:val="16"/>
          <w:szCs w:val="16"/>
          <w:u w:val="single"/>
        </w:rPr>
        <w:t>www</w:t>
      </w:r>
      <w:r>
        <w:rPr>
          <w:b/>
          <w:sz w:val="16"/>
          <w:szCs w:val="16"/>
          <w:u w:val="single"/>
          <w:lang w:val="ru-RU"/>
        </w:rPr>
        <w:t>.</w:t>
      </w:r>
      <w:proofErr w:type="spellStart"/>
      <w:r>
        <w:rPr>
          <w:b/>
          <w:sz w:val="16"/>
          <w:szCs w:val="16"/>
          <w:u w:val="single"/>
        </w:rPr>
        <w:t>ubinsovet</w:t>
      </w:r>
      <w:proofErr w:type="spellEnd"/>
      <w:r>
        <w:rPr>
          <w:b/>
          <w:sz w:val="16"/>
          <w:szCs w:val="16"/>
          <w:u w:val="single"/>
          <w:lang w:val="ru-RU"/>
        </w:rPr>
        <w:t>.</w:t>
      </w:r>
      <w:proofErr w:type="spellStart"/>
      <w:r>
        <w:rPr>
          <w:b/>
          <w:sz w:val="16"/>
          <w:szCs w:val="16"/>
          <w:u w:val="single"/>
        </w:rPr>
        <w:t>nso</w:t>
      </w:r>
      <w:proofErr w:type="spellEnd"/>
      <w:r>
        <w:rPr>
          <w:b/>
          <w:sz w:val="16"/>
          <w:szCs w:val="16"/>
          <w:u w:val="single"/>
          <w:lang w:val="ru-RU"/>
        </w:rPr>
        <w:t>.</w:t>
      </w:r>
      <w:r>
        <w:rPr>
          <w:b/>
          <w:sz w:val="16"/>
          <w:szCs w:val="16"/>
          <w:u w:val="single"/>
        </w:rPr>
        <w:t>ru</w:t>
      </w:r>
      <w:r>
        <w:rPr>
          <w:sz w:val="16"/>
          <w:szCs w:val="16"/>
          <w:lang w:val="ru-RU"/>
        </w:rPr>
        <w:t xml:space="preserve"> и опубликовать в периодическом печатном издании «Вести Убинского сельсовета»</w:t>
      </w:r>
    </w:p>
    <w:p>
      <w:pPr>
        <w:pStyle w:val="a7"/>
        <w:rPr>
          <w:sz w:val="16"/>
          <w:szCs w:val="16"/>
          <w:lang w:val="ru-RU"/>
        </w:rPr>
      </w:pPr>
      <w:r>
        <w:rPr>
          <w:sz w:val="16"/>
          <w:szCs w:val="16"/>
          <w:lang w:val="ru-RU"/>
        </w:rPr>
        <w:t xml:space="preserve">     4. Контроль за исполнением настоящего постановления оставляю за собой.</w:t>
      </w:r>
    </w:p>
    <w:p>
      <w:pPr>
        <w:pStyle w:val="a7"/>
        <w:ind w:firstLine="709"/>
        <w:rPr>
          <w:sz w:val="16"/>
          <w:szCs w:val="16"/>
          <w:lang w:val="ru-RU"/>
        </w:rPr>
      </w:pPr>
    </w:p>
    <w:p>
      <w:pPr>
        <w:pStyle w:val="a7"/>
        <w:ind w:firstLine="709"/>
        <w:rPr>
          <w:sz w:val="16"/>
          <w:szCs w:val="16"/>
          <w:lang w:val="ru-RU"/>
        </w:rPr>
      </w:pPr>
    </w:p>
    <w:p>
      <w:pPr>
        <w:pStyle w:val="a7"/>
        <w:rPr>
          <w:sz w:val="16"/>
          <w:szCs w:val="16"/>
          <w:lang w:val="ru-RU"/>
        </w:rPr>
      </w:pPr>
      <w:r>
        <w:rPr>
          <w:sz w:val="16"/>
          <w:szCs w:val="16"/>
          <w:lang w:val="ru-RU"/>
        </w:rPr>
        <w:t>Глава Убинского сельсовета</w:t>
      </w:r>
    </w:p>
    <w:p>
      <w:pPr>
        <w:pStyle w:val="a7"/>
        <w:rPr>
          <w:sz w:val="16"/>
          <w:szCs w:val="16"/>
          <w:lang w:val="ru-RU"/>
        </w:rPr>
      </w:pPr>
      <w:r>
        <w:rPr>
          <w:sz w:val="16"/>
          <w:szCs w:val="16"/>
          <w:lang w:val="ru-RU"/>
        </w:rPr>
        <w:t>Убинского района</w:t>
      </w:r>
    </w:p>
    <w:p>
      <w:pPr>
        <w:jc w:val="both"/>
        <w:rPr>
          <w:sz w:val="16"/>
          <w:szCs w:val="16"/>
          <w:lang w:val="ru-RU"/>
        </w:rPr>
      </w:pPr>
      <w:r>
        <w:rPr>
          <w:sz w:val="16"/>
          <w:szCs w:val="16"/>
          <w:lang w:val="ru-RU"/>
        </w:rPr>
        <w:t>Новосибирской области                                                                  В.А.Боярки</w:t>
      </w:r>
    </w:p>
    <w:p>
      <w:pPr>
        <w:jc w:val="both"/>
        <w:rPr>
          <w:sz w:val="16"/>
          <w:szCs w:val="16"/>
          <w:lang w:val="ru-RU"/>
        </w:rPr>
      </w:pPr>
    </w:p>
    <w:p>
      <w:pPr>
        <w:jc w:val="both"/>
        <w:rPr>
          <w:sz w:val="16"/>
          <w:szCs w:val="16"/>
          <w:lang w:val="ru-RU"/>
        </w:rPr>
      </w:pPr>
    </w:p>
    <w:p>
      <w:pPr>
        <w:jc w:val="both"/>
        <w:rPr>
          <w:sz w:val="16"/>
          <w:szCs w:val="16"/>
          <w:lang w:val="ru-RU"/>
        </w:rPr>
      </w:pP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УТВЕРЖДЕНО</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постановлением администрации</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Убинского сельсовета</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Убинского района</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Новосибирской области</w:t>
      </w:r>
    </w:p>
    <w:p>
      <w:pPr>
        <w:pStyle w:val="ConsPlusNormal"/>
        <w:jc w:val="right"/>
        <w:rPr>
          <w:rFonts w:ascii="Times New Roman" w:hAnsi="Times New Roman" w:cs="Times New Roman"/>
          <w:bCs/>
          <w:sz w:val="16"/>
          <w:szCs w:val="16"/>
        </w:rPr>
      </w:pPr>
      <w:r>
        <w:rPr>
          <w:rFonts w:ascii="Times New Roman" w:hAnsi="Times New Roman" w:cs="Times New Roman"/>
          <w:bCs/>
          <w:sz w:val="16"/>
          <w:szCs w:val="16"/>
        </w:rPr>
        <w:t xml:space="preserve">                                                                 от 28.03.2019 № 46</w:t>
      </w:r>
    </w:p>
    <w:p>
      <w:pPr>
        <w:pStyle w:val="ConsPlusNormal"/>
        <w:ind w:firstLine="0"/>
        <w:jc w:val="center"/>
        <w:rPr>
          <w:rFonts w:ascii="Times New Roman" w:hAnsi="Times New Roman" w:cs="Times New Roman"/>
          <w:sz w:val="16"/>
          <w:szCs w:val="16"/>
        </w:rPr>
      </w:pPr>
    </w:p>
    <w:p>
      <w:pPr>
        <w:pStyle w:val="a9"/>
        <w:jc w:val="center"/>
        <w:rPr>
          <w:b/>
          <w:sz w:val="16"/>
          <w:szCs w:val="16"/>
        </w:rPr>
      </w:pPr>
      <w:r>
        <w:rPr>
          <w:b/>
          <w:sz w:val="16"/>
          <w:szCs w:val="16"/>
        </w:rPr>
        <w:t>ПОЛОЖЕНИЕ</w:t>
      </w:r>
    </w:p>
    <w:p>
      <w:pPr>
        <w:pStyle w:val="a9"/>
        <w:jc w:val="center"/>
        <w:rPr>
          <w:b/>
          <w:sz w:val="16"/>
          <w:szCs w:val="16"/>
        </w:rPr>
      </w:pPr>
      <w:r>
        <w:rPr>
          <w:b/>
          <w:sz w:val="16"/>
          <w:szCs w:val="16"/>
        </w:rPr>
        <w:lastRenderedPageBreak/>
        <w:t>О порядке исполнения бюджета Убинского сельсовета Убинского района Новосибирской области по расходам и санкционирования оплаты денежных обязательств получателей средств бюджета поселения</w:t>
      </w:r>
    </w:p>
    <w:p>
      <w:pPr>
        <w:pStyle w:val="ConsPlusNormal"/>
        <w:ind w:firstLine="0"/>
        <w:jc w:val="center"/>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1. Общие положения</w:t>
      </w:r>
    </w:p>
    <w:p>
      <w:pPr>
        <w:pStyle w:val="ConsPlusNormal"/>
        <w:jc w:val="center"/>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1.1. Настоящее Положение разработано в соответствии со статьей 219 Бюджетного кодекса Российской Федерации и устанавливает порядок:</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 принятия бюджетных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 учета бюджетных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 подтверждения денежных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 санкционирования оплаты денежных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 подтверждения исполнения денежных обязательств.</w:t>
      </w:r>
    </w:p>
    <w:p>
      <w:pPr>
        <w:pStyle w:val="ConsPlusNormal"/>
        <w:tabs>
          <w:tab w:val="left" w:pos="1260"/>
        </w:tabs>
        <w:ind w:firstLine="0"/>
        <w:jc w:val="both"/>
        <w:rPr>
          <w:rFonts w:ascii="Times New Roman" w:hAnsi="Times New Roman" w:cs="Times New Roman"/>
          <w:sz w:val="16"/>
          <w:szCs w:val="16"/>
        </w:rPr>
      </w:pPr>
      <w:r>
        <w:rPr>
          <w:rFonts w:ascii="Times New Roman" w:hAnsi="Times New Roman" w:cs="Times New Roman"/>
          <w:sz w:val="16"/>
          <w:szCs w:val="16"/>
        </w:rPr>
        <w:t xml:space="preserve">     1.2. Для целей настоящего Положения используются следующие понятия: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платежные документы – документы, установленные нормативными актами Федерального Казначейства, необходимые для осуществления кассовых выплат получателями средств   бюджета поселения, администраторами доходов и администраторами источников финансирования дефицита бюджета представляемые в Орган, осуществляющий отдельные функции по исполнению бюджета;</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бюджетные данные - бюджетные ассигнования, лимиты бюджетных обязательств, предельные объемы финансирования;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участники бюджетного процесса - главные распорядители (распорядители), казенные учреждения, главные администраторы (администраторы) доходов   бюджета поселения, включенные в Перечень главных распорядителей, распорядителей и получателей бюджетных средств   бюджета поселения, главных администраторов и администраторов доходов   бюджета поселения (далее - получатели средств   бюджета поселения);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денежные обязательства - обязанность  получателя средств   бюджета поселения уплатить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1.3. </w:t>
      </w:r>
      <w:proofErr w:type="gramStart"/>
      <w:r>
        <w:rPr>
          <w:rFonts w:ascii="Times New Roman" w:hAnsi="Times New Roman" w:cs="Times New Roman"/>
          <w:sz w:val="16"/>
          <w:szCs w:val="16"/>
        </w:rPr>
        <w:t>Исполнение бюджета поселения по расходам осуществляется на лицевых счетах, открытых получателям средств бюджета поселения в Управлении федерального казначейства на едином счете бюджета поселения, путем представления расходных расписаний для доведения бюджетных данных и платежных документов в орган, осуществляющий отдельные функции по исполнению бюджета, в соответствии с утвержденным Постановлением администрации Убинского сельсовета, устанавливающим порядок доведения бюджетных данных, подготовки платежных документов при организации</w:t>
      </w:r>
      <w:proofErr w:type="gramEnd"/>
      <w:r>
        <w:rPr>
          <w:rFonts w:ascii="Times New Roman" w:hAnsi="Times New Roman" w:cs="Times New Roman"/>
          <w:sz w:val="16"/>
          <w:szCs w:val="16"/>
        </w:rPr>
        <w:t xml:space="preserve"> исполнения бюджета поселения по расходам и передачи бюджетных данных при реорганизации получателей средств бюджета поселения.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1.4. Исполнение   бюджета поселения по перечислению межбюджетных трансфертов бюджетам вышестоящего уровня  бюджетной системы Российской Федерации осуществляется с лицевых счетов администраторов доходов   бюджета поселения на основании платежных документов.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1.5. Доведение бюджетных данных при организации исполнения бюджета сельского поселения по расходам и передачи бюджетных данных при реорганизации участников бюджетного процесса местного уровня осуществляется в соответствии с требованиями, установленными Министерством финансов Российской Федерации, Федеральным казначейством с учетом следующих особенностей.</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Бюджетные данные, доведенные финансовым управлением Убинского района, главными распорядителями (распорядителями) бюджетных средств в орган, осуществляющий отдельные функции по исполнению бюджета расходным расписанием, должны соответствовать следующим требованиям: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сумма, указанная в графе «Примечание» в разделах 1-3 Расходного расписания, не должна превышать суммы, указанной в графе «Сумма на </w:t>
      </w:r>
      <w:proofErr w:type="gramStart"/>
      <w:r>
        <w:rPr>
          <w:rFonts w:ascii="Times New Roman" w:hAnsi="Times New Roman" w:cs="Times New Roman"/>
          <w:sz w:val="16"/>
          <w:szCs w:val="16"/>
        </w:rPr>
        <w:t>текущий</w:t>
      </w:r>
      <w:proofErr w:type="gramEnd"/>
      <w:r>
        <w:rPr>
          <w:rFonts w:ascii="Times New Roman" w:hAnsi="Times New Roman" w:cs="Times New Roman"/>
          <w:sz w:val="16"/>
          <w:szCs w:val="16"/>
        </w:rPr>
        <w:t xml:space="preserve"> финансовый год» в соответствующем разделе Расходного расписания по соответствующей строке;</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доведении бюджетных данных по одной и той же бюджетной классификации в разделах 1-3 Расходного расписания, код цели, указанный в графе «Примечание», должен быть идентичным во всех разделах Расходного расписания по данной бюджетной классификации;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расшифровка по виду расхода, указанная в графе «Примечание» Расходного расписания, должна соответствовать коду вида расхода, указанному в графе 1 «Код расхода по БК».</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Расходные расписания, оформленные с нарушением правил, изложенных выше, не подлежат учету на лицевых </w:t>
      </w:r>
      <w:proofErr w:type="gramStart"/>
      <w:r>
        <w:rPr>
          <w:rFonts w:ascii="Times New Roman" w:hAnsi="Times New Roman" w:cs="Times New Roman"/>
          <w:sz w:val="16"/>
          <w:szCs w:val="16"/>
        </w:rPr>
        <w:t>счетах</w:t>
      </w:r>
      <w:proofErr w:type="gramEnd"/>
      <w:r>
        <w:rPr>
          <w:rFonts w:ascii="Times New Roman" w:hAnsi="Times New Roman" w:cs="Times New Roman"/>
          <w:sz w:val="16"/>
          <w:szCs w:val="16"/>
        </w:rPr>
        <w:t>.</w:t>
      </w:r>
    </w:p>
    <w:p>
      <w:pPr>
        <w:pStyle w:val="ConsPlusNormal"/>
        <w:jc w:val="both"/>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2. Принятие бюджетных и денежных обязательств</w:t>
      </w:r>
    </w:p>
    <w:p>
      <w:pPr>
        <w:pStyle w:val="ConsPlusNormal"/>
        <w:jc w:val="center"/>
        <w:rPr>
          <w:rFonts w:ascii="Times New Roman" w:hAnsi="Times New Roman" w:cs="Times New Roman"/>
          <w:b/>
          <w:sz w:val="16"/>
          <w:szCs w:val="16"/>
        </w:rPr>
      </w:pP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2.1. 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иным правовым актом, соглашением.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2.2. Заключение получателем средств  бюджета поселения  муниципальных контрактов (договоров) и оплата принятых бюджетных обязатель</w:t>
      </w:r>
      <w:proofErr w:type="gramStart"/>
      <w:r>
        <w:rPr>
          <w:rFonts w:ascii="Times New Roman" w:hAnsi="Times New Roman" w:cs="Times New Roman"/>
          <w:sz w:val="16"/>
          <w:szCs w:val="16"/>
        </w:rPr>
        <w:t>ств пр</w:t>
      </w:r>
      <w:proofErr w:type="gramEnd"/>
      <w:r>
        <w:rPr>
          <w:rFonts w:ascii="Times New Roman" w:hAnsi="Times New Roman" w:cs="Times New Roman"/>
          <w:sz w:val="16"/>
          <w:szCs w:val="16"/>
        </w:rPr>
        <w:t>оизводится в пределах доведенных ему в текущем финансовом году по кодам бюджетной классификации расходов   бюджета поселения, лимитов бюджетных обязательств и неисполненных в предшествующие финансовые годы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2.3. </w:t>
      </w:r>
      <w:proofErr w:type="gramStart"/>
      <w:r>
        <w:rPr>
          <w:rFonts w:ascii="Times New Roman" w:hAnsi="Times New Roman" w:cs="Times New Roman"/>
          <w:sz w:val="16"/>
          <w:szCs w:val="16"/>
        </w:rPr>
        <w:t>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не позднее</w:t>
      </w:r>
      <w:proofErr w:type="gramEnd"/>
      <w:r>
        <w:rPr>
          <w:rFonts w:ascii="Times New Roman" w:hAnsi="Times New Roman" w:cs="Times New Roman"/>
          <w:sz w:val="16"/>
          <w:szCs w:val="16"/>
        </w:rPr>
        <w:t xml:space="preserve"> 31 декабря текущего финансового года;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2.4. В муниципальном контракте (договоре) на поставку товаров, выполнение работ, услуг, ином правовом акте, соглашении  получатель средств   бюджета  поселения вправе предусматривать авансовые платежи: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а) в размере до 100 процентов суммы муниципального контракта (договора), иного правового акта, соглашения, счета-фактуры, но не более лимитов бюджетных обязательств, подлежащих исполнению за счет средств бюджета поселения в соответствующем финансовом году по муниципальным контрактам (договорам), иным правовым актам, соглашениям:</w:t>
      </w:r>
    </w:p>
    <w:p>
      <w:pPr>
        <w:jc w:val="both"/>
        <w:rPr>
          <w:sz w:val="16"/>
          <w:szCs w:val="16"/>
          <w:lang w:val="ru-RU"/>
        </w:rPr>
      </w:pPr>
      <w:r>
        <w:rPr>
          <w:sz w:val="16"/>
          <w:szCs w:val="16"/>
          <w:lang w:val="ru-RU"/>
        </w:rPr>
        <w:t xml:space="preserve">     об </w:t>
      </w:r>
      <w:proofErr w:type="gramStart"/>
      <w:r>
        <w:rPr>
          <w:sz w:val="16"/>
          <w:szCs w:val="16"/>
          <w:lang w:val="ru-RU"/>
        </w:rPr>
        <w:t>оказании</w:t>
      </w:r>
      <w:proofErr w:type="gramEnd"/>
      <w:r>
        <w:rPr>
          <w:sz w:val="16"/>
          <w:szCs w:val="16"/>
          <w:lang w:val="ru-RU"/>
        </w:rPr>
        <w:t xml:space="preserve"> услуг связи, Интернет, за исключением услуг междугородной и международной связи;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 найме жилых помещений при служебных командировках;</w:t>
      </w:r>
    </w:p>
    <w:p>
      <w:pPr>
        <w:pStyle w:val="ConsPlusNormal"/>
        <w:tabs>
          <w:tab w:val="left" w:pos="6840"/>
        </w:tabs>
        <w:ind w:firstLine="0"/>
        <w:jc w:val="both"/>
        <w:rPr>
          <w:rFonts w:ascii="Times New Roman" w:hAnsi="Times New Roman" w:cs="Times New Roman"/>
          <w:sz w:val="16"/>
          <w:szCs w:val="16"/>
        </w:rPr>
      </w:pPr>
      <w:r>
        <w:rPr>
          <w:rFonts w:ascii="Times New Roman" w:hAnsi="Times New Roman" w:cs="Times New Roman"/>
          <w:sz w:val="16"/>
          <w:szCs w:val="16"/>
        </w:rPr>
        <w:t xml:space="preserve">     об аренде (субаренде);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об имущественном и личном </w:t>
      </w:r>
      <w:proofErr w:type="gramStart"/>
      <w:r>
        <w:rPr>
          <w:rFonts w:ascii="Times New Roman" w:hAnsi="Times New Roman" w:cs="Times New Roman"/>
          <w:sz w:val="16"/>
          <w:szCs w:val="16"/>
        </w:rPr>
        <w:t>страховании</w:t>
      </w:r>
      <w:proofErr w:type="gramEnd"/>
      <w:r>
        <w:rPr>
          <w:rFonts w:ascii="Times New Roman" w:hAnsi="Times New Roman" w:cs="Times New Roman"/>
          <w:sz w:val="16"/>
          <w:szCs w:val="16"/>
        </w:rPr>
        <w:t>, страховании автогражданской ответственности;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на обучение, подготовку и переподготовку специалистов;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об </w:t>
      </w:r>
      <w:proofErr w:type="gramStart"/>
      <w:r>
        <w:rPr>
          <w:rFonts w:ascii="Times New Roman" w:hAnsi="Times New Roman" w:cs="Times New Roman"/>
          <w:sz w:val="16"/>
          <w:szCs w:val="16"/>
        </w:rPr>
        <w:t>оказании</w:t>
      </w:r>
      <w:proofErr w:type="gramEnd"/>
      <w:r>
        <w:rPr>
          <w:rFonts w:ascii="Times New Roman" w:hAnsi="Times New Roman" w:cs="Times New Roman"/>
          <w:sz w:val="16"/>
          <w:szCs w:val="16"/>
        </w:rPr>
        <w:t xml:space="preserve"> услуг организациями федеральной почтовой связи;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об </w:t>
      </w:r>
      <w:proofErr w:type="gramStart"/>
      <w:r>
        <w:rPr>
          <w:rFonts w:ascii="Times New Roman" w:hAnsi="Times New Roman" w:cs="Times New Roman"/>
          <w:sz w:val="16"/>
          <w:szCs w:val="16"/>
        </w:rPr>
        <w:t>оказании</w:t>
      </w:r>
      <w:proofErr w:type="gramEnd"/>
      <w:r>
        <w:rPr>
          <w:rFonts w:ascii="Times New Roman" w:hAnsi="Times New Roman" w:cs="Times New Roman"/>
          <w:sz w:val="16"/>
          <w:szCs w:val="16"/>
        </w:rPr>
        <w:t xml:space="preserve"> услуг распространения периодических печатных изданий по подписке;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на приобретение путевок;</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lastRenderedPageBreak/>
        <w:t xml:space="preserve">     на приобретение жилых, нежилых помещений в соответствии с законодательством Российской Федерации и Кемеровской области, при наличии государственной регистрации сделки;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на оплату коммунальных услуг, газоснабжения, электроснабжения, водоснабжения и водоотведения объектов муниципальной собственности;</w:t>
      </w:r>
    </w:p>
    <w:p>
      <w:pPr>
        <w:jc w:val="both"/>
        <w:rPr>
          <w:sz w:val="16"/>
          <w:szCs w:val="16"/>
          <w:lang w:val="ru-RU"/>
        </w:rPr>
      </w:pPr>
      <w:r>
        <w:rPr>
          <w:sz w:val="16"/>
          <w:szCs w:val="16"/>
          <w:lang w:val="ru-RU"/>
        </w:rPr>
        <w:t xml:space="preserve">     на поставку товаров (работ, услуг) при подготовке и проведении общественно значимых социальных, культурных, а также спортивных мероприятий;</w:t>
      </w:r>
    </w:p>
    <w:p>
      <w:pPr>
        <w:jc w:val="both"/>
        <w:rPr>
          <w:sz w:val="16"/>
          <w:szCs w:val="16"/>
          <w:lang w:val="ru-RU"/>
        </w:rPr>
      </w:pPr>
      <w:r>
        <w:rPr>
          <w:sz w:val="16"/>
          <w:szCs w:val="16"/>
          <w:lang w:val="ru-RU"/>
        </w:rPr>
        <w:t xml:space="preserve">     приобретение культурных ценностей;</w:t>
      </w:r>
    </w:p>
    <w:p>
      <w:pPr>
        <w:jc w:val="both"/>
        <w:rPr>
          <w:sz w:val="16"/>
          <w:szCs w:val="16"/>
          <w:lang w:val="ru-RU"/>
        </w:rPr>
      </w:pPr>
      <w:r>
        <w:rPr>
          <w:sz w:val="16"/>
          <w:szCs w:val="16"/>
          <w:lang w:val="ru-RU"/>
        </w:rPr>
        <w:t xml:space="preserve">     на организацию выставок, ярмарок и других выставочно-ярмарочных мероприятий;</w:t>
      </w:r>
    </w:p>
    <w:p>
      <w:pPr>
        <w:jc w:val="both"/>
        <w:rPr>
          <w:sz w:val="16"/>
          <w:szCs w:val="16"/>
          <w:lang w:val="ru-RU"/>
        </w:rPr>
      </w:pPr>
      <w:r>
        <w:rPr>
          <w:sz w:val="16"/>
          <w:szCs w:val="16"/>
          <w:lang w:val="ru-RU"/>
        </w:rPr>
        <w:t xml:space="preserve">     об </w:t>
      </w:r>
      <w:proofErr w:type="gramStart"/>
      <w:r>
        <w:rPr>
          <w:sz w:val="16"/>
          <w:szCs w:val="16"/>
          <w:lang w:val="ru-RU"/>
        </w:rPr>
        <w:t>участии</w:t>
      </w:r>
      <w:proofErr w:type="gramEnd"/>
      <w:r>
        <w:rPr>
          <w:sz w:val="16"/>
          <w:szCs w:val="16"/>
          <w:lang w:val="ru-RU"/>
        </w:rPr>
        <w:t xml:space="preserve"> в научных, методических, научно-практических и иных конференциях;</w:t>
      </w:r>
    </w:p>
    <w:p>
      <w:pPr>
        <w:jc w:val="both"/>
        <w:rPr>
          <w:sz w:val="16"/>
          <w:szCs w:val="16"/>
          <w:lang w:val="ru-RU"/>
        </w:rPr>
      </w:pPr>
      <w:r>
        <w:rPr>
          <w:sz w:val="16"/>
          <w:szCs w:val="16"/>
          <w:lang w:val="ru-RU"/>
        </w:rPr>
        <w:t xml:space="preserve">     по соглашению об </w:t>
      </w:r>
      <w:proofErr w:type="gramStart"/>
      <w:r>
        <w:rPr>
          <w:sz w:val="16"/>
          <w:szCs w:val="16"/>
          <w:lang w:val="ru-RU"/>
        </w:rPr>
        <w:t>изъятии</w:t>
      </w:r>
      <w:proofErr w:type="gramEnd"/>
      <w:r>
        <w:rPr>
          <w:sz w:val="16"/>
          <w:szCs w:val="16"/>
          <w:lang w:val="ru-RU"/>
        </w:rPr>
        <w:t xml:space="preserve"> недвижимости (земельных участков) для муниципальных нужд.</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б) в размере до 30 процентов от суммы муниципального контракта (договора),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2.5.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2.6. Получатель средств   бюджета поселения в случае неисполнения или ненадлежащего исполнения поставщиком обязательств по муниципальному контракту (договору) обязан:</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выполнить досудебный порядок урегулирования спора, если такой порядок предусмотрен федеральным законом или муниципальным контрактом (договором);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направить информацию о поставщике для включения в реестр недобросовестных поставщиков в целях его недопущения к участию в торгах на поставку продукции для муниципальных нужд.</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В случае одностороннего отказа от исполнения контракта со стороны заказчика, контракт считается расторгнутым через десять дней </w:t>
      </w:r>
      <w:proofErr w:type="gramStart"/>
      <w:r>
        <w:rPr>
          <w:rFonts w:ascii="Times New Roman" w:hAnsi="Times New Roman" w:cs="Times New Roman"/>
          <w:sz w:val="16"/>
          <w:szCs w:val="16"/>
        </w:rPr>
        <w:t>с даты уведомления</w:t>
      </w:r>
      <w:proofErr w:type="gramEnd"/>
      <w:r>
        <w:rPr>
          <w:rFonts w:ascii="Times New Roman" w:hAnsi="Times New Roman" w:cs="Times New Roman"/>
          <w:sz w:val="16"/>
          <w:szCs w:val="16"/>
        </w:rPr>
        <w:t xml:space="preserve"> об этом поставщика (подрядчика, исполнителя).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Заказчик вправе принять решение об одностороннем </w:t>
      </w:r>
      <w:proofErr w:type="gramStart"/>
      <w:r>
        <w:rPr>
          <w:rFonts w:ascii="Times New Roman" w:hAnsi="Times New Roman" w:cs="Times New Roman"/>
          <w:sz w:val="16"/>
          <w:szCs w:val="16"/>
        </w:rPr>
        <w:t>отказе</w:t>
      </w:r>
      <w:proofErr w:type="gramEnd"/>
      <w:r>
        <w:rPr>
          <w:rFonts w:ascii="Times New Roman" w:hAnsi="Times New Roman" w:cs="Times New Roman"/>
          <w:sz w:val="16"/>
          <w:szCs w:val="16"/>
        </w:rPr>
        <w:t xml:space="preserve"> от исполнения контракта по основаниям, предусмотренных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jc w:val="both"/>
        <w:rPr>
          <w:sz w:val="16"/>
          <w:szCs w:val="16"/>
          <w:lang w:val="ru-RU"/>
        </w:rPr>
      </w:pPr>
      <w:r>
        <w:rPr>
          <w:sz w:val="16"/>
          <w:szCs w:val="16"/>
          <w:lang w:val="ru-RU"/>
        </w:rPr>
        <w:t xml:space="preserve">     2.7. Порядок выдачи наличных денег из кассы учреждения под отчет  (и (или)  перечисление в безналичной форме) определяется действующими нормативными документами и учетной политикой получателей средств  бюджета поселения. Получатель средств бюджета поселения обязан принять меры по минимизации расчетов наличными денежными средствами.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Ответственность за нецелевое расходование средств бюджета поселения при совершении расчетов наличными деньгами несет получатель средств   бюджета поселения в соответствии с действующим законодательством.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2.8.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pPr>
        <w:pStyle w:val="ConsPlusNormal"/>
        <w:jc w:val="both"/>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3. Учет бюджетных обязательств</w:t>
      </w:r>
    </w:p>
    <w:p>
      <w:pPr>
        <w:pStyle w:val="ConsPlusNormal"/>
        <w:jc w:val="center"/>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3.1. Получатель средств бюджета поселения ведет учет бюджетных обязательств в соответствии с действующим законодательством.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3.2. </w:t>
      </w:r>
      <w:proofErr w:type="gramStart"/>
      <w:r>
        <w:rPr>
          <w:rFonts w:ascii="Times New Roman" w:hAnsi="Times New Roman" w:cs="Times New Roman"/>
          <w:sz w:val="16"/>
          <w:szCs w:val="16"/>
        </w:rPr>
        <w:t xml:space="preserve">Принятые бюджетные обязательства получателем средств бюджета поселения учитываются на основании муниципальных контрактов (договоров), иных правовых актов, соглашений и  иных документов (счетов, счетов-фактур, кассовых чеков, товарно-транспортных накладных, расчетно-платежных ведомостей и других аналогичных документов). </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3.3. Получатель средств бюджета поселения осуществляет учет бюджетных обязательств по срокам поставки товаров, выполнения работ, оказания услуг и срокам их оплаты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подтверждающих документов.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3.4. Бюджетные обязательства по договорам на оказание коммунальных услуг за декабрь месяц предшествующего финансового года по счетам (счетам – фактурам), полученным от поставщика услуг в январе текущего финансового года, учитываются в текущем финансовом году..</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3.5. </w:t>
      </w:r>
      <w:proofErr w:type="gramStart"/>
      <w:r>
        <w:rPr>
          <w:rFonts w:ascii="Times New Roman" w:hAnsi="Times New Roman" w:cs="Times New Roman"/>
          <w:sz w:val="16"/>
          <w:szCs w:val="16"/>
        </w:rPr>
        <w:t>Реестр муниципальных контрактов, заключенных в соответствии с пунктами 4 и 5 части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ведут   главные распорядители (распорядители, получатели) средств бюджета поселения  в порядке, установленном главными распорядители средств   бюджета поселения с присвоением учетного номера каждому договору».</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3.6. </w:t>
      </w:r>
      <w:proofErr w:type="gramStart"/>
      <w:r>
        <w:rPr>
          <w:rFonts w:ascii="Times New Roman" w:hAnsi="Times New Roman" w:cs="Times New Roman"/>
          <w:sz w:val="16"/>
          <w:szCs w:val="16"/>
        </w:rPr>
        <w:t>Получатель средств бюджета поселения ведет журнал учета  регистрации бюджетных обязательств и реестр принятых бюджетных обязательств на основании муниципальных контрактов (договоров), в том числе заключенных в соответствии с п.3.5 настоящего Положения,  с присвоением номера бюджетного обязательства соответствующего уникальному номеру реестровой записи или учетному номеру контракта (договора), заключенных в соответствии с п.3.5.настоящего Положения.</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3.7. Уникальный номер реестровой записи муниципального контракта (договора), учетный номер муниципального контракта (договора) сохраняется при заключении дополнительных соглашений к муниципальным контрактам (договорам).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3.8. Главный распорядитель средств бюджета поселения осуществляет контроль по заключаемым муниципальным контрактам (договорам), а также гражданско-правовым договорам, размещаемым на официальном </w:t>
      </w:r>
      <w:proofErr w:type="gramStart"/>
      <w:r>
        <w:rPr>
          <w:rFonts w:ascii="Times New Roman" w:hAnsi="Times New Roman" w:cs="Times New Roman"/>
          <w:sz w:val="16"/>
          <w:szCs w:val="16"/>
        </w:rPr>
        <w:t>сайте</w:t>
      </w:r>
      <w:proofErr w:type="gramEnd"/>
      <w:r>
        <w:rPr>
          <w:rFonts w:ascii="Times New Roman" w:hAnsi="Times New Roman" w:cs="Times New Roman"/>
          <w:sz w:val="16"/>
          <w:szCs w:val="16"/>
        </w:rPr>
        <w:t xml:space="preserve"> в сети интернет получателями средств   бюджета поселения.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В случае заключения получателем средств бюджета поселения муниципальных контрактов (договоров) без предварительного согласования с нарушением вышеназванных требований, главный распорядитель средств бюджета поселения принимает меры в соответствии с действующим законодательством.</w:t>
      </w:r>
    </w:p>
    <w:p>
      <w:pPr>
        <w:pStyle w:val="ConsPlusNormal"/>
        <w:ind w:right="71"/>
        <w:jc w:val="both"/>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4. Подтверждение денежных обязательств</w:t>
      </w:r>
    </w:p>
    <w:p>
      <w:pPr>
        <w:pStyle w:val="ConsPlusNormal"/>
        <w:jc w:val="center"/>
        <w:rPr>
          <w:rFonts w:ascii="Times New Roman" w:hAnsi="Times New Roman" w:cs="Times New Roman"/>
          <w:b/>
          <w:sz w:val="16"/>
          <w:szCs w:val="16"/>
        </w:rPr>
      </w:pP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4.1.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4.2.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бюджета поселения лимитов бюджетных обязательств и предельных объемов финансирования с учетом принятых и неисполненных бюджетных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4.3. Подтверждение денежных обязательств по публичным нормативным обязательствам осуществляется в пределах, доведенных до получателя средств   бюджета поселения бюджетных ассигнований и  предельных объемов финансирования.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4.4.</w:t>
      </w:r>
      <w:r>
        <w:rPr>
          <w:rFonts w:ascii="Times New Roman" w:hAnsi="Times New Roman" w:cs="Times New Roman"/>
          <w:sz w:val="16"/>
          <w:szCs w:val="16"/>
        </w:rPr>
        <w:tab/>
        <w:t>Для обеспечения учета исполнения бюджетного обязательства в платежных документах в поле «Назначение платежа» получателем бюджетных средств указывается регистрационный номер бюджетного обязательства.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4.5.</w:t>
      </w:r>
      <w:r>
        <w:rPr>
          <w:rFonts w:ascii="Times New Roman" w:hAnsi="Times New Roman" w:cs="Times New Roman"/>
          <w:sz w:val="16"/>
          <w:szCs w:val="16"/>
        </w:rPr>
        <w:tab/>
      </w:r>
      <w:proofErr w:type="gramStart"/>
      <w:r>
        <w:rPr>
          <w:rFonts w:ascii="Times New Roman" w:hAnsi="Times New Roman" w:cs="Times New Roman"/>
          <w:sz w:val="16"/>
          <w:szCs w:val="16"/>
        </w:rPr>
        <w:t>Получатель средств бюджета поселения предоставляет в орган, осуществляющий отдельные функции по исполнению бюджета, вместе с платежными документами на кассовый расход муниципальный контракт, или договор, иной правовой акт, соглашение (с учетом пунктов 4.9 и 4.10 настоящего Положения), а также соответствующий документ, подтверждающий возникновение денежного обязательства по поставке товаров (накладная и (или) акт приемки передачи, и (или) счет-фактура), и (или) унифицированный передаточный</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акт (документ)), выполнении работ (акт о приемке выполненных работ, справка о стоимости выполненных работ и затрат, и (или) счет, и (или) счет-фактура), оказании  услуг (акт выполненных работ (оказанных услуг и (или) счет, и (или) счет-фактура), исполнительный лист или судебный приказ,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w:t>
      </w:r>
      <w:proofErr w:type="gramEnd"/>
      <w:r>
        <w:rPr>
          <w:rFonts w:ascii="Times New Roman" w:hAnsi="Times New Roman" w:cs="Times New Roman"/>
          <w:sz w:val="16"/>
          <w:szCs w:val="16"/>
        </w:rPr>
        <w:t xml:space="preserve"> (далее – документы), </w:t>
      </w:r>
      <w:proofErr w:type="gramStart"/>
      <w:r>
        <w:rPr>
          <w:rFonts w:ascii="Times New Roman" w:hAnsi="Times New Roman" w:cs="Times New Roman"/>
          <w:sz w:val="16"/>
          <w:szCs w:val="16"/>
        </w:rPr>
        <w:t>подтверждающие</w:t>
      </w:r>
      <w:proofErr w:type="gramEnd"/>
      <w:r>
        <w:rPr>
          <w:rFonts w:ascii="Times New Roman" w:hAnsi="Times New Roman" w:cs="Times New Roman"/>
          <w:sz w:val="16"/>
          <w:szCs w:val="16"/>
        </w:rPr>
        <w:t xml:space="preserve"> возникновение денежных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оплате нескольких счетов-фактур, актов, накладных по одному муниципальному контракту или договору допускается указание в полях платежного документа «Наименование платежа», «Реквизиты документа-основания» реестра документов, подтверждающих возникновение денежных обязатель</w:t>
      </w:r>
      <w:proofErr w:type="gramStart"/>
      <w:r>
        <w:rPr>
          <w:rFonts w:ascii="Times New Roman" w:hAnsi="Times New Roman" w:cs="Times New Roman"/>
          <w:sz w:val="16"/>
          <w:szCs w:val="16"/>
        </w:rPr>
        <w:t>ств с пр</w:t>
      </w:r>
      <w:proofErr w:type="gramEnd"/>
      <w:r>
        <w:rPr>
          <w:rFonts w:ascii="Times New Roman" w:hAnsi="Times New Roman" w:cs="Times New Roman"/>
          <w:sz w:val="16"/>
          <w:szCs w:val="16"/>
        </w:rPr>
        <w:t>иложением к платежному документу реестра и документов, подтверждающих возникновение денежных обязательств.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4.6. 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или иной организацией, уполномоченной на проведение вневедомственной экспертизы в соответствии с нормативными правовыми актами Российской Федерации Новосибирской области.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4.7.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 руководителя или уполномоченного лица и скрепленную оттиском печати главного распорядителя (распорядителя) средств пометку следующего содержания: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«Проверено, не требует государственной экспертизы, подлежит финансированию в сумме ___________ рублей».</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4.8. Требования, указанные пунктом 4.5 настоящего Положения, не распространяются при подтверждении возникновения денежного обязательства и санкционировании оплаты денежных обязательств, связанных:</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обеспечением выполнения функций получателей средств бюджета поселения (за исключением денежных обязательств по </w:t>
      </w:r>
      <w:proofErr w:type="gramStart"/>
      <w:r>
        <w:rPr>
          <w:rFonts w:ascii="Times New Roman" w:hAnsi="Times New Roman" w:cs="Times New Roman"/>
          <w:sz w:val="16"/>
          <w:szCs w:val="16"/>
        </w:rPr>
        <w:t>поставе</w:t>
      </w:r>
      <w:proofErr w:type="gramEnd"/>
      <w:r>
        <w:rPr>
          <w:rFonts w:ascii="Times New Roman" w:hAnsi="Times New Roman" w:cs="Times New Roman"/>
          <w:sz w:val="16"/>
          <w:szCs w:val="16"/>
        </w:rPr>
        <w:t xml:space="preserve"> товаров, выполнению работ, оказанию услуг, аренде);</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социальными выплатами населению;</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предоставлением бюджетных инвестиций юридическим лицам, не являющимися государственными (муниципальными) учреждениями;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предоставлением субсидий юридическим лицам, индивидуальным предпринимателям, физическим лицам – производителям товаров, работ, услуг;</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предоставлением межбюджетных трансфертов;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предоставлением платежей, взносов, безвозмездных перечислений субъектам международного права;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обслуживанием муниципального долга;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исполнением судебных актов по искам к администрации Убинского  сельсовета о возмещении вреда, причиненного гражданину или юридическому лицу в результате незаконных действий (бездействий) органов местного самоуправления либо должностных лиц этих органов;</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получением наличных денег;</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 оплатой по договорам на оказание услуг, выполнения работ, заключенному получателем средств бюджета поселения с физическим лицом, не являющимся индивидуальным предпринимателем.</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Требования, установленные п.4.5 не распространяются в части предоставления договора при поставке товаров, выполнения работ, оказания услуг, в случаях, когда заключение договоров законодательством Российской Федерации не предусмотрено.</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Требования, установленные п.4.5 не распространяются в части предоставления документов, подтверждающих возникновение денежных обязательств, но не исключают требования предоставления муниципального контракта или договора: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осуществлении авансовых платежей в соответствии с условиями договора (муниципального контракта);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оплате по договору аренды;</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4.9.</w:t>
      </w:r>
      <w:r>
        <w:rPr>
          <w:rFonts w:ascii="Times New Roman" w:hAnsi="Times New Roman" w:cs="Times New Roman"/>
          <w:sz w:val="16"/>
          <w:szCs w:val="16"/>
        </w:rPr>
        <w:tab/>
        <w:t>Получатель средств бюджета поселения предоставляет в орган, осуществляющий отдельные функции по исполнению бюджета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поселения (далее - электронная копия документа).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w:t>
      </w:r>
      <w:proofErr w:type="gramStart"/>
      <w:r>
        <w:rPr>
          <w:rFonts w:ascii="Times New Roman" w:hAnsi="Times New Roman" w:cs="Times New Roman"/>
          <w:sz w:val="16"/>
          <w:szCs w:val="16"/>
        </w:rPr>
        <w:t>отсутствии</w:t>
      </w:r>
      <w:proofErr w:type="gramEnd"/>
      <w:r>
        <w:rPr>
          <w:rFonts w:ascii="Times New Roman" w:hAnsi="Times New Roman" w:cs="Times New Roman"/>
          <w:sz w:val="16"/>
          <w:szCs w:val="16"/>
        </w:rPr>
        <w:t xml:space="preserve"> у получателя средств   бюджета поселения технической возможности предоставить в орган, осуществляющий отдельные функции по исполнению бюджета электронную копию документа, подтверждающего возникновение денежного обязательства, указанный документ представляется на бумажном носителе.</w:t>
      </w:r>
    </w:p>
    <w:p>
      <w:pPr>
        <w:pStyle w:val="ConsPlusNormal"/>
        <w:ind w:firstLine="0"/>
        <w:jc w:val="both"/>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5. Санкционирование оплаты денежных обязательств</w:t>
      </w:r>
    </w:p>
    <w:p>
      <w:pPr>
        <w:pStyle w:val="ConsPlusNormal"/>
        <w:widowControl/>
        <w:ind w:firstLine="0"/>
        <w:jc w:val="both"/>
        <w:rPr>
          <w:rFonts w:ascii="Times New Roman" w:hAnsi="Times New Roman" w:cs="Times New Roman"/>
          <w:sz w:val="16"/>
          <w:szCs w:val="16"/>
        </w:rPr>
      </w:pPr>
    </w:p>
    <w:p>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5.1. Для оплаты денежных обязательств получатели средств бюджета поселения представляют платежные документы в орган, осуществляющий отдельные функции по исполнению бюджета по месту обслуживания.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5.2. Орган, осуществляющий отдельные функции по исполнению бюджета  проверяет:</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правильность заполнения платежных документов на наличие правильно указанных реквизитов (тип документа, номер, дата) в платежных документах и предусмотренных к заполнению получателями средств   бюджета поселения, в соответствии с установленными требованиями Министерства финансов Российской Федерации и Федерального казначейства;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соответствие кодов классификации расходов бюджета поселения, указанных в платежных документах, кодам бюджетной классификации Российской Федерации, действующим в текущем финансовом году на момент представления платежных документов;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соответствие указанных в платежных документах кодов вида расхода, относящихся к расходам бюджетов, текстовому назначению </w:t>
      </w:r>
      <w:r>
        <w:rPr>
          <w:rFonts w:ascii="Times New Roman" w:hAnsi="Times New Roman" w:cs="Times New Roman"/>
          <w:sz w:val="16"/>
          <w:szCs w:val="16"/>
        </w:rPr>
        <w:lastRenderedPageBreak/>
        <w:t>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соответствие содержания операции, исходя из документов, подтверждающего возникновение денежного обязательства, коду вида расхода  и содержанию текста назначения платежа, </w:t>
      </w:r>
      <w:proofErr w:type="gramStart"/>
      <w:r>
        <w:rPr>
          <w:rFonts w:ascii="Times New Roman" w:hAnsi="Times New Roman" w:cs="Times New Roman"/>
          <w:sz w:val="16"/>
          <w:szCs w:val="16"/>
        </w:rPr>
        <w:t>указанным</w:t>
      </w:r>
      <w:proofErr w:type="gramEnd"/>
      <w:r>
        <w:rPr>
          <w:rFonts w:ascii="Times New Roman" w:hAnsi="Times New Roman" w:cs="Times New Roman"/>
          <w:sz w:val="16"/>
          <w:szCs w:val="16"/>
        </w:rPr>
        <w:t xml:space="preserve"> в платежных документах;</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соответствие указанных в платежных документах номера и даты исполнительного документа (исполнительный лист, судебный приказ, решение налоговых органов о взыскании налога, сбора, пеней и штрафов, предусматривающих обращение взыскания на средства бюджета поселения)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местного бюджета);</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не превышение сумм в платежных документах остаткам учтенных на лицевом счете;</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соответствие наименования, ИНН, КПП, банковских реквизитов получателя денежных средств, указанных  в платежных документах, наименованию, ИНН, КПП, банковским реквизитам получателя денежных средств, указанных в муниципальном контракте (договоре), документе, подтверждающем возникновение денежного обязательства;</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осуществляет контроль за наличием в платежном документе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Для санкционирования оплаты денежных обязательств, связанных с оплатой за поставку товаров (работ, услуг) по муниципальному контракту или иному гражданско-правовому договору, заключенному по итогам размещения заказа, орган, осуществляющий отдельные функции по исполнению бюджета,  осуществляет проверку наличия и соответствия номера, даты заключения, предмета муниципального контракта (иного гражданско-правового договора), наименование, ИНН, КПП контрагента указанных в платежных документах данным, указанным в  сведениях о государственном</w:t>
      </w:r>
      <w:proofErr w:type="gramEnd"/>
      <w:r>
        <w:rPr>
          <w:rFonts w:ascii="Times New Roman" w:hAnsi="Times New Roman" w:cs="Times New Roman"/>
          <w:sz w:val="16"/>
          <w:szCs w:val="16"/>
        </w:rPr>
        <w:t xml:space="preserve"> (муниципальном) </w:t>
      </w:r>
      <w:proofErr w:type="gramStart"/>
      <w:r>
        <w:rPr>
          <w:rFonts w:ascii="Times New Roman" w:hAnsi="Times New Roman" w:cs="Times New Roman"/>
          <w:sz w:val="16"/>
          <w:szCs w:val="16"/>
        </w:rPr>
        <w:t>контракте</w:t>
      </w:r>
      <w:proofErr w:type="gramEnd"/>
      <w:r>
        <w:rPr>
          <w:rFonts w:ascii="Times New Roman" w:hAnsi="Times New Roman" w:cs="Times New Roman"/>
          <w:sz w:val="16"/>
          <w:szCs w:val="16"/>
        </w:rPr>
        <w:t xml:space="preserve"> в реестре контрактов, размещенном на Официальном сайте Российской Федерации в сети Интернет </w:t>
      </w:r>
      <w:r>
        <w:rPr>
          <w:rFonts w:ascii="Times New Roman" w:hAnsi="Times New Roman" w:cs="Times New Roman"/>
          <w:sz w:val="16"/>
          <w:szCs w:val="16"/>
          <w:lang w:val="en-US"/>
        </w:rPr>
        <w:t>www</w:t>
      </w:r>
      <w:r>
        <w:rPr>
          <w:rFonts w:ascii="Times New Roman" w:hAnsi="Times New Roman" w:cs="Times New Roman"/>
          <w:sz w:val="16"/>
          <w:szCs w:val="16"/>
        </w:rPr>
        <w:t>.</w:t>
      </w:r>
      <w:proofErr w:type="spellStart"/>
      <w:r>
        <w:rPr>
          <w:rFonts w:ascii="Times New Roman" w:hAnsi="Times New Roman" w:cs="Times New Roman"/>
          <w:sz w:val="16"/>
          <w:szCs w:val="16"/>
          <w:lang w:val="en-US"/>
        </w:rPr>
        <w:t>zakupki</w:t>
      </w:r>
      <w:proofErr w:type="spellEnd"/>
      <w:r>
        <w:rPr>
          <w:rFonts w:ascii="Times New Roman" w:hAnsi="Times New Roman" w:cs="Times New Roman"/>
          <w:sz w:val="16"/>
          <w:szCs w:val="16"/>
        </w:rPr>
        <w:t xml:space="preserve">. </w:t>
      </w:r>
      <w:r>
        <w:rPr>
          <w:rFonts w:ascii="Times New Roman" w:hAnsi="Times New Roman" w:cs="Times New Roman"/>
          <w:sz w:val="16"/>
          <w:szCs w:val="16"/>
          <w:lang w:val="en-US"/>
        </w:rPr>
        <w:t>gov</w:t>
      </w:r>
      <w:r>
        <w:rPr>
          <w:rFonts w:ascii="Times New Roman" w:hAnsi="Times New Roman" w:cs="Times New Roman"/>
          <w:sz w:val="16"/>
          <w:szCs w:val="16"/>
        </w:rPr>
        <w:t>.</w:t>
      </w:r>
      <w:r>
        <w:rPr>
          <w:rFonts w:ascii="Times New Roman" w:hAnsi="Times New Roman" w:cs="Times New Roman"/>
          <w:sz w:val="16"/>
          <w:szCs w:val="16"/>
          <w:lang w:val="en-US"/>
        </w:rPr>
        <w:t>ru</w:t>
      </w:r>
      <w:r>
        <w:rPr>
          <w:rFonts w:ascii="Times New Roman" w:hAnsi="Times New Roman" w:cs="Times New Roman"/>
          <w:sz w:val="16"/>
          <w:szCs w:val="16"/>
        </w:rPr>
        <w:t>.</w:t>
      </w:r>
    </w:p>
    <w:p>
      <w:pPr>
        <w:pStyle w:val="ConsPlusNormal"/>
        <w:ind w:firstLine="0"/>
        <w:jc w:val="both"/>
        <w:rPr>
          <w:rFonts w:ascii="Times New Roman" w:hAnsi="Times New Roman" w:cs="Times New Roman"/>
          <w:color w:val="FF0000"/>
          <w:sz w:val="16"/>
          <w:szCs w:val="16"/>
        </w:rPr>
      </w:pPr>
      <w:r>
        <w:rPr>
          <w:rFonts w:ascii="Times New Roman" w:hAnsi="Times New Roman" w:cs="Times New Roman"/>
          <w:sz w:val="16"/>
          <w:szCs w:val="16"/>
        </w:rPr>
        <w:t xml:space="preserve">     5.3.</w:t>
      </w:r>
      <w:r>
        <w:rPr>
          <w:rFonts w:ascii="Times New Roman" w:hAnsi="Times New Roman" w:cs="Times New Roman"/>
          <w:sz w:val="16"/>
          <w:szCs w:val="16"/>
        </w:rPr>
        <w:tab/>
        <w:t xml:space="preserve">Санкционирование оплаты денежных обязательств осуществляется органом, осуществляющим отдельные функции по исполнению бюджета, после проверки наличия документов, подтверждающих    возникновение денежного обязательства представляемых получателями средств бюджета поселения, в соответствии с пунктом 4.5 настоящего Порядка. Муниципальные контракты (договоры), подлежащие включению в реестр контрактов, подлежат проверке на наличие в реестре контрактов на Официальном сайте Российской Федерации в сети интернет </w:t>
      </w:r>
      <w:r>
        <w:rPr>
          <w:rFonts w:ascii="Times New Roman" w:hAnsi="Times New Roman" w:cs="Times New Roman"/>
          <w:sz w:val="16"/>
          <w:szCs w:val="16"/>
          <w:lang w:val="en-US"/>
        </w:rPr>
        <w:t>www</w:t>
      </w:r>
      <w:r>
        <w:rPr>
          <w:rFonts w:ascii="Times New Roman" w:hAnsi="Times New Roman" w:cs="Times New Roman"/>
          <w:sz w:val="16"/>
          <w:szCs w:val="16"/>
        </w:rPr>
        <w:t>.</w:t>
      </w:r>
      <w:proofErr w:type="spellStart"/>
      <w:r>
        <w:rPr>
          <w:rFonts w:ascii="Times New Roman" w:hAnsi="Times New Roman" w:cs="Times New Roman"/>
          <w:sz w:val="16"/>
          <w:szCs w:val="16"/>
          <w:lang w:val="en-US"/>
        </w:rPr>
        <w:t>zakupki</w:t>
      </w:r>
      <w:proofErr w:type="spellEnd"/>
      <w:r>
        <w:rPr>
          <w:rFonts w:ascii="Times New Roman" w:hAnsi="Times New Roman" w:cs="Times New Roman"/>
          <w:sz w:val="16"/>
          <w:szCs w:val="16"/>
        </w:rPr>
        <w:t xml:space="preserve">. </w:t>
      </w:r>
      <w:r>
        <w:rPr>
          <w:rFonts w:ascii="Times New Roman" w:hAnsi="Times New Roman" w:cs="Times New Roman"/>
          <w:sz w:val="16"/>
          <w:szCs w:val="16"/>
          <w:lang w:val="en-US"/>
        </w:rPr>
        <w:t>gov</w:t>
      </w:r>
      <w:r>
        <w:rPr>
          <w:rFonts w:ascii="Times New Roman" w:hAnsi="Times New Roman" w:cs="Times New Roman"/>
          <w:sz w:val="16"/>
          <w:szCs w:val="16"/>
        </w:rPr>
        <w:t>.</w:t>
      </w:r>
      <w:r>
        <w:rPr>
          <w:rFonts w:ascii="Times New Roman" w:hAnsi="Times New Roman" w:cs="Times New Roman"/>
          <w:sz w:val="16"/>
          <w:szCs w:val="16"/>
          <w:lang w:val="en-US"/>
        </w:rPr>
        <w:t>ru</w:t>
      </w:r>
      <w:r>
        <w:rPr>
          <w:rFonts w:ascii="Times New Roman" w:hAnsi="Times New Roman" w:cs="Times New Roman"/>
          <w:sz w:val="16"/>
          <w:szCs w:val="16"/>
        </w:rPr>
        <w:t>.</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5.4.</w:t>
      </w:r>
      <w:r>
        <w:rPr>
          <w:rFonts w:ascii="Times New Roman" w:hAnsi="Times New Roman" w:cs="Times New Roman"/>
          <w:sz w:val="16"/>
          <w:szCs w:val="16"/>
        </w:rPr>
        <w:tab/>
        <w:t>Орган, осуществляющий отдельные функции по исполнению бюджета, осуществляет прием документов для санкционирования оплаты денежных обязательств до 30 декабря текущего года, в исключительных случаях 31 декабря текущего года включительно.</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5.5.</w:t>
      </w:r>
      <w:r>
        <w:rPr>
          <w:rFonts w:ascii="Times New Roman" w:hAnsi="Times New Roman" w:cs="Times New Roman"/>
          <w:sz w:val="16"/>
          <w:szCs w:val="16"/>
        </w:rPr>
        <w:tab/>
        <w:t>Ответственность за правильность оформления и достоверность представленных документов, соблюдение норм расходов возлагается на получателей средств бюджета поселения.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Санкционирование оплаты денежных обязатель</w:t>
      </w:r>
      <w:proofErr w:type="gramStart"/>
      <w:r>
        <w:rPr>
          <w:rFonts w:ascii="Times New Roman" w:hAnsi="Times New Roman" w:cs="Times New Roman"/>
          <w:sz w:val="16"/>
          <w:szCs w:val="16"/>
        </w:rPr>
        <w:t>ств пр</w:t>
      </w:r>
      <w:proofErr w:type="gramEnd"/>
      <w:r>
        <w:rPr>
          <w:rFonts w:ascii="Times New Roman" w:hAnsi="Times New Roman" w:cs="Times New Roman"/>
          <w:sz w:val="16"/>
          <w:szCs w:val="16"/>
        </w:rPr>
        <w:t>и представлении счета-фактуры (счета) на бумажном носителе, осуществляется при наличии на ней разрешительной надписи руководителя или лиц его замещающих «бухгалтерия к оплате», его подписи.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5.6.</w:t>
      </w:r>
      <w:r>
        <w:rPr>
          <w:rFonts w:ascii="Times New Roman" w:hAnsi="Times New Roman" w:cs="Times New Roman"/>
          <w:sz w:val="16"/>
          <w:szCs w:val="16"/>
        </w:rPr>
        <w:tab/>
        <w:t xml:space="preserve">До 1 февраля текущего финансового года получатель средств бюджета поселения представляет в орган, осуществляющий отдельные функции по исполнению бюджета, справку в произвольной форме о сроках выплаты заработной платы. </w:t>
      </w:r>
      <w:proofErr w:type="gramStart"/>
      <w:r>
        <w:rPr>
          <w:rFonts w:ascii="Times New Roman" w:hAnsi="Times New Roman" w:cs="Times New Roman"/>
          <w:sz w:val="16"/>
          <w:szCs w:val="16"/>
        </w:rPr>
        <w:t>Платежные документы на выплату заработной платы исполняются с учетом сроков, указанных в представленной справке.</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Санкционирование оплаты денежных обязательств,  связанных с оплатой труда, орган, осуществляющий отдельные функции по исполнению бюджета, осуществляет при наличии платежного документа на перечисление фактически начисленных налогов и сборов, предусмотренных налоговым законодательством Российской Федерации, на основании бухгалтерской отчетности.</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При оплате расходов по служебным командировкам получатель средств бюджета поселения, в платежных документах в назначении платежа указывает нормативный акт, на основании которого осуществляются данные выплаты, его номер и дату.</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5.7.</w:t>
      </w:r>
      <w:r>
        <w:rPr>
          <w:rFonts w:ascii="Times New Roman" w:hAnsi="Times New Roman" w:cs="Times New Roman"/>
          <w:sz w:val="16"/>
          <w:szCs w:val="16"/>
        </w:rPr>
        <w:tab/>
        <w:t xml:space="preserve">Погашение кредиторской задолженности за приобретенные товары, выполненные работы, оказанные услуги за период, </w:t>
      </w:r>
      <w:proofErr w:type="gramStart"/>
      <w:r>
        <w:rPr>
          <w:rFonts w:ascii="Times New Roman" w:hAnsi="Times New Roman" w:cs="Times New Roman"/>
          <w:sz w:val="16"/>
          <w:szCs w:val="16"/>
        </w:rPr>
        <w:t>предшествующий</w:t>
      </w:r>
      <w:proofErr w:type="gramEnd"/>
      <w:r>
        <w:rPr>
          <w:rFonts w:ascii="Times New Roman" w:hAnsi="Times New Roman" w:cs="Times New Roman"/>
          <w:sz w:val="16"/>
          <w:szCs w:val="16"/>
        </w:rPr>
        <w:t xml:space="preserve"> текущему финансовому году, производится в пределах утвержденных бюджетных ассигнований текущего финансового года, при условии указания в платежных документах «погашение кредиторской задолженности за...» с указанием периода, номера, даты документа-основания.</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5.8.</w:t>
      </w:r>
      <w:r>
        <w:rPr>
          <w:rFonts w:ascii="Times New Roman" w:hAnsi="Times New Roman" w:cs="Times New Roman"/>
          <w:sz w:val="16"/>
          <w:szCs w:val="16"/>
        </w:rPr>
        <w:tab/>
        <w:t>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и Кемеровской области, в орган, осуществляющий отдельные функции по исполнению бюджета, предоставляется дополнительно документ, подтверждающий право собственности на жилое (нежилое) помещение, зарегистрированное в установленном порядке.</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5.9.</w:t>
      </w:r>
      <w:r>
        <w:rPr>
          <w:rFonts w:ascii="Times New Roman" w:hAnsi="Times New Roman" w:cs="Times New Roman"/>
          <w:sz w:val="16"/>
          <w:szCs w:val="16"/>
        </w:rPr>
        <w:tab/>
        <w:t xml:space="preserve">В случаях если форма, содержание платежных документов не соответствуют установленным требованиям Министерства финансов </w:t>
      </w: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Российской Федерации, Федерального казначейства и нарушены требования пунктов 2.3, 2.4 раздела 2, 5.2-5.9 раздела 5 настоящего Порядка, орган, осуществляющий отдельные функции по исполнению бюджета, возвращает платежные документы без исполнения с указанием причины возврата. </w:t>
      </w:r>
    </w:p>
    <w:p>
      <w:pPr>
        <w:pStyle w:val="ConsPlusNormal"/>
        <w:jc w:val="center"/>
        <w:rPr>
          <w:rFonts w:ascii="Times New Roman" w:hAnsi="Times New Roman" w:cs="Times New Roman"/>
          <w:sz w:val="16"/>
          <w:szCs w:val="16"/>
        </w:rPr>
      </w:pPr>
    </w:p>
    <w:p>
      <w:pPr>
        <w:pStyle w:val="ConsPlusNormal"/>
        <w:jc w:val="center"/>
        <w:rPr>
          <w:rFonts w:ascii="Times New Roman" w:hAnsi="Times New Roman" w:cs="Times New Roman"/>
          <w:b/>
          <w:sz w:val="16"/>
          <w:szCs w:val="16"/>
        </w:rPr>
      </w:pPr>
      <w:r>
        <w:rPr>
          <w:rFonts w:ascii="Times New Roman" w:hAnsi="Times New Roman" w:cs="Times New Roman"/>
          <w:b/>
          <w:sz w:val="16"/>
          <w:szCs w:val="16"/>
        </w:rPr>
        <w:t>6. Подтверждение исполнения денежных обязательств</w:t>
      </w:r>
    </w:p>
    <w:p>
      <w:pPr>
        <w:pStyle w:val="ConsPlusNormal"/>
        <w:jc w:val="center"/>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6.1.Подтверждение исполнения денежных обязательств осуществляется на основании платежных документов органа, осуществляющего отдельные функции по исполнению бюджета, подтверждающих списание денежных средств с единого счета бюджета поселения в пользу физических или юридических лиц.</w:t>
      </w:r>
      <w:proofErr w:type="gramEnd"/>
    </w:p>
    <w:p>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 xml:space="preserve">     6.2. Орган, осуществляющий отдельные функции по исполнению бюджета, выдает получателям средств выписки из лицевых счетов в установленном Федеральным казначейством порядке.</w:t>
      </w:r>
    </w:p>
    <w:p>
      <w:pPr>
        <w:pStyle w:val="ConsPlusNormal"/>
        <w:jc w:val="both"/>
        <w:rPr>
          <w:rFonts w:ascii="Times New Roman" w:hAnsi="Times New Roman" w:cs="Times New Roman"/>
          <w:sz w:val="16"/>
          <w:szCs w:val="16"/>
        </w:rPr>
      </w:pPr>
    </w:p>
    <w:p>
      <w:pPr>
        <w:jc w:val="center"/>
        <w:rPr>
          <w:b/>
          <w:sz w:val="16"/>
          <w:szCs w:val="16"/>
          <w:lang w:val="ru-RU"/>
        </w:rPr>
      </w:pPr>
      <w:r>
        <w:rPr>
          <w:b/>
          <w:sz w:val="16"/>
          <w:szCs w:val="16"/>
          <w:lang w:val="ru-RU"/>
        </w:rPr>
        <w:t>АДМИНИСТРАЦИЯ УБИНСКОГО СЕЛЬСОВЕТА</w:t>
      </w:r>
    </w:p>
    <w:p>
      <w:pPr>
        <w:jc w:val="center"/>
        <w:rPr>
          <w:b/>
          <w:sz w:val="16"/>
          <w:szCs w:val="16"/>
          <w:lang w:val="ru-RU"/>
        </w:rPr>
      </w:pPr>
      <w:r>
        <w:rPr>
          <w:b/>
          <w:sz w:val="16"/>
          <w:szCs w:val="16"/>
          <w:lang w:val="ru-RU"/>
        </w:rPr>
        <w:t>УБИНСКОГО РАЙОНА</w:t>
      </w:r>
    </w:p>
    <w:p>
      <w:pPr>
        <w:jc w:val="center"/>
        <w:rPr>
          <w:b/>
          <w:sz w:val="16"/>
          <w:szCs w:val="16"/>
          <w:lang w:val="ru-RU"/>
        </w:rPr>
      </w:pPr>
      <w:r>
        <w:rPr>
          <w:b/>
          <w:sz w:val="16"/>
          <w:szCs w:val="16"/>
          <w:lang w:val="ru-RU"/>
        </w:rPr>
        <w:t>НОВОСИБИРСКОЙ ОБЛАСТИ</w:t>
      </w:r>
    </w:p>
    <w:p>
      <w:pPr>
        <w:jc w:val="center"/>
        <w:rPr>
          <w:sz w:val="16"/>
          <w:szCs w:val="16"/>
          <w:lang w:val="ru-RU"/>
        </w:rPr>
      </w:pPr>
    </w:p>
    <w:p>
      <w:pPr>
        <w:jc w:val="center"/>
        <w:rPr>
          <w:b/>
          <w:sz w:val="16"/>
          <w:szCs w:val="16"/>
          <w:lang w:val="ru-RU"/>
        </w:rPr>
      </w:pPr>
      <w:r>
        <w:rPr>
          <w:b/>
          <w:sz w:val="16"/>
          <w:szCs w:val="16"/>
          <w:lang w:val="ru-RU"/>
        </w:rPr>
        <w:t>ПОСТАНОВЛЕНИЕ</w:t>
      </w:r>
    </w:p>
    <w:p>
      <w:pPr>
        <w:jc w:val="center"/>
        <w:rPr>
          <w:sz w:val="16"/>
          <w:szCs w:val="16"/>
          <w:lang w:val="ru-RU"/>
        </w:rPr>
      </w:pPr>
    </w:p>
    <w:p>
      <w:pPr>
        <w:jc w:val="center"/>
        <w:rPr>
          <w:sz w:val="16"/>
          <w:szCs w:val="16"/>
          <w:lang w:val="ru-RU"/>
        </w:rPr>
      </w:pPr>
      <w:r>
        <w:rPr>
          <w:sz w:val="16"/>
          <w:szCs w:val="16"/>
          <w:lang w:val="ru-RU"/>
        </w:rPr>
        <w:t>от 28.03.2019 № 47</w:t>
      </w:r>
    </w:p>
    <w:p>
      <w:pPr>
        <w:pStyle w:val="ConsPlusTitle"/>
        <w:jc w:val="center"/>
        <w:rPr>
          <w:sz w:val="16"/>
          <w:szCs w:val="16"/>
        </w:rPr>
      </w:pPr>
    </w:p>
    <w:p>
      <w:pPr>
        <w:pStyle w:val="aa"/>
        <w:spacing w:before="0" w:beforeAutospacing="0" w:after="0" w:afterAutospacing="0"/>
        <w:jc w:val="center"/>
        <w:textAlignment w:val="baseline"/>
        <w:rPr>
          <w:sz w:val="16"/>
          <w:szCs w:val="16"/>
        </w:rPr>
      </w:pPr>
      <w:r>
        <w:rPr>
          <w:b/>
          <w:bCs/>
          <w:sz w:val="16"/>
          <w:szCs w:val="16"/>
          <w:bdr w:val="none" w:sz="0" w:space="0" w:color="auto" w:frame="1"/>
        </w:rPr>
        <w:t xml:space="preserve">О внесении изменений в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Pr>
          <w:b/>
          <w:bCs/>
          <w:sz w:val="16"/>
          <w:szCs w:val="16"/>
          <w:bdr w:val="none" w:sz="0" w:space="0" w:color="auto" w:frame="1"/>
        </w:rPr>
        <w:t>утвержденный</w:t>
      </w:r>
      <w:proofErr w:type="gramEnd"/>
      <w:r>
        <w:rPr>
          <w:b/>
          <w:bCs/>
          <w:sz w:val="16"/>
          <w:szCs w:val="16"/>
          <w:bdr w:val="none" w:sz="0" w:space="0" w:color="auto" w:frame="1"/>
        </w:rPr>
        <w:t xml:space="preserve"> постановлением администрации Убинского сельсовета Убинского района Новосибирской области от 10.05.2018 № 59</w:t>
      </w:r>
    </w:p>
    <w:p>
      <w:pPr>
        <w:rPr>
          <w:sz w:val="16"/>
          <w:szCs w:val="16"/>
          <w:bdr w:val="none" w:sz="0" w:space="0" w:color="auto" w:frame="1"/>
          <w:lang w:val="ru-RU"/>
        </w:rPr>
      </w:pPr>
      <w:r>
        <w:rPr>
          <w:sz w:val="16"/>
          <w:szCs w:val="16"/>
          <w:bdr w:val="none" w:sz="0" w:space="0" w:color="auto" w:frame="1"/>
          <w:lang w:val="ru-RU"/>
        </w:rPr>
        <w:lastRenderedPageBreak/>
        <w:br/>
      </w:r>
    </w:p>
    <w:p>
      <w:pPr>
        <w:pStyle w:val="aa"/>
        <w:shd w:val="clear" w:color="auto" w:fill="FFFFFF"/>
        <w:spacing w:before="0" w:beforeAutospacing="0" w:after="0" w:afterAutospacing="0"/>
        <w:ind w:firstLine="708"/>
        <w:jc w:val="both"/>
        <w:textAlignment w:val="baseline"/>
        <w:rPr>
          <w:sz w:val="16"/>
          <w:szCs w:val="16"/>
          <w:bdr w:val="none" w:sz="0" w:space="0" w:color="auto" w:frame="1"/>
        </w:rPr>
      </w:pPr>
      <w:r>
        <w:rPr>
          <w:sz w:val="16"/>
          <w:szCs w:val="16"/>
          <w:bdr w:val="none" w:sz="0" w:space="0" w:color="auto" w:frame="1"/>
        </w:rPr>
        <w:t xml:space="preserve">На </w:t>
      </w:r>
      <w:proofErr w:type="gramStart"/>
      <w:r>
        <w:rPr>
          <w:sz w:val="16"/>
          <w:szCs w:val="16"/>
          <w:bdr w:val="none" w:sz="0" w:space="0" w:color="auto" w:frame="1"/>
        </w:rPr>
        <w:t>основании</w:t>
      </w:r>
      <w:proofErr w:type="gramEnd"/>
      <w:r>
        <w:rPr>
          <w:sz w:val="16"/>
          <w:szCs w:val="16"/>
          <w:bdr w:val="none" w:sz="0" w:space="0" w:color="auto" w:frame="1"/>
        </w:rPr>
        <w:t xml:space="preserve"> проверки ревизионной комиссии Убинского района Новосибирской области организации бюджетного процесса администрации Убинского сельсовета Убинского района Новосибирской области, администрация Убинского сельсовета Убинского района Новосибирской области,</w:t>
      </w: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 xml:space="preserve"> </w:t>
      </w:r>
      <w:r>
        <w:rPr>
          <w:b/>
          <w:sz w:val="16"/>
          <w:szCs w:val="16"/>
          <w:bdr w:val="none" w:sz="0" w:space="0" w:color="auto" w:frame="1"/>
        </w:rPr>
        <w:t>постановляет</w:t>
      </w:r>
      <w:r>
        <w:rPr>
          <w:sz w:val="16"/>
          <w:szCs w:val="16"/>
          <w:bdr w:val="none" w:sz="0" w:space="0" w:color="auto" w:frame="1"/>
        </w:rPr>
        <w:t>:</w:t>
      </w:r>
    </w:p>
    <w:p>
      <w:pPr>
        <w:pStyle w:val="aa"/>
        <w:spacing w:before="0" w:beforeAutospacing="0" w:after="0" w:afterAutospacing="0"/>
        <w:ind w:firstLine="708"/>
        <w:textAlignment w:val="baseline"/>
        <w:rPr>
          <w:sz w:val="16"/>
          <w:szCs w:val="16"/>
        </w:rPr>
      </w:pPr>
      <w:r>
        <w:rPr>
          <w:sz w:val="16"/>
          <w:szCs w:val="16"/>
          <w:bdr w:val="none" w:sz="0" w:space="0" w:color="auto" w:frame="1"/>
        </w:rPr>
        <w:t xml:space="preserve">1. </w:t>
      </w:r>
      <w:r>
        <w:rPr>
          <w:bCs/>
          <w:sz w:val="16"/>
          <w:szCs w:val="16"/>
          <w:bdr w:val="none" w:sz="0" w:space="0" w:color="auto" w:frame="1"/>
        </w:rPr>
        <w:t xml:space="preserve">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Pr>
          <w:bCs/>
          <w:sz w:val="16"/>
          <w:szCs w:val="16"/>
          <w:bdr w:val="none" w:sz="0" w:space="0" w:color="auto" w:frame="1"/>
        </w:rPr>
        <w:t>утвержденный</w:t>
      </w:r>
      <w:proofErr w:type="gramEnd"/>
      <w:r>
        <w:rPr>
          <w:bCs/>
          <w:sz w:val="16"/>
          <w:szCs w:val="16"/>
          <w:bdr w:val="none" w:sz="0" w:space="0" w:color="auto" w:frame="1"/>
        </w:rPr>
        <w:t xml:space="preserve"> постановлением администрации Убинского сельсовета Убинского района Новосибирской области от 10.05.2018 № 59 дополнить пунктом 2 следующего содержания:</w:t>
      </w:r>
    </w:p>
    <w:p>
      <w:pPr>
        <w:pStyle w:val="aa"/>
        <w:shd w:val="clear" w:color="auto" w:fill="FFFFFF"/>
        <w:spacing w:before="0" w:beforeAutospacing="0" w:after="0" w:afterAutospacing="0"/>
        <w:ind w:firstLine="708"/>
        <w:jc w:val="center"/>
        <w:textAlignment w:val="baseline"/>
        <w:rPr>
          <w:sz w:val="16"/>
          <w:szCs w:val="16"/>
          <w:bdr w:val="none" w:sz="0" w:space="0" w:color="auto" w:frame="1"/>
        </w:rPr>
      </w:pPr>
      <w:r>
        <w:rPr>
          <w:sz w:val="16"/>
          <w:szCs w:val="16"/>
          <w:bdr w:val="none" w:sz="0" w:space="0" w:color="auto" w:frame="1"/>
        </w:rPr>
        <w:t>«2. Объекты проверок</w:t>
      </w:r>
    </w:p>
    <w:p>
      <w:pPr>
        <w:pStyle w:val="aa"/>
        <w:shd w:val="clear" w:color="auto" w:fill="FFFFFF"/>
        <w:spacing w:before="0" w:beforeAutospacing="0" w:after="0" w:afterAutospacing="0"/>
        <w:ind w:firstLine="708"/>
        <w:jc w:val="center"/>
        <w:textAlignment w:val="baseline"/>
        <w:rPr>
          <w:sz w:val="16"/>
          <w:szCs w:val="16"/>
          <w:bdr w:val="none" w:sz="0" w:space="0" w:color="auto" w:frame="1"/>
        </w:rPr>
      </w:pPr>
    </w:p>
    <w:p>
      <w:pPr>
        <w:pStyle w:val="aa"/>
        <w:shd w:val="clear" w:color="auto" w:fill="FFFFFF"/>
        <w:spacing w:before="0" w:beforeAutospacing="0" w:after="0" w:afterAutospacing="0"/>
        <w:ind w:firstLine="708"/>
        <w:textAlignment w:val="baseline"/>
        <w:rPr>
          <w:sz w:val="16"/>
          <w:szCs w:val="16"/>
          <w:bdr w:val="none" w:sz="0" w:space="0" w:color="auto" w:frame="1"/>
        </w:rPr>
      </w:pPr>
      <w:r>
        <w:rPr>
          <w:sz w:val="16"/>
          <w:szCs w:val="16"/>
        </w:rPr>
        <w:t>ОВМФК, а также его должностные лица, уполномоченные на осуществление деятельности по контролю осуществляют контроль за:</w:t>
      </w:r>
    </w:p>
    <w:p>
      <w:pPr>
        <w:shd w:val="clear" w:color="auto" w:fill="FFFFFF"/>
        <w:spacing w:line="242" w:lineRule="atLeast"/>
        <w:ind w:firstLine="540"/>
        <w:jc w:val="both"/>
        <w:rPr>
          <w:sz w:val="16"/>
          <w:szCs w:val="16"/>
          <w:lang w:val="ru-RU"/>
        </w:rPr>
      </w:pPr>
      <w:r>
        <w:rPr>
          <w:rStyle w:val="blk"/>
          <w:sz w:val="16"/>
          <w:szCs w:val="16"/>
          <w:lang w:val="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pPr>
        <w:shd w:val="clear" w:color="auto" w:fill="FFFFFF"/>
        <w:spacing w:line="242" w:lineRule="atLeast"/>
        <w:ind w:firstLine="540"/>
        <w:jc w:val="both"/>
        <w:rPr>
          <w:sz w:val="16"/>
          <w:szCs w:val="16"/>
          <w:lang w:val="ru-RU"/>
        </w:rPr>
      </w:pPr>
      <w:bookmarkStart w:id="0" w:name="dst101393"/>
      <w:bookmarkEnd w:id="0"/>
      <w:r>
        <w:rPr>
          <w:rStyle w:val="blk"/>
          <w:sz w:val="16"/>
          <w:szCs w:val="16"/>
          <w:lang w:val="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pPr>
        <w:shd w:val="clear" w:color="auto" w:fill="FFFFFF"/>
        <w:spacing w:line="242" w:lineRule="atLeast"/>
        <w:ind w:firstLine="540"/>
        <w:jc w:val="both"/>
        <w:rPr>
          <w:sz w:val="16"/>
          <w:szCs w:val="16"/>
          <w:lang w:val="ru-RU"/>
        </w:rPr>
      </w:pPr>
      <w:bookmarkStart w:id="1" w:name="dst101394"/>
      <w:bookmarkEnd w:id="1"/>
      <w:r>
        <w:rPr>
          <w:rStyle w:val="blk"/>
          <w:sz w:val="16"/>
          <w:szCs w:val="16"/>
          <w:lang w:val="ru-RU"/>
        </w:rPr>
        <w:t>а) в планах-графиках, информации, содержащейся в планах закупок;</w:t>
      </w:r>
    </w:p>
    <w:p>
      <w:pPr>
        <w:shd w:val="clear" w:color="auto" w:fill="FFFFFF"/>
        <w:spacing w:line="242" w:lineRule="atLeast"/>
        <w:ind w:firstLine="540"/>
        <w:jc w:val="both"/>
        <w:rPr>
          <w:sz w:val="16"/>
          <w:szCs w:val="16"/>
          <w:lang w:val="ru-RU"/>
        </w:rPr>
      </w:pPr>
      <w:bookmarkStart w:id="2" w:name="dst101395"/>
      <w:bookmarkEnd w:id="2"/>
      <w:r>
        <w:rPr>
          <w:rStyle w:val="blk"/>
          <w:sz w:val="16"/>
          <w:szCs w:val="16"/>
          <w:lang w:val="ru-RU"/>
        </w:rPr>
        <w:t>б) в извещениях об осуществлении закупок, в документации о закупках, информации, содержащейся в планах-графиках;</w:t>
      </w:r>
    </w:p>
    <w:p>
      <w:pPr>
        <w:shd w:val="clear" w:color="auto" w:fill="FFFFFF"/>
        <w:spacing w:line="242" w:lineRule="atLeast"/>
        <w:ind w:firstLine="540"/>
        <w:jc w:val="both"/>
        <w:rPr>
          <w:sz w:val="16"/>
          <w:szCs w:val="16"/>
          <w:lang w:val="ru-RU"/>
        </w:rPr>
      </w:pPr>
      <w:bookmarkStart w:id="3" w:name="dst1012"/>
      <w:bookmarkStart w:id="4" w:name="dst101397"/>
      <w:bookmarkEnd w:id="3"/>
      <w:bookmarkEnd w:id="4"/>
      <w:r>
        <w:rPr>
          <w:rStyle w:val="blk"/>
          <w:sz w:val="16"/>
          <w:szCs w:val="16"/>
          <w:lang w:val="ru-RU"/>
        </w:rPr>
        <w:t>в)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shd w:val="clear" w:color="auto" w:fill="FFFFFF"/>
        <w:spacing w:line="242" w:lineRule="atLeast"/>
        <w:ind w:firstLine="540"/>
        <w:jc w:val="both"/>
        <w:rPr>
          <w:rFonts w:ascii="Arial" w:hAnsi="Arial" w:cs="Arial"/>
          <w:sz w:val="16"/>
          <w:szCs w:val="16"/>
          <w:lang w:val="ru-RU"/>
        </w:rPr>
      </w:pPr>
      <w:bookmarkStart w:id="5" w:name="dst101398"/>
      <w:bookmarkEnd w:id="5"/>
      <w:r>
        <w:rPr>
          <w:rStyle w:val="blk"/>
          <w:sz w:val="16"/>
          <w:szCs w:val="16"/>
          <w:lang w:val="ru-RU"/>
        </w:rPr>
        <w:t>в) в реестре контрактов, заключенных заказчиками, условиям контрактов».</w:t>
      </w:r>
    </w:p>
    <w:p>
      <w:pPr>
        <w:pStyle w:val="aa"/>
        <w:shd w:val="clear" w:color="auto" w:fill="FFFFFF"/>
        <w:spacing w:before="0" w:beforeAutospacing="0" w:after="0" w:afterAutospacing="0"/>
        <w:ind w:firstLine="708"/>
        <w:jc w:val="both"/>
        <w:textAlignment w:val="baseline"/>
        <w:rPr>
          <w:sz w:val="16"/>
          <w:szCs w:val="16"/>
          <w:bdr w:val="none" w:sz="0" w:space="0" w:color="auto" w:frame="1"/>
        </w:rPr>
      </w:pPr>
    </w:p>
    <w:p>
      <w:pPr>
        <w:pStyle w:val="aa"/>
        <w:shd w:val="clear" w:color="auto" w:fill="FFFFFF"/>
        <w:spacing w:before="0" w:beforeAutospacing="0" w:after="0" w:afterAutospacing="0"/>
        <w:ind w:firstLine="708"/>
        <w:jc w:val="both"/>
        <w:textAlignment w:val="baseline"/>
        <w:rPr>
          <w:sz w:val="16"/>
          <w:szCs w:val="16"/>
          <w:bdr w:val="none" w:sz="0" w:space="0" w:color="auto" w:frame="1"/>
        </w:rPr>
      </w:pPr>
      <w:r>
        <w:rPr>
          <w:sz w:val="16"/>
          <w:szCs w:val="16"/>
          <w:bdr w:val="none" w:sz="0" w:space="0" w:color="auto" w:frame="1"/>
        </w:rPr>
        <w:t>2.</w:t>
      </w:r>
      <w:r>
        <w:rPr>
          <w:sz w:val="16"/>
          <w:szCs w:val="16"/>
        </w:rPr>
        <w:t>Опубликовать постановление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w:t>
      </w:r>
      <w:r>
        <w:rPr>
          <w:sz w:val="16"/>
          <w:szCs w:val="16"/>
          <w:bdr w:val="none" w:sz="0" w:space="0" w:color="auto" w:frame="1"/>
        </w:rPr>
        <w:t>.</w:t>
      </w:r>
    </w:p>
    <w:p>
      <w:pPr>
        <w:pStyle w:val="aa"/>
        <w:shd w:val="clear" w:color="auto" w:fill="FFFFFF"/>
        <w:spacing w:before="0" w:beforeAutospacing="0" w:after="0" w:afterAutospacing="0"/>
        <w:ind w:firstLine="708"/>
        <w:jc w:val="both"/>
        <w:textAlignment w:val="baseline"/>
        <w:rPr>
          <w:sz w:val="16"/>
          <w:szCs w:val="16"/>
          <w:bdr w:val="none" w:sz="0" w:space="0" w:color="auto" w:frame="1"/>
        </w:rPr>
      </w:pPr>
      <w:r>
        <w:rPr>
          <w:sz w:val="16"/>
          <w:szCs w:val="16"/>
          <w:bdr w:val="none" w:sz="0" w:space="0" w:color="auto" w:frame="1"/>
        </w:rPr>
        <w:t>3. Контроль исполнения постановления оставляю за собой.</w:t>
      </w:r>
    </w:p>
    <w:p>
      <w:pPr>
        <w:pStyle w:val="aa"/>
        <w:shd w:val="clear" w:color="auto" w:fill="FFFFFF"/>
        <w:spacing w:before="0" w:beforeAutospacing="0" w:after="0" w:afterAutospacing="0"/>
        <w:jc w:val="both"/>
        <w:textAlignment w:val="baseline"/>
        <w:rPr>
          <w:sz w:val="16"/>
          <w:szCs w:val="16"/>
          <w:bdr w:val="none" w:sz="0" w:space="0" w:color="auto" w:frame="1"/>
        </w:rPr>
      </w:pPr>
    </w:p>
    <w:p>
      <w:pPr>
        <w:pStyle w:val="aa"/>
        <w:shd w:val="clear" w:color="auto" w:fill="FFFFFF"/>
        <w:spacing w:before="0" w:beforeAutospacing="0" w:after="0" w:afterAutospacing="0"/>
        <w:jc w:val="both"/>
        <w:textAlignment w:val="baseline"/>
        <w:rPr>
          <w:sz w:val="16"/>
          <w:szCs w:val="16"/>
          <w:bdr w:val="none" w:sz="0" w:space="0" w:color="auto" w:frame="1"/>
        </w:rPr>
      </w:pP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 xml:space="preserve">Глава Убинского сельсовета </w:t>
      </w: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Убинского района</w:t>
      </w: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Новосибирской области                                                                     В.А.Бояркин</w:t>
      </w:r>
    </w:p>
    <w:p>
      <w:pPr>
        <w:pStyle w:val="ConsPlusTitle"/>
        <w:rPr>
          <w:rFonts w:ascii="Times New Roman" w:hAnsi="Times New Roman" w:cs="Times New Roman"/>
          <w:sz w:val="16"/>
          <w:szCs w:val="16"/>
        </w:rPr>
      </w:pPr>
    </w:p>
    <w:p>
      <w:pPr>
        <w:pStyle w:val="ConsPlusTitle"/>
        <w:jc w:val="right"/>
        <w:rPr>
          <w:rFonts w:ascii="Times New Roman" w:hAnsi="Times New Roman" w:cs="Times New Roman"/>
          <w:b w:val="0"/>
          <w:sz w:val="16"/>
          <w:szCs w:val="16"/>
        </w:rPr>
      </w:pP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УТВЕРЖДЕН</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постановлением администрации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Убинского сельсовета</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Убинского района </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Новосибирской области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от 10.05.2018 № 59</w:t>
      </w:r>
    </w:p>
    <w:p>
      <w:pPr>
        <w:pStyle w:val="ConsPlusTitle"/>
        <w:jc w:val="right"/>
        <w:rPr>
          <w:rFonts w:ascii="Times New Roman" w:hAnsi="Times New Roman" w:cs="Times New Roman"/>
          <w:b w:val="0"/>
          <w:sz w:val="16"/>
          <w:szCs w:val="16"/>
        </w:rPr>
      </w:pP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изменения внесены</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постановлением администрации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Убинского сельсовета</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Убинского района </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Новосибирской области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от 28.03.2019 № 47</w:t>
      </w:r>
    </w:p>
    <w:p>
      <w:pPr>
        <w:pStyle w:val="ConsPlusTitle"/>
        <w:jc w:val="right"/>
        <w:rPr>
          <w:rFonts w:ascii="Times New Roman" w:hAnsi="Times New Roman" w:cs="Times New Roman"/>
          <w:b w:val="0"/>
          <w:sz w:val="16"/>
          <w:szCs w:val="16"/>
        </w:rPr>
      </w:pPr>
    </w:p>
    <w:p>
      <w:pPr>
        <w:pStyle w:val="ConsPlusTitle"/>
        <w:jc w:val="center"/>
        <w:rPr>
          <w:rFonts w:ascii="Times New Roman" w:hAnsi="Times New Roman" w:cs="Times New Roman"/>
          <w:sz w:val="16"/>
          <w:szCs w:val="16"/>
        </w:rPr>
      </w:pPr>
      <w:r>
        <w:rPr>
          <w:rFonts w:ascii="Times New Roman" w:hAnsi="Times New Roman" w:cs="Times New Roman"/>
          <w:sz w:val="16"/>
          <w:szCs w:val="16"/>
        </w:rPr>
        <w:t>ПОРЯДОК</w:t>
      </w:r>
    </w:p>
    <w:p>
      <w:pPr>
        <w:pStyle w:val="ConsPlusTitle"/>
        <w:jc w:val="center"/>
        <w:rPr>
          <w:rFonts w:ascii="Times New Roman" w:hAnsi="Times New Roman" w:cs="Times New Roman"/>
          <w:sz w:val="16"/>
          <w:szCs w:val="16"/>
        </w:rPr>
      </w:pPr>
      <w:r>
        <w:rPr>
          <w:rFonts w:ascii="Times New Roman" w:hAnsi="Times New Roman" w:cs="Times New Roman"/>
          <w:sz w:val="16"/>
          <w:szCs w:val="16"/>
        </w:rPr>
        <w:t xml:space="preserve">осуществления контроля за соблюдением Федерального закона </w:t>
      </w:r>
    </w:p>
    <w:p>
      <w:pPr>
        <w:pStyle w:val="ConsPlusTitle"/>
        <w:jc w:val="center"/>
        <w:rPr>
          <w:rFonts w:ascii="Times New Roman" w:hAnsi="Times New Roman" w:cs="Times New Roman"/>
          <w:sz w:val="16"/>
          <w:szCs w:val="16"/>
        </w:rPr>
      </w:pPr>
      <w:r>
        <w:rPr>
          <w:rFonts w:ascii="Times New Roman" w:hAnsi="Times New Roman" w:cs="Times New Roman"/>
          <w:sz w:val="16"/>
          <w:szCs w:val="16"/>
        </w:rPr>
        <w:t>от 05.04.2013 № 44-ФЗ «О контрактной системе в сфере закупок товаров, работ, услуг для обеспечения государственных и муниципальных нужд»</w:t>
      </w:r>
    </w:p>
    <w:p>
      <w:pPr>
        <w:pStyle w:val="ConsPlusNormal"/>
        <w:ind w:firstLine="540"/>
        <w:jc w:val="both"/>
        <w:rPr>
          <w:rFonts w:ascii="Times New Roman" w:hAnsi="Times New Roman" w:cs="Times New Roman"/>
          <w:sz w:val="16"/>
          <w:szCs w:val="16"/>
        </w:rPr>
      </w:pPr>
    </w:p>
    <w:p>
      <w:pPr>
        <w:pStyle w:val="ConsPlusNormal"/>
        <w:ind w:firstLine="567"/>
        <w:jc w:val="center"/>
        <w:rPr>
          <w:rFonts w:ascii="Times New Roman" w:hAnsi="Times New Roman" w:cs="Times New Roman"/>
          <w:b/>
          <w:sz w:val="16"/>
          <w:szCs w:val="16"/>
        </w:rPr>
      </w:pPr>
      <w:r>
        <w:rPr>
          <w:rFonts w:ascii="Times New Roman" w:hAnsi="Times New Roman" w:cs="Times New Roman"/>
          <w:b/>
          <w:sz w:val="16"/>
          <w:szCs w:val="16"/>
        </w:rPr>
        <w:t>1. Общие положения</w:t>
      </w:r>
    </w:p>
    <w:p>
      <w:pPr>
        <w:pStyle w:val="ConsPlusNormal"/>
        <w:ind w:firstLine="567"/>
        <w:jc w:val="both"/>
        <w:rPr>
          <w:rFonts w:ascii="Times New Roman" w:hAnsi="Times New Roman" w:cs="Times New Roman"/>
          <w:sz w:val="16"/>
          <w:szCs w:val="16"/>
        </w:rPr>
      </w:pP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1.1. </w:t>
      </w:r>
      <w:proofErr w:type="gramStart"/>
      <w:r>
        <w:rPr>
          <w:rFonts w:ascii="Times New Roman" w:hAnsi="Times New Roman" w:cs="Times New Roman"/>
          <w:sz w:val="16"/>
          <w:szCs w:val="16"/>
        </w:rPr>
        <w:t>Настоящий порядок разработан в соответствии с требованиями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определяет порядок осуществления органом внутреннего муниципального финансового контроля администрации Убинского сельсовета Убинского района Новосибирской области (далее - ОВМФК) полномочий по контролю за соблюдением законодательства Российской Федерации</w:t>
      </w:r>
      <w:proofErr w:type="gramEnd"/>
      <w:r>
        <w:rPr>
          <w:rFonts w:ascii="Times New Roman" w:hAnsi="Times New Roman" w:cs="Times New Roman"/>
          <w:sz w:val="16"/>
          <w:szCs w:val="16"/>
        </w:rPr>
        <w:t xml:space="preserve"> и иных нормативных правовых актов о контрактной системе в сфере закупок товаров, работ, услуг для обеспечения муниципальных нужд (далее - Порядок) в отношении закупок для обеспечения муниципальных нужд Убинского сельсовета Убинского района Новосибирской области (далее - деятельность по контролю).</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1.2. </w:t>
      </w:r>
      <w:proofErr w:type="gramStart"/>
      <w:r>
        <w:rPr>
          <w:rFonts w:ascii="Times New Roman" w:hAnsi="Times New Roman" w:cs="Times New Roman"/>
          <w:sz w:val="16"/>
          <w:szCs w:val="16"/>
        </w:rPr>
        <w:t xml:space="preserve">ОВМФК осуществляет деятельность по контролю в сфере закупок в целях установления законности составления и исполнения бюджета Убинского сельсовета Убинского района Новосибирской области в отношении расходов, связанных с осуществлением закупок, достоверности учета таких расходов и отчетности в соответствии с Федеральным </w:t>
      </w:r>
      <w:hyperlink r:id="rId7" w:history="1">
        <w:r>
          <w:rPr>
            <w:rFonts w:ascii="Times New Roman" w:hAnsi="Times New Roman" w:cs="Times New Roman"/>
            <w:sz w:val="16"/>
            <w:szCs w:val="16"/>
          </w:rPr>
          <w:t>законом</w:t>
        </w:r>
      </w:hyperlink>
      <w:r>
        <w:rPr>
          <w:rFonts w:ascii="Times New Roman" w:hAnsi="Times New Roman" w:cs="Times New Roman"/>
          <w:sz w:val="16"/>
          <w:szCs w:val="16"/>
        </w:rPr>
        <w:t xml:space="preserve"> N 44-ФЗ, Бюджетным кодексом Российской Федерации и принимаемыми в соответствии с ними нормативными правовыми актами Российской Федерации.</w:t>
      </w:r>
      <w:proofErr w:type="gramEnd"/>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1.3. Деятельность ОВМФК 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1.4. Контроль в сфере закупок осуществляется ОВМФК в отношении заказчиков, 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(далее - субъекты контроля).</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1.5.Орган внутреннего муниципального финансового контроля администрации Убинского сельсовета Убинского района Новосибирской области, а также его должностные лица, уполномоченные на проведения деятельности по контролю, определяются </w:t>
      </w:r>
      <w:r>
        <w:rPr>
          <w:rFonts w:ascii="Times New Roman" w:hAnsi="Times New Roman" w:cs="Times New Roman"/>
          <w:sz w:val="16"/>
          <w:szCs w:val="16"/>
        </w:rPr>
        <w:lastRenderedPageBreak/>
        <w:t>правовым актом администрации Убинского сельсовета Убинского района Новосибирской области</w:t>
      </w:r>
    </w:p>
    <w:p>
      <w:pPr>
        <w:pStyle w:val="ConsPlusNormal"/>
        <w:ind w:firstLine="567"/>
        <w:jc w:val="both"/>
        <w:rPr>
          <w:rFonts w:ascii="Times New Roman" w:hAnsi="Times New Roman" w:cs="Times New Roman"/>
          <w:sz w:val="16"/>
          <w:szCs w:val="16"/>
        </w:rPr>
      </w:pPr>
    </w:p>
    <w:p>
      <w:pPr>
        <w:pStyle w:val="aa"/>
        <w:shd w:val="clear" w:color="auto" w:fill="FFFFFF"/>
        <w:spacing w:before="0" w:beforeAutospacing="0" w:after="0" w:afterAutospacing="0"/>
        <w:ind w:firstLine="708"/>
        <w:jc w:val="center"/>
        <w:textAlignment w:val="baseline"/>
        <w:rPr>
          <w:b/>
          <w:sz w:val="16"/>
          <w:szCs w:val="16"/>
          <w:bdr w:val="none" w:sz="0" w:space="0" w:color="auto" w:frame="1"/>
        </w:rPr>
      </w:pPr>
      <w:r>
        <w:rPr>
          <w:b/>
          <w:sz w:val="16"/>
          <w:szCs w:val="16"/>
          <w:bdr w:val="none" w:sz="0" w:space="0" w:color="auto" w:frame="1"/>
        </w:rPr>
        <w:t>2. Объекты проверок</w:t>
      </w:r>
    </w:p>
    <w:p>
      <w:pPr>
        <w:pStyle w:val="aa"/>
        <w:shd w:val="clear" w:color="auto" w:fill="FFFFFF"/>
        <w:spacing w:before="0" w:beforeAutospacing="0" w:after="0" w:afterAutospacing="0"/>
        <w:ind w:firstLine="708"/>
        <w:jc w:val="center"/>
        <w:textAlignment w:val="baseline"/>
        <w:rPr>
          <w:sz w:val="16"/>
          <w:szCs w:val="16"/>
          <w:bdr w:val="none" w:sz="0" w:space="0" w:color="auto" w:frame="1"/>
        </w:rPr>
      </w:pPr>
    </w:p>
    <w:p>
      <w:pPr>
        <w:pStyle w:val="aa"/>
        <w:shd w:val="clear" w:color="auto" w:fill="FFFFFF"/>
        <w:spacing w:before="0" w:beforeAutospacing="0" w:after="0" w:afterAutospacing="0"/>
        <w:ind w:firstLine="708"/>
        <w:textAlignment w:val="baseline"/>
        <w:rPr>
          <w:sz w:val="16"/>
          <w:szCs w:val="16"/>
          <w:bdr w:val="none" w:sz="0" w:space="0" w:color="auto" w:frame="1"/>
        </w:rPr>
      </w:pPr>
      <w:r>
        <w:rPr>
          <w:sz w:val="16"/>
          <w:szCs w:val="16"/>
        </w:rPr>
        <w:t>ОВМФК, а также его должностные лица, уполномоченные на осуществление деятельности по контролю осуществляют контроль за:</w:t>
      </w:r>
    </w:p>
    <w:p>
      <w:pPr>
        <w:shd w:val="clear" w:color="auto" w:fill="FFFFFF"/>
        <w:spacing w:line="242" w:lineRule="atLeast"/>
        <w:ind w:firstLine="540"/>
        <w:jc w:val="both"/>
        <w:rPr>
          <w:sz w:val="16"/>
          <w:szCs w:val="16"/>
          <w:lang w:val="ru-RU"/>
        </w:rPr>
      </w:pPr>
      <w:r>
        <w:rPr>
          <w:rStyle w:val="blk"/>
          <w:sz w:val="16"/>
          <w:szCs w:val="16"/>
          <w:lang w:val="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pPr>
        <w:shd w:val="clear" w:color="auto" w:fill="FFFFFF"/>
        <w:spacing w:line="242" w:lineRule="atLeast"/>
        <w:ind w:firstLine="540"/>
        <w:jc w:val="both"/>
        <w:rPr>
          <w:sz w:val="16"/>
          <w:szCs w:val="16"/>
          <w:lang w:val="ru-RU"/>
        </w:rPr>
      </w:pPr>
      <w:r>
        <w:rPr>
          <w:rStyle w:val="blk"/>
          <w:sz w:val="16"/>
          <w:szCs w:val="16"/>
          <w:lang w:val="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pPr>
        <w:shd w:val="clear" w:color="auto" w:fill="FFFFFF"/>
        <w:spacing w:line="242" w:lineRule="atLeast"/>
        <w:ind w:firstLine="540"/>
        <w:jc w:val="both"/>
        <w:rPr>
          <w:sz w:val="16"/>
          <w:szCs w:val="16"/>
          <w:lang w:val="ru-RU"/>
        </w:rPr>
      </w:pPr>
      <w:r>
        <w:rPr>
          <w:rStyle w:val="blk"/>
          <w:sz w:val="16"/>
          <w:szCs w:val="16"/>
          <w:lang w:val="ru-RU"/>
        </w:rPr>
        <w:t>а) в планах-графиках, информации, содержащейся в планах закупок;</w:t>
      </w:r>
    </w:p>
    <w:p>
      <w:pPr>
        <w:shd w:val="clear" w:color="auto" w:fill="FFFFFF"/>
        <w:spacing w:line="242" w:lineRule="atLeast"/>
        <w:ind w:firstLine="540"/>
        <w:jc w:val="both"/>
        <w:rPr>
          <w:sz w:val="16"/>
          <w:szCs w:val="16"/>
          <w:lang w:val="ru-RU"/>
        </w:rPr>
      </w:pPr>
      <w:r>
        <w:rPr>
          <w:rStyle w:val="blk"/>
          <w:sz w:val="16"/>
          <w:szCs w:val="16"/>
          <w:lang w:val="ru-RU"/>
        </w:rPr>
        <w:t>б) в извещениях об осуществлении закупок, в документации о закупках, информации, содержащейся в планах-графиках;</w:t>
      </w:r>
    </w:p>
    <w:p>
      <w:pPr>
        <w:shd w:val="clear" w:color="auto" w:fill="FFFFFF"/>
        <w:spacing w:line="242" w:lineRule="atLeast"/>
        <w:ind w:firstLine="540"/>
        <w:jc w:val="both"/>
        <w:rPr>
          <w:sz w:val="16"/>
          <w:szCs w:val="16"/>
          <w:lang w:val="ru-RU"/>
        </w:rPr>
      </w:pPr>
      <w:r>
        <w:rPr>
          <w:rStyle w:val="blk"/>
          <w:sz w:val="16"/>
          <w:szCs w:val="16"/>
          <w:lang w:val="ru-RU"/>
        </w:rPr>
        <w:t>в)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shd w:val="clear" w:color="auto" w:fill="FFFFFF"/>
        <w:spacing w:line="242" w:lineRule="atLeast"/>
        <w:ind w:firstLine="540"/>
        <w:jc w:val="both"/>
        <w:rPr>
          <w:rFonts w:ascii="Arial" w:hAnsi="Arial" w:cs="Arial"/>
          <w:sz w:val="16"/>
          <w:szCs w:val="16"/>
          <w:lang w:val="ru-RU"/>
        </w:rPr>
      </w:pPr>
      <w:r>
        <w:rPr>
          <w:rStyle w:val="blk"/>
          <w:sz w:val="16"/>
          <w:szCs w:val="16"/>
          <w:lang w:val="ru-RU"/>
        </w:rPr>
        <w:t>в) в реестре контрактов, заключенных заказчиками, условиям контрактов.</w:t>
      </w:r>
    </w:p>
    <w:p>
      <w:pPr>
        <w:pStyle w:val="ConsPlusNormal"/>
        <w:ind w:firstLine="567"/>
        <w:jc w:val="center"/>
        <w:rPr>
          <w:rFonts w:ascii="Times New Roman" w:hAnsi="Times New Roman" w:cs="Times New Roman"/>
          <w:sz w:val="16"/>
          <w:szCs w:val="16"/>
        </w:rPr>
      </w:pPr>
    </w:p>
    <w:p>
      <w:pPr>
        <w:pStyle w:val="ConsPlusNormal"/>
        <w:ind w:firstLine="567"/>
        <w:jc w:val="center"/>
        <w:rPr>
          <w:rFonts w:ascii="Times New Roman" w:hAnsi="Times New Roman" w:cs="Times New Roman"/>
          <w:b/>
          <w:sz w:val="16"/>
          <w:szCs w:val="16"/>
        </w:rPr>
      </w:pPr>
      <w:r>
        <w:rPr>
          <w:rFonts w:ascii="Times New Roman" w:hAnsi="Times New Roman" w:cs="Times New Roman"/>
          <w:b/>
          <w:sz w:val="16"/>
          <w:szCs w:val="16"/>
        </w:rPr>
        <w:t xml:space="preserve">3. Права и обязанности органа внутреннего муниципального </w:t>
      </w:r>
    </w:p>
    <w:p>
      <w:pPr>
        <w:pStyle w:val="ConsPlusNormal"/>
        <w:ind w:firstLine="567"/>
        <w:jc w:val="center"/>
        <w:rPr>
          <w:rFonts w:ascii="Times New Roman" w:hAnsi="Times New Roman" w:cs="Times New Roman"/>
          <w:b/>
          <w:sz w:val="16"/>
          <w:szCs w:val="16"/>
        </w:rPr>
      </w:pPr>
      <w:r>
        <w:rPr>
          <w:rFonts w:ascii="Times New Roman" w:hAnsi="Times New Roman" w:cs="Times New Roman"/>
          <w:b/>
          <w:sz w:val="16"/>
          <w:szCs w:val="16"/>
        </w:rPr>
        <w:t>финансового контроля и его должностных лиц, уполномоченных на осуществление деятельности по контролю</w:t>
      </w:r>
    </w:p>
    <w:p>
      <w:pPr>
        <w:pStyle w:val="ConsPlusNormal"/>
        <w:ind w:firstLine="567"/>
        <w:jc w:val="both"/>
        <w:rPr>
          <w:rFonts w:ascii="Times New Roman" w:hAnsi="Times New Roman" w:cs="Times New Roman"/>
          <w:sz w:val="16"/>
          <w:szCs w:val="16"/>
        </w:rPr>
      </w:pP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2.1.ОВМФК, а также его должностные лица, уполномоченные на осуществление деятельности по контролю, обязаны:</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а) соблюдать требования нормативных правовых актов в установленной сфере деятельности ОВМФК;</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б) проводить </w:t>
      </w:r>
      <w:proofErr w:type="gramStart"/>
      <w:r>
        <w:rPr>
          <w:rFonts w:ascii="Times New Roman" w:hAnsi="Times New Roman" w:cs="Times New Roman"/>
          <w:sz w:val="16"/>
          <w:szCs w:val="16"/>
        </w:rPr>
        <w:t>контрольные</w:t>
      </w:r>
      <w:proofErr w:type="gramEnd"/>
      <w:r>
        <w:rPr>
          <w:rFonts w:ascii="Times New Roman" w:hAnsi="Times New Roman" w:cs="Times New Roman"/>
          <w:sz w:val="16"/>
          <w:szCs w:val="16"/>
        </w:rPr>
        <w:t xml:space="preserve"> мероприятия в соответствии с распорядителем документом руководителя (заместителя руководителя) ОВМФК;</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в) знакомить руководителя или уполномоченное должностное лицо субъекта контроля с копией распорядительного документа руководителя (заместителя руководителя) ОВМФК о назначении контрольного мероприятия, о приостановлении, возобновлении, продлении срока проведения выездной или камеральной проверок, об изменении состава проверочной группы ОВМФК, а также с результатами выездной или камеральной проверки;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ascii="Times New Roman" w:hAnsi="Times New Roman" w:cs="Times New Roman"/>
          <w:sz w:val="16"/>
          <w:szCs w:val="16"/>
        </w:rPr>
        <w:t>с даты выявления</w:t>
      </w:r>
      <w:proofErr w:type="gramEnd"/>
      <w:r>
        <w:rPr>
          <w:rFonts w:ascii="Times New Roman" w:hAnsi="Times New Roman" w:cs="Times New Roman"/>
          <w:sz w:val="16"/>
          <w:szCs w:val="16"/>
        </w:rPr>
        <w:t xml:space="preserve"> такого факта по решению руководителя (заместителя руководителя) ОВМФК;</w:t>
      </w:r>
    </w:p>
    <w:p>
      <w:pPr>
        <w:pStyle w:val="HTML"/>
        <w:ind w:firstLine="567"/>
        <w:jc w:val="both"/>
        <w:rPr>
          <w:rFonts w:ascii="Times New Roman" w:hAnsi="Times New Roman" w:cs="Times New Roman"/>
          <w:sz w:val="16"/>
          <w:szCs w:val="16"/>
        </w:rPr>
      </w:pPr>
      <w:proofErr w:type="gramStart"/>
      <w:r>
        <w:rPr>
          <w:rFonts w:ascii="Times New Roman" w:hAnsi="Times New Roman" w:cs="Times New Roman"/>
          <w:sz w:val="16"/>
          <w:szCs w:val="16"/>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ОВМФК.</w:t>
      </w:r>
      <w:proofErr w:type="gramEnd"/>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2.2. ОВМФК, а также его должностные лица, уполномоченные на осуществление деятельности по контролю, имеют право:</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а) запрашивать и получать на основании мотивированного запроса в письменной форме документы и информацию, необходимые для проведения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ОВМФК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pPr>
        <w:pStyle w:val="HTML"/>
        <w:ind w:firstLine="567"/>
        <w:jc w:val="both"/>
        <w:rPr>
          <w:rFonts w:ascii="Times New Roman" w:hAnsi="Times New Roman" w:cs="Times New Roman"/>
          <w:sz w:val="16"/>
          <w:szCs w:val="16"/>
        </w:rPr>
      </w:pPr>
      <w:proofErr w:type="gramStart"/>
      <w:r>
        <w:rPr>
          <w:rFonts w:ascii="Times New Roman" w:hAnsi="Times New Roman" w:cs="Times New Roman"/>
          <w:sz w:val="16"/>
          <w:szCs w:val="1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roofErr w:type="gramEnd"/>
    </w:p>
    <w:p>
      <w:pPr>
        <w:pStyle w:val="HTML"/>
        <w:ind w:firstLine="567"/>
        <w:jc w:val="both"/>
        <w:rPr>
          <w:rFonts w:ascii="Times New Roman" w:hAnsi="Times New Roman" w:cs="Times New Roman"/>
          <w:sz w:val="16"/>
          <w:szCs w:val="16"/>
        </w:rPr>
      </w:pPr>
      <w:proofErr w:type="gramStart"/>
      <w:r>
        <w:rPr>
          <w:rFonts w:ascii="Times New Roman" w:hAnsi="Times New Roman" w:cs="Times New Roman"/>
          <w:sz w:val="16"/>
          <w:szCs w:val="16"/>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в порядке, установленном законодательством Российской Федерации;</w:t>
      </w:r>
      <w:proofErr w:type="gramEnd"/>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д) обращаться в суд, арбитражный суд с исками о признании осуществленных закупок недействительными в соответствии с действующим процессуальным законодательством Российской Федерации.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2.3. В случае возникновения в ходе контрольного мероприятия необходимости проверить (изучить) вопросы, требующие специальных знаний и навыков, к контрольному мероприятию могут привлекаться специалисты других структурных подразделений администрации Убинского сельсовета Убинского района Новосибирской области, обладающие специальными знаниями в соответствующей сфере.</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2.3. Должностные лица ОВМФК в течение одного рабочего дня с момента возникновения необходимости проверить (изучить) вопросы, не входящие в их компетенцию, представляют служебную записку на имя главы администрации Убинского сельсовета Убинского района Новосибирской области, в которой указывают перечень таких вопросов. Глава администрации принимает решение о привлечении соответствующих специалистов.</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2.4. По фактам непредставления или несвоевременного представления должностными лицами субъектов контроля информации, документов и материалов, запрошенных при проведении контрольного мероприятия, должностные лица ОВМФК составляют акт о непредставлении (несвоевременном представлении) должностными лицами субъектов контроля информации, документов и материалов, запрошенных при проведении контрольного мероприятия.</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Форма акта о непредставлении документов установлена в приложении № 2 к настоящему Порядку.</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2.5. Должностные лица ОВМФК несут ответственность за решения и действия (бездействие), принимаемые (осуществляемые) в процессе осуществления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в соответствии с законодательством Российской Федерации.</w:t>
      </w:r>
    </w:p>
    <w:p>
      <w:pPr>
        <w:shd w:val="clear" w:color="auto" w:fill="FFFFFF"/>
        <w:ind w:firstLine="567"/>
        <w:jc w:val="center"/>
        <w:rPr>
          <w:b/>
          <w:sz w:val="16"/>
          <w:szCs w:val="16"/>
          <w:lang w:val="ru-RU"/>
        </w:rPr>
      </w:pPr>
      <w:r>
        <w:rPr>
          <w:sz w:val="16"/>
          <w:szCs w:val="16"/>
          <w:lang w:val="ru-RU"/>
        </w:rPr>
        <w:br/>
      </w:r>
      <w:r>
        <w:rPr>
          <w:b/>
          <w:sz w:val="16"/>
          <w:szCs w:val="16"/>
          <w:lang w:val="ru-RU"/>
        </w:rPr>
        <w:t>4. Порядок осуществления деятельности по контролю</w:t>
      </w:r>
    </w:p>
    <w:p>
      <w:pPr>
        <w:pStyle w:val="ConsPlusNormal"/>
        <w:ind w:firstLine="567"/>
        <w:jc w:val="both"/>
        <w:rPr>
          <w:rFonts w:ascii="Times New Roman" w:hAnsi="Times New Roman" w:cs="Times New Roman"/>
          <w:sz w:val="16"/>
          <w:szCs w:val="16"/>
        </w:rPr>
      </w:pP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3.1. Деятельность по контролю осуществляется посредством проведения плановых и внеплановых проверок (далее - контрольные мероприятия). Контрольные мероприятия подразделяются на выездные и камеральные.</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3.2.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3.3. Все документы, составляемые должностными лицами ОВМФК в рамках </w:t>
      </w:r>
      <w:proofErr w:type="gramStart"/>
      <w:r>
        <w:rPr>
          <w:rFonts w:ascii="Times New Roman" w:hAnsi="Times New Roman" w:cs="Times New Roman"/>
          <w:sz w:val="16"/>
          <w:szCs w:val="16"/>
        </w:rPr>
        <w:t>контрольного</w:t>
      </w:r>
      <w:proofErr w:type="gramEnd"/>
      <w:r>
        <w:rPr>
          <w:rFonts w:ascii="Times New Roman" w:hAnsi="Times New Roman" w:cs="Times New Roman"/>
          <w:sz w:val="16"/>
          <w:szCs w:val="16"/>
        </w:rPr>
        <w:t xml:space="preserve">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lastRenderedPageBreak/>
        <w:t xml:space="preserve">3.4. </w:t>
      </w:r>
      <w:proofErr w:type="gramStart"/>
      <w:r>
        <w:rPr>
          <w:rFonts w:ascii="Times New Roman" w:hAnsi="Times New Roman" w:cs="Times New Roman"/>
          <w:sz w:val="16"/>
          <w:szCs w:val="16"/>
        </w:rPr>
        <w:t>Запросы о представлении документов и информации, уведомления о проведении проверок,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3.5. Срок представления субъектом контроля документов и информации устанавливается в запросе и отсчитывается </w:t>
      </w:r>
      <w:proofErr w:type="gramStart"/>
      <w:r>
        <w:rPr>
          <w:rFonts w:ascii="Times New Roman" w:hAnsi="Times New Roman" w:cs="Times New Roman"/>
          <w:sz w:val="16"/>
          <w:szCs w:val="16"/>
        </w:rPr>
        <w:t>с даты получения</w:t>
      </w:r>
      <w:proofErr w:type="gramEnd"/>
      <w:r>
        <w:rPr>
          <w:rFonts w:ascii="Times New Roman" w:hAnsi="Times New Roman" w:cs="Times New Roman"/>
          <w:sz w:val="16"/>
          <w:szCs w:val="16"/>
        </w:rPr>
        <w:t xml:space="preserve"> запроса субъектом контроля.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 xml:space="preserve">3.6. Контрольное мероприятие проводится должностным лицом (должностными лицами) ОВМФК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распорядительного документа руководителя (заместителя руководителя) ОВМФК о назначении контрольного мероприятия.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Распорядительный документ руководителя (заместителя руководителя) ОВМФК о назначении контрольного мероприятия должен содержать следующие сведения: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а) наименование субъекта контроля;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б) место нахождения субъекта контроля;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в) место фактического осуществления деятельности субъекта контроля;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г) проверяемый период;</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д) основание проведения контрольного мероприятия;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е) тему </w:t>
      </w:r>
      <w:proofErr w:type="gramStart"/>
      <w:r>
        <w:rPr>
          <w:rFonts w:ascii="Times New Roman" w:hAnsi="Times New Roman" w:cs="Times New Roman"/>
          <w:sz w:val="16"/>
          <w:szCs w:val="16"/>
        </w:rPr>
        <w:t>контрольного</w:t>
      </w:r>
      <w:proofErr w:type="gramEnd"/>
      <w:r>
        <w:rPr>
          <w:rFonts w:ascii="Times New Roman" w:hAnsi="Times New Roman" w:cs="Times New Roman"/>
          <w:sz w:val="16"/>
          <w:szCs w:val="16"/>
        </w:rPr>
        <w:t xml:space="preserve"> мероприятия;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ж) фамилии, имена, отчества (последнее - при наличии) должностного лица ОВМФК (при проведении камеральной проверки одним должностным лицом), членов проверочной группы, руководителя проверочной группы ОВМФК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з) срок проведения контрольного мероприятия;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и) перечень основных вопросов, подлежащих изучению в ходе проведения контрольного мероприятия.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Изменение состава должностных лиц проверочной группы ОВМФК, а также замена должностного лица ОВМФК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ОВМФК.</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3.7. Субъекту контроля направляется уведомление о проведении проверки, содержащее, в том числе, требование о подготовке субъектом контроля документов и сведений, необходимых для осуществления проверки, с указанием срока их предоставления. Уведомление направляется любым способом, предусмотренным </w:t>
      </w:r>
      <w:hyperlink w:anchor="P60" w:history="1">
        <w:r>
          <w:rPr>
            <w:rFonts w:ascii="Times New Roman" w:hAnsi="Times New Roman" w:cs="Times New Roman"/>
            <w:sz w:val="16"/>
            <w:szCs w:val="16"/>
          </w:rPr>
          <w:t xml:space="preserve">пунктом </w:t>
        </w:r>
      </w:hyperlink>
      <w:r>
        <w:rPr>
          <w:rFonts w:ascii="Times New Roman" w:hAnsi="Times New Roman" w:cs="Times New Roman"/>
          <w:sz w:val="16"/>
          <w:szCs w:val="16"/>
        </w:rPr>
        <w:t>3.4. настоящего Порядка и позволяющим доставить уведомление в срок не позднее, чем за три рабочих дня до даты проведения проверки.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Форма </w:t>
      </w:r>
      <w:hyperlink w:anchor="P253" w:history="1">
        <w:r>
          <w:rPr>
            <w:rFonts w:ascii="Times New Roman" w:hAnsi="Times New Roman" w:cs="Times New Roman"/>
            <w:sz w:val="16"/>
            <w:szCs w:val="16"/>
          </w:rPr>
          <w:t>уведомления</w:t>
        </w:r>
      </w:hyperlink>
      <w:r>
        <w:rPr>
          <w:rFonts w:ascii="Times New Roman" w:hAnsi="Times New Roman" w:cs="Times New Roman"/>
          <w:sz w:val="16"/>
          <w:szCs w:val="16"/>
        </w:rPr>
        <w:t xml:space="preserve"> о проведении контрольного мероприятия установлена в приложении № 1 к настоящему Порядку.</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 xml:space="preserve">3.8. Плановые контрольные мероприятия осуществляются в соответствии с планом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на календарный год, утверждаемым главой администрации Убинского сельсовета Убинского района Новосибирской области.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Периодичность проведения плановых проверок в отношении одного субъекта контроля должна составлять не более 1 раза в год.</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В срок до 10 декабря текущего года ОВМФК формирует проект плана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(далее - План) на следующий календарный год.</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План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на следующий календарный год утверждается главой администрации Убинского сельсовета Убинского района Новосибирской области в срок не позднее 25 декабря текущего года и подлежит размещению на официальном сайте администрации Убинского сельсовета Убинского района Новосибирской области.</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 При необходимости в план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могут вноситься изменения. Вносимые в план контрольных мероприятий изменения размещаются не позднее пяти рабочих дней со дня их утверждения на официальном сайте органов местного самоуправления  поселения.</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xml:space="preserve">При подготовке плана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учитываются следующие критерии отбора контрольных мероприятий:</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длительность периода, прошедшего с момента проведения идентичного контрольного мероприятия ОВМФК (в случае если указанный период превышает три года, данный критерий имеет наивысший приоритет);</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 актуальность, существенность и значимость закупок, осуществляемых субъектами контроля, в отношении которых предполагается проведение контрольных мероприятий и (или) существенности объемов бюджетных расходов, необходимых для совершения закупки.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3.9. Внеплановые проверки проводятся в соответствии с решением руководителя (заместителя руководителя) ОВМФК, принятого:</w:t>
      </w:r>
    </w:p>
    <w:p>
      <w:pPr>
        <w:pStyle w:val="HTML"/>
        <w:widowControl w:val="0"/>
        <w:ind w:firstLine="567"/>
        <w:jc w:val="both"/>
        <w:rPr>
          <w:rFonts w:ascii="Times New Roman" w:hAnsi="Times New Roman" w:cs="Times New Roman"/>
          <w:sz w:val="16"/>
          <w:szCs w:val="16"/>
        </w:rPr>
      </w:pPr>
      <w:proofErr w:type="gramStart"/>
      <w:r>
        <w:rPr>
          <w:rFonts w:ascii="Times New Roman" w:hAnsi="Times New Roman" w:cs="Times New Roman"/>
          <w:sz w:val="16"/>
          <w:szCs w:val="1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roofErr w:type="gramEnd"/>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б) в случае истечения срока исполнения ранее выданного предписания;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в) в случае, предусмотренном подпунктом "в" пункта 5.7. настоящего Порядка.</w:t>
      </w:r>
    </w:p>
    <w:p>
      <w:pPr>
        <w:pStyle w:val="ConsPlusNormal"/>
        <w:ind w:firstLine="567"/>
        <w:jc w:val="both"/>
        <w:rPr>
          <w:rFonts w:ascii="Times New Roman" w:hAnsi="Times New Roman" w:cs="Times New Roman"/>
          <w:sz w:val="16"/>
          <w:szCs w:val="16"/>
        </w:rPr>
      </w:pPr>
      <w:bookmarkStart w:id="6" w:name="P55"/>
      <w:bookmarkEnd w:id="6"/>
      <w:r>
        <w:rPr>
          <w:rFonts w:ascii="Times New Roman" w:hAnsi="Times New Roman" w:cs="Times New Roman"/>
          <w:sz w:val="16"/>
          <w:szCs w:val="16"/>
        </w:rPr>
        <w:t xml:space="preserve">3.10. Результаты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оформляются актом.</w:t>
      </w:r>
    </w:p>
    <w:p>
      <w:pPr>
        <w:pStyle w:val="ConsPlusNormal"/>
        <w:ind w:firstLine="567"/>
        <w:jc w:val="both"/>
        <w:rPr>
          <w:rFonts w:ascii="Times New Roman" w:hAnsi="Times New Roman" w:cs="Times New Roman"/>
          <w:sz w:val="16"/>
          <w:szCs w:val="16"/>
        </w:rPr>
      </w:pPr>
      <w:bookmarkStart w:id="7" w:name="P60"/>
      <w:bookmarkEnd w:id="7"/>
      <w:r>
        <w:rPr>
          <w:rFonts w:ascii="Times New Roman" w:hAnsi="Times New Roman" w:cs="Times New Roman"/>
          <w:sz w:val="16"/>
          <w:szCs w:val="16"/>
        </w:rPr>
        <w:t>3.11. Документы, материалы и информация, необходимые для проведения контрольного мероприятия, представляются в подлиннике или копиях, заверенных субъектами контроля в установленном порядке.</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3.12. </w:t>
      </w:r>
      <w:proofErr w:type="gramStart"/>
      <w:r>
        <w:rPr>
          <w:rFonts w:ascii="Times New Roman" w:hAnsi="Times New Roman" w:cs="Times New Roman"/>
          <w:sz w:val="16"/>
          <w:szCs w:val="16"/>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Pr>
          <w:rFonts w:ascii="Times New Roman" w:hAnsi="Times New Roman" w:cs="Times New Roman"/>
          <w:sz w:val="16"/>
          <w:szCs w:val="16"/>
        </w:rPr>
        <w:t xml:space="preserve"> года № 1148.</w:t>
      </w:r>
    </w:p>
    <w:p>
      <w:pPr>
        <w:pStyle w:val="ConsPlusNormal"/>
        <w:ind w:firstLine="567"/>
        <w:jc w:val="both"/>
        <w:rPr>
          <w:rFonts w:ascii="Times New Roman" w:hAnsi="Times New Roman" w:cs="Times New Roman"/>
          <w:sz w:val="16"/>
          <w:szCs w:val="16"/>
        </w:rPr>
      </w:pPr>
      <w:r>
        <w:rPr>
          <w:rFonts w:ascii="Times New Roman" w:hAnsi="Times New Roman" w:cs="Times New Roman"/>
          <w:sz w:val="16"/>
          <w:szCs w:val="16"/>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5.7. настоящего Порядка, предписание, выданное субъекту контроля в соответствии с подпунктом "а" пункта 5.7. настоящего Порядка.</w:t>
      </w:r>
    </w:p>
    <w:p>
      <w:pPr>
        <w:pStyle w:val="ConsPlusNormal"/>
        <w:ind w:firstLine="567"/>
        <w:jc w:val="both"/>
        <w:rPr>
          <w:rFonts w:ascii="Times New Roman" w:hAnsi="Times New Roman" w:cs="Times New Roman"/>
          <w:sz w:val="16"/>
          <w:szCs w:val="16"/>
        </w:rPr>
      </w:pPr>
    </w:p>
    <w:p>
      <w:pPr>
        <w:pStyle w:val="HTML"/>
        <w:ind w:firstLine="567"/>
        <w:jc w:val="center"/>
        <w:rPr>
          <w:rFonts w:ascii="Times New Roman" w:hAnsi="Times New Roman" w:cs="Times New Roman"/>
          <w:b/>
          <w:sz w:val="16"/>
          <w:szCs w:val="16"/>
        </w:rPr>
      </w:pPr>
      <w:r>
        <w:rPr>
          <w:rFonts w:ascii="Times New Roman" w:hAnsi="Times New Roman" w:cs="Times New Roman"/>
          <w:b/>
          <w:sz w:val="16"/>
          <w:szCs w:val="16"/>
        </w:rPr>
        <w:t>5. Проведение контрольных мероприятий</w:t>
      </w:r>
    </w:p>
    <w:p>
      <w:pPr>
        <w:pStyle w:val="HTML"/>
        <w:ind w:firstLine="567"/>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4.1. Камеральная проверка может проводиться одним должностным лицом или проверочной группой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4.2. Выездная проверка проводится проверочной группой ОВМФК в составе не менее двух должностных лиц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4.3. Руководителем проверочной группы ОВМФК назначается </w:t>
      </w:r>
      <w:proofErr w:type="gramStart"/>
      <w:r>
        <w:rPr>
          <w:rFonts w:ascii="Times New Roman" w:hAnsi="Times New Roman" w:cs="Times New Roman"/>
          <w:sz w:val="16"/>
          <w:szCs w:val="16"/>
        </w:rPr>
        <w:t>должностное</w:t>
      </w:r>
      <w:proofErr w:type="gramEnd"/>
      <w:r>
        <w:rPr>
          <w:rFonts w:ascii="Times New Roman" w:hAnsi="Times New Roman" w:cs="Times New Roman"/>
          <w:sz w:val="16"/>
          <w:szCs w:val="16"/>
        </w:rPr>
        <w:t xml:space="preserve"> лицо ОВМФК, уполномоченное составлять протоколы об административных правонарушениях.</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В случае если камеральная проверка проводится одним должностным лицом ОВМФК, </w:t>
      </w:r>
      <w:proofErr w:type="gramStart"/>
      <w:r>
        <w:rPr>
          <w:rFonts w:ascii="Times New Roman" w:hAnsi="Times New Roman" w:cs="Times New Roman"/>
          <w:sz w:val="16"/>
          <w:szCs w:val="16"/>
        </w:rPr>
        <w:t>данное</w:t>
      </w:r>
      <w:proofErr w:type="gramEnd"/>
      <w:r>
        <w:rPr>
          <w:rFonts w:ascii="Times New Roman" w:hAnsi="Times New Roman" w:cs="Times New Roman"/>
          <w:sz w:val="16"/>
          <w:szCs w:val="16"/>
        </w:rPr>
        <w:t xml:space="preserve"> должностное лицо должно быть уполномочено, составлять протоколы об административных правонарушениях.</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lastRenderedPageBreak/>
        <w:t xml:space="preserve">4.4. Камеральная проверка проводится по месту нахождения ОВМФК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документов и информации, представленных субъектом контроля по запросу ОВМФК, а также документов и информации, полученных в результате анализа данных единой информационной системы в сфере закупок.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4.5. Срок проведения камеральной проверки не может превышать 20 рабочих дней со дня получения от субъекта контроля документов и информации по запросу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4.6. </w:t>
      </w:r>
      <w:proofErr w:type="gramStart"/>
      <w:r>
        <w:rPr>
          <w:rFonts w:ascii="Times New Roman" w:hAnsi="Times New Roman" w:cs="Times New Roman"/>
          <w:sz w:val="16"/>
          <w:szCs w:val="16"/>
        </w:rPr>
        <w:t>При проведении камеральной проверки должностным лицом ОВМФК (при проведении камеральной проверки одним должностным лицом) либо проверочной группой ОВМФК проводится проверка полноты представленных субъектом контроля документов и информации по запросу ОВМФК в течение 3 рабочих дней со дня получении от субъекта контроля таких документов и информации.</w:t>
      </w:r>
      <w:proofErr w:type="gramEnd"/>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4.7. </w:t>
      </w:r>
      <w:proofErr w:type="gramStart"/>
      <w:r>
        <w:rPr>
          <w:rFonts w:ascii="Times New Roman" w:hAnsi="Times New Roman" w:cs="Times New Roman"/>
          <w:sz w:val="16"/>
          <w:szCs w:val="16"/>
        </w:rPr>
        <w:t>В случае если по результатам проверки полноты представленных субъектом контроля документов и информации в соответствии с пунктом 4.6.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со дня окончания проверки полноты представленных субъектом контроля документов и информации.</w:t>
      </w:r>
      <w:proofErr w:type="gramEnd"/>
      <w:r>
        <w:rPr>
          <w:rFonts w:ascii="Times New Roman" w:hAnsi="Times New Roman" w:cs="Times New Roman"/>
          <w:sz w:val="16"/>
          <w:szCs w:val="16"/>
        </w:rPr>
        <w:t xml:space="preserve"> Одновременно с направлением копии решения о приостановлении камеральной проверки в соответствии с пунктом 4.16. настоящего Порядка в адрес субъекта контроля направляется повторный запрос о представлении </w:t>
      </w:r>
      <w:proofErr w:type="gramStart"/>
      <w:r>
        <w:rPr>
          <w:rFonts w:ascii="Times New Roman" w:hAnsi="Times New Roman" w:cs="Times New Roman"/>
          <w:sz w:val="16"/>
          <w:szCs w:val="16"/>
        </w:rPr>
        <w:t>недостающих</w:t>
      </w:r>
      <w:proofErr w:type="gramEnd"/>
      <w:r>
        <w:rPr>
          <w:rFonts w:ascii="Times New Roman" w:hAnsi="Times New Roman" w:cs="Times New Roman"/>
          <w:sz w:val="16"/>
          <w:szCs w:val="16"/>
        </w:rPr>
        <w:t xml:space="preserve"> документов и информации, необходимых для проведения проверки.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В случае непредставления субъектом контроля документов и информации по повторному запросу ОВМФК по истечении срока приостановления проверки в соответствии с пунктом "г" пункта 4.14. настоящего Порядка проверка возобновляется.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Факт непредставления субъектом контроля документов и информации фиксируется в акте, который оформляется по результатам проверки.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4.8. Выездная проверка проводится по месту нахождения и месту фактического осуществления деятельности субъекта контроля.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4.9. Срок проведения выездной проверки не может превышать 30 рабочих дней.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4.10. В ходе выездной проверки проводятся контрольные действия по документальному и фактическому изучению деятельности субъекта контроля.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4.11. Срок проведения выездной или камеральной проверки может быть </w:t>
      </w:r>
      <w:proofErr w:type="gramStart"/>
      <w:r>
        <w:rPr>
          <w:rFonts w:ascii="Times New Roman" w:hAnsi="Times New Roman" w:cs="Times New Roman"/>
          <w:sz w:val="16"/>
          <w:szCs w:val="16"/>
        </w:rPr>
        <w:t>продлен</w:t>
      </w:r>
      <w:proofErr w:type="gramEnd"/>
      <w:r>
        <w:rPr>
          <w:rFonts w:ascii="Times New Roman" w:hAnsi="Times New Roman" w:cs="Times New Roman"/>
          <w:sz w:val="16"/>
          <w:szCs w:val="16"/>
        </w:rPr>
        <w:t xml:space="preserve"> не более чем на 10 рабочих дней по решению руководителя (заместителя руководителя)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Решение о продлении срока контрольного мероприятия принимается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Pr>
          <w:rFonts w:ascii="Times New Roman" w:hAnsi="Times New Roman" w:cs="Times New Roman"/>
          <w:sz w:val="16"/>
          <w:szCs w:val="16"/>
        </w:rPr>
        <w:t>субъекта контроля нарушений законодательства Российской Федерации</w:t>
      </w:r>
      <w:proofErr w:type="gramEnd"/>
      <w:r>
        <w:rPr>
          <w:rFonts w:ascii="Times New Roman" w:hAnsi="Times New Roman" w:cs="Times New Roman"/>
          <w:sz w:val="16"/>
          <w:szCs w:val="1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4.12. В рамках выездной или камеральной проверки проводится встречная проверка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pPr>
        <w:pStyle w:val="HTML"/>
        <w:ind w:firstLine="567"/>
        <w:jc w:val="both"/>
        <w:rPr>
          <w:rFonts w:ascii="Times New Roman" w:hAnsi="Times New Roman" w:cs="Times New Roman"/>
          <w:sz w:val="16"/>
          <w:szCs w:val="16"/>
        </w:rPr>
      </w:pPr>
      <w:proofErr w:type="gramStart"/>
      <w:r>
        <w:rPr>
          <w:rFonts w:ascii="Times New Roman" w:hAnsi="Times New Roman" w:cs="Times New Roman"/>
          <w:sz w:val="16"/>
          <w:szCs w:val="1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roofErr w:type="gramEnd"/>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4.13. Встречная проверка проводится в порядке, установленном Общими требованиями для выездных и камеральных проверок в соответствии с пунктами 4.1. – 4.4., 4.8., 4.10. настоящего Порядка </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Срок проведения встречной проверки не может превышать 20 рабочих дней.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4.14. </w:t>
      </w:r>
      <w:proofErr w:type="gramStart"/>
      <w:r>
        <w:rPr>
          <w:rFonts w:ascii="Times New Roman" w:hAnsi="Times New Roman" w:cs="Times New Roman"/>
          <w:sz w:val="16"/>
          <w:szCs w:val="16"/>
        </w:rPr>
        <w:t>Проведение выездной или камеральной проверки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 приостанавливается на общий срок не более 30 рабочих дней в следующих случаях:</w:t>
      </w:r>
      <w:proofErr w:type="gramEnd"/>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а) на период проведения встречной проверки, но не более чем на 20 рабочих дней;</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б) на период организации и проведения экспертиз, но не более чем на 20 рабочих дней;</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 xml:space="preserve">г) на период, </w:t>
      </w:r>
      <w:proofErr w:type="gramStart"/>
      <w:r>
        <w:rPr>
          <w:rFonts w:ascii="Times New Roman" w:hAnsi="Times New Roman" w:cs="Times New Roman"/>
          <w:sz w:val="16"/>
          <w:szCs w:val="16"/>
        </w:rPr>
        <w:t>необходимый</w:t>
      </w:r>
      <w:proofErr w:type="gramEnd"/>
      <w:r>
        <w:rPr>
          <w:rFonts w:ascii="Times New Roman" w:hAnsi="Times New Roman" w:cs="Times New Roman"/>
          <w:sz w:val="16"/>
          <w:szCs w:val="16"/>
        </w:rPr>
        <w:t xml:space="preserve"> для представления субъектом контроля документов и информации по повторному запросу ОВМФК в соответствии с пунктом 4.7. настоящего Порядка, но не более чем на 10 рабочих дней;</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ОВМФК (при проведении камеральной проверки одним должностным лицом) либо проверочной группы ОВМФК, включая наступление обстоятельств непреодолимой силы.</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4.15. Решение о возобновлении проведения выездной или камеральной проверки принимается в срок не более 2 рабочих дней: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а) после завершения проведения встречной проверки и (или) экспертизы согласно подпунктам "а", "б" пункта 4.14. настоящего Порядка;</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б) после устранения причин приостановления проведения проверки, указанных в подпунктах "в" - "д" пункта 4.4. настоящего Порядка;</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в) после истечения срока приостановления проверки в соответствии с подпунктами "в" - "д" пункта 4.14. настоящего Порядка.</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ОВМФК, в котором указываются основания продления срока проведения проверки, приостановления, возобновления проведения проверки.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Копия распорядительного документа руководителя (заместителя руководителя) ОВМФК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4.17. В случае непредставления или несвоевременного представления документов и информации по запросу ОВМФК в соответствии с подпунктом "а" пункта 2.2. настоящего Порядка либо представления заведомо недостоверных документов и </w:t>
      </w:r>
      <w:r>
        <w:rPr>
          <w:rFonts w:ascii="Times New Roman" w:hAnsi="Times New Roman" w:cs="Times New Roman"/>
          <w:sz w:val="16"/>
          <w:szCs w:val="16"/>
        </w:rPr>
        <w:lastRenderedPageBreak/>
        <w:t>информации ОВМФК применяются меры ответственности в соответствии с законодательством Российской Федерации об административных правонарушениях.</w:t>
      </w:r>
    </w:p>
    <w:p>
      <w:pPr>
        <w:pStyle w:val="HTML"/>
        <w:ind w:firstLine="567"/>
        <w:rPr>
          <w:rFonts w:ascii="Times New Roman" w:hAnsi="Times New Roman" w:cs="Times New Roman"/>
          <w:sz w:val="16"/>
          <w:szCs w:val="16"/>
        </w:rPr>
      </w:pPr>
    </w:p>
    <w:p>
      <w:pPr>
        <w:pStyle w:val="HTML"/>
        <w:ind w:firstLine="567"/>
        <w:jc w:val="center"/>
        <w:rPr>
          <w:rFonts w:ascii="Times New Roman" w:hAnsi="Times New Roman" w:cs="Times New Roman"/>
          <w:b/>
          <w:sz w:val="16"/>
          <w:szCs w:val="16"/>
        </w:rPr>
      </w:pPr>
      <w:r>
        <w:rPr>
          <w:rFonts w:ascii="Times New Roman" w:hAnsi="Times New Roman" w:cs="Times New Roman"/>
          <w:b/>
          <w:sz w:val="16"/>
          <w:szCs w:val="16"/>
        </w:rPr>
        <w:t>6. Оформление результатов контрольных мероприятий</w:t>
      </w:r>
    </w:p>
    <w:p>
      <w:pPr>
        <w:pStyle w:val="HTML"/>
        <w:ind w:firstLine="567"/>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5.1. Результаты встречной проверки оформляются актом,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По результатам встречной проверки предписания субъекту контроля не выдаются.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Формы акта камеральной и выездной проверки установлены соответственно Приложением № 3 и № 4 к настоящему Порядку.</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5.3.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16"/>
          <w:szCs w:val="16"/>
        </w:rPr>
        <w:t>кт встр</w:t>
      </w:r>
      <w:proofErr w:type="gramEnd"/>
      <w:r>
        <w:rPr>
          <w:rFonts w:ascii="Times New Roman" w:hAnsi="Times New Roman" w:cs="Times New Roman"/>
          <w:sz w:val="16"/>
          <w:szCs w:val="16"/>
        </w:rPr>
        <w:t>ечной проверки (в случае ее проведения), а также иные материалы, полученные в ходе проведения контрольных мероприятий.</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pPr>
        <w:pStyle w:val="HTML"/>
        <w:widowControl w:val="0"/>
        <w:ind w:firstLine="567"/>
        <w:jc w:val="both"/>
        <w:rPr>
          <w:rFonts w:ascii="Times New Roman" w:hAnsi="Times New Roman" w:cs="Times New Roman"/>
          <w:sz w:val="16"/>
          <w:szCs w:val="16"/>
        </w:rPr>
      </w:pPr>
      <w:r>
        <w:rPr>
          <w:rFonts w:ascii="Times New Roman" w:hAnsi="Times New Roman" w:cs="Times New Roman"/>
          <w:sz w:val="16"/>
          <w:szCs w:val="16"/>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Письменные возражения субъекта контроля приобщаются к материалам проверки.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5.6.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ОВМФК.</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5.7. </w:t>
      </w:r>
      <w:proofErr w:type="gramStart"/>
      <w:r>
        <w:rPr>
          <w:rFonts w:ascii="Times New Roman" w:hAnsi="Times New Roman" w:cs="Times New Roman"/>
          <w:sz w:val="16"/>
          <w:szCs w:val="16"/>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ОВМФК принимает решение, которое оформляется распорядительным документом руководителя (заместителя руководителя) ОВМФК в срок не более 30 рабочих дней со дня подписания акта:</w:t>
      </w:r>
      <w:proofErr w:type="gramEnd"/>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а) о выдаче обязательного для исполнения предписания в случаях, установленных Федеральным законом;</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б) об </w:t>
      </w:r>
      <w:proofErr w:type="gramStart"/>
      <w:r>
        <w:rPr>
          <w:rFonts w:ascii="Times New Roman" w:hAnsi="Times New Roman" w:cs="Times New Roman"/>
          <w:sz w:val="16"/>
          <w:szCs w:val="16"/>
        </w:rPr>
        <w:t>отсутствии</w:t>
      </w:r>
      <w:proofErr w:type="gramEnd"/>
      <w:r>
        <w:rPr>
          <w:rFonts w:ascii="Times New Roman" w:hAnsi="Times New Roman" w:cs="Times New Roman"/>
          <w:sz w:val="16"/>
          <w:szCs w:val="16"/>
        </w:rPr>
        <w:t xml:space="preserve"> оснований для выдачи предписания;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в) о проведении внеплановой выездной проверки.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Одновременно с подписанием вышеуказанного распорядительного документа руководителя (заместителя руководителя) ОВМФК руководителем (заместителем руководителя) ОВМФК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Отчет о результатах выездной или камеральной проверки подписывается должностным лицом ОВМФК (при проведении камеральной проверки одним должностным лицом) либо руководителем проверочной группы ОВМФК, </w:t>
      </w:r>
      <w:proofErr w:type="gramStart"/>
      <w:r>
        <w:rPr>
          <w:rFonts w:ascii="Times New Roman" w:hAnsi="Times New Roman" w:cs="Times New Roman"/>
          <w:sz w:val="16"/>
          <w:szCs w:val="16"/>
        </w:rPr>
        <w:t>проводившими</w:t>
      </w:r>
      <w:proofErr w:type="gramEnd"/>
      <w:r>
        <w:rPr>
          <w:rFonts w:ascii="Times New Roman" w:hAnsi="Times New Roman" w:cs="Times New Roman"/>
          <w:sz w:val="16"/>
          <w:szCs w:val="16"/>
        </w:rPr>
        <w:t xml:space="preserve"> проверку.</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Отчет о результатах выездной или камеральной проверки приобщается к материалам проверки.</w:t>
      </w:r>
    </w:p>
    <w:p>
      <w:pPr>
        <w:pStyle w:val="HTML"/>
        <w:ind w:firstLine="567"/>
        <w:jc w:val="both"/>
        <w:rPr>
          <w:rFonts w:ascii="Times New Roman" w:hAnsi="Times New Roman" w:cs="Times New Roman"/>
          <w:sz w:val="16"/>
          <w:szCs w:val="16"/>
        </w:rPr>
      </w:pPr>
    </w:p>
    <w:p>
      <w:pPr>
        <w:pStyle w:val="HTML"/>
        <w:ind w:firstLine="567"/>
        <w:jc w:val="center"/>
        <w:rPr>
          <w:rFonts w:ascii="Times New Roman" w:hAnsi="Times New Roman" w:cs="Times New Roman"/>
          <w:b/>
          <w:sz w:val="16"/>
          <w:szCs w:val="16"/>
        </w:rPr>
      </w:pPr>
      <w:r>
        <w:rPr>
          <w:rFonts w:ascii="Times New Roman" w:hAnsi="Times New Roman" w:cs="Times New Roman"/>
          <w:b/>
          <w:sz w:val="16"/>
          <w:szCs w:val="16"/>
        </w:rPr>
        <w:t>7. Реализация результатов контрольных мероприятий</w:t>
      </w: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5.7. настоящего Порядка требований.</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44. Предписание должно содержать сроки его исполнения. Форма предписания установлена Приложением № 5 к настоящему Порядку.</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 xml:space="preserve">45. </w:t>
      </w:r>
      <w:proofErr w:type="gramStart"/>
      <w:r>
        <w:rPr>
          <w:rFonts w:ascii="Times New Roman" w:hAnsi="Times New Roman" w:cs="Times New Roman"/>
          <w:sz w:val="16"/>
          <w:szCs w:val="16"/>
        </w:rPr>
        <w:t>Должностное</w:t>
      </w:r>
      <w:proofErr w:type="gramEnd"/>
      <w:r>
        <w:rPr>
          <w:rFonts w:ascii="Times New Roman" w:hAnsi="Times New Roman" w:cs="Times New Roman"/>
          <w:sz w:val="16"/>
          <w:szCs w:val="16"/>
        </w:rPr>
        <w:t xml:space="preserve"> лицо Органа контроля (при проведении камеральной проверки одним должностным лицом) либо руководитель проверочной группы ОВМФК обязаны осуществлять контроль за выполнением субъектом контроля предписания.</w:t>
      </w:r>
    </w:p>
    <w:p>
      <w:pPr>
        <w:pStyle w:val="HTML"/>
        <w:ind w:firstLine="567"/>
        <w:jc w:val="both"/>
        <w:rPr>
          <w:rFonts w:ascii="Times New Roman" w:hAnsi="Times New Roman" w:cs="Times New Roman"/>
          <w:sz w:val="16"/>
          <w:szCs w:val="16"/>
        </w:rPr>
      </w:pPr>
      <w:r>
        <w:rPr>
          <w:rFonts w:ascii="Times New Roman" w:hAnsi="Times New Roman" w:cs="Times New Roman"/>
          <w:sz w:val="16"/>
          <w:szCs w:val="16"/>
        </w:rPr>
        <w:t>В случае неисполнения в установленный срок предписания ОВМФК к лицу, не исполнившему такое предписание, применяются меры ответственности в соответствии с законодательством Российской Федерации.</w:t>
      </w: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HTML"/>
        <w:ind w:firstLine="567"/>
        <w:jc w:val="both"/>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ind w:firstLine="0"/>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№1</w:t>
      </w: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Порядку</w:t>
      </w:r>
    </w:p>
    <w:p>
      <w:pPr>
        <w:pStyle w:val="ConsPlusNormal"/>
        <w:jc w:val="right"/>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Title"/>
        <w:jc w:val="center"/>
        <w:rPr>
          <w:rFonts w:ascii="Times New Roman" w:hAnsi="Times New Roman" w:cs="Times New Roman"/>
          <w:sz w:val="16"/>
          <w:szCs w:val="16"/>
        </w:rPr>
      </w:pPr>
      <w:bookmarkStart w:id="8" w:name="P194"/>
      <w:bookmarkEnd w:id="8"/>
    </w:p>
    <w:p>
      <w:pPr>
        <w:pStyle w:val="ConsPlusTitle"/>
        <w:jc w:val="center"/>
        <w:rPr>
          <w:rFonts w:ascii="Times New Roman" w:hAnsi="Times New Roman" w:cs="Times New Roman"/>
          <w:sz w:val="16"/>
          <w:szCs w:val="16"/>
        </w:rPr>
      </w:pPr>
      <w:r>
        <w:rPr>
          <w:rFonts w:ascii="Times New Roman" w:hAnsi="Times New Roman" w:cs="Times New Roman"/>
          <w:sz w:val="16"/>
          <w:szCs w:val="16"/>
        </w:rPr>
        <w:t>УВЕДОМЛЕНИЕ</w:t>
      </w:r>
    </w:p>
    <w:p>
      <w:pPr>
        <w:pStyle w:val="ConsPlusTitle"/>
        <w:jc w:val="center"/>
        <w:rPr>
          <w:rFonts w:ascii="Times New Roman" w:hAnsi="Times New Roman" w:cs="Times New Roman"/>
          <w:sz w:val="16"/>
          <w:szCs w:val="16"/>
        </w:rPr>
      </w:pPr>
      <w:r>
        <w:rPr>
          <w:rFonts w:ascii="Times New Roman" w:hAnsi="Times New Roman" w:cs="Times New Roman"/>
          <w:sz w:val="16"/>
          <w:szCs w:val="16"/>
        </w:rPr>
        <w:t>О ПРОВЕДЕНИИ ПЛАНОВОЙ (ВНЕПЛАНОВОЙ) ПРОВЕРКИ</w:t>
      </w:r>
    </w:p>
    <w:p>
      <w:pPr>
        <w:pStyle w:val="ConsPlusNormal"/>
        <w:jc w:val="both"/>
        <w:rPr>
          <w:rFonts w:ascii="Times New Roman" w:hAnsi="Times New Roman" w:cs="Times New Roman"/>
          <w:sz w:val="16"/>
          <w:szCs w:val="16"/>
        </w:rPr>
      </w:pPr>
    </w:p>
    <w:p>
      <w:pPr>
        <w:pStyle w:val="ConsPlusNormal"/>
        <w:jc w:val="center"/>
        <w:rPr>
          <w:rFonts w:ascii="Times New Roman" w:hAnsi="Times New Roman" w:cs="Times New Roman"/>
          <w:sz w:val="16"/>
          <w:szCs w:val="16"/>
        </w:rPr>
      </w:pPr>
    </w:p>
    <w:p>
      <w:pPr>
        <w:pStyle w:val="ConsPlusNormal"/>
        <w:jc w:val="center"/>
        <w:rPr>
          <w:rFonts w:ascii="Times New Roman" w:hAnsi="Times New Roman" w:cs="Times New Roman"/>
          <w:sz w:val="16"/>
          <w:szCs w:val="16"/>
        </w:rPr>
      </w:pPr>
      <w:r>
        <w:rPr>
          <w:rFonts w:ascii="Times New Roman" w:hAnsi="Times New Roman" w:cs="Times New Roman"/>
          <w:sz w:val="16"/>
          <w:szCs w:val="16"/>
        </w:rPr>
        <w:t>Уважаемы</w:t>
      </w:r>
      <w:proofErr w:type="gramStart"/>
      <w:r>
        <w:rPr>
          <w:rFonts w:ascii="Times New Roman" w:hAnsi="Times New Roman" w:cs="Times New Roman"/>
          <w:sz w:val="16"/>
          <w:szCs w:val="16"/>
        </w:rPr>
        <w:t>й(</w:t>
      </w:r>
      <w:proofErr w:type="spellStart"/>
      <w:proofErr w:type="gramEnd"/>
      <w:r>
        <w:rPr>
          <w:rFonts w:ascii="Times New Roman" w:hAnsi="Times New Roman" w:cs="Times New Roman"/>
          <w:sz w:val="16"/>
          <w:szCs w:val="16"/>
        </w:rPr>
        <w:t>ая</w:t>
      </w:r>
      <w:proofErr w:type="spellEnd"/>
      <w:r>
        <w:rPr>
          <w:rFonts w:ascii="Times New Roman" w:hAnsi="Times New Roman" w:cs="Times New Roman"/>
          <w:sz w:val="16"/>
          <w:szCs w:val="16"/>
        </w:rPr>
        <w:t>)_______________________________________!</w:t>
      </w:r>
    </w:p>
    <w:p>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(указывается имя, отчество руководителя субъекта контроля)</w:t>
      </w: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 xml:space="preserve">(указывается ОВМФК, либо должностные лица ОВМФК, уполномоченные на осуществление </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внутреннего муниципального финансового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(далее  -  СМФК) уведомляет  Вас  о  проведении  плановой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(наименование субъекта контроля)</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Проверка  проводится  в  целях  предупреждения  и  выявления  нарушений законодательства  о  контрактной  системе  на  основании распоряжения главы администрации Убинского сельсовета Убинского района Новосибирской области от _______________ 20___ года № ________.</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Дата начала проверки: "___" ________________ 20___ года.</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Дата окончания проверки: "___" ________________ 20___ года.</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Прошу Вас в срок до "___" ________________ 20___ года:</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1. Представить должностному лицу ОВМФК:</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сведения   о  лицах,  ответственных  за  осуществление  закупок  (о контрактной службе, контрактном управляющем)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вверенном Вам учреждении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реестр контрактов, заключенных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проверяемый период;</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документы  по  закупкам, находящимся в стадии определения поставщика (подрядчика,  исполнителя), контракты, которые не заключены, кроме закупок, размещаемых путем проведения открытых аукционов в электронной форме;</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документы,  в  том  числе  бухгалтерские, по осуществленным закупкам (контракты по которым заключены);</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реестр закупок, осуществленных без заключения контрактов.</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2. Обеспечить условия для работы должностного лица СМФК.</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Руководитель ОВМФК     ______________                       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(инициалы, фамилия)</w:t>
      </w:r>
    </w:p>
    <w:p>
      <w:pPr>
        <w:rPr>
          <w:sz w:val="16"/>
          <w:szCs w:val="16"/>
          <w:lang w:val="ru-RU"/>
        </w:rPr>
      </w:pPr>
      <w:r>
        <w:rPr>
          <w:sz w:val="16"/>
          <w:szCs w:val="16"/>
          <w:lang w:val="ru-RU"/>
        </w:rPr>
        <w:t>копию уведомления получил:   __________________________________________________</w:t>
      </w:r>
    </w:p>
    <w:p>
      <w:pPr>
        <w:pStyle w:val="ConsPlusNormal"/>
        <w:ind w:firstLine="0"/>
        <w:jc w:val="center"/>
        <w:outlineLvl w:val="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(дата, должность, фамилия, инициалы и подпись </w:t>
      </w:r>
      <w:proofErr w:type="gramEnd"/>
    </w:p>
    <w:p>
      <w:pPr>
        <w:pStyle w:val="ConsPlusNormal"/>
        <w:ind w:firstLine="0"/>
        <w:jc w:val="center"/>
        <w:outlineLvl w:val="0"/>
        <w:rPr>
          <w:rFonts w:ascii="Times New Roman" w:hAnsi="Times New Roman" w:cs="Times New Roman"/>
          <w:sz w:val="16"/>
          <w:szCs w:val="16"/>
        </w:rPr>
      </w:pPr>
    </w:p>
    <w:p>
      <w:pPr>
        <w:pStyle w:val="ConsPlusNormal"/>
        <w:ind w:firstLine="0"/>
        <w:jc w:val="both"/>
        <w:outlineLvl w:val="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w:t>
      </w:r>
    </w:p>
    <w:p>
      <w:pPr>
        <w:pStyle w:val="ConsPlusNormal"/>
        <w:ind w:firstLine="0"/>
        <w:jc w:val="center"/>
        <w:outlineLvl w:val="0"/>
        <w:rPr>
          <w:rFonts w:ascii="Times New Roman" w:hAnsi="Times New Roman" w:cs="Times New Roman"/>
          <w:sz w:val="16"/>
          <w:szCs w:val="16"/>
        </w:rPr>
      </w:pPr>
      <w:r>
        <w:rPr>
          <w:rFonts w:ascii="Times New Roman" w:hAnsi="Times New Roman" w:cs="Times New Roman"/>
          <w:sz w:val="16"/>
          <w:szCs w:val="16"/>
        </w:rPr>
        <w:t>руководителя субъекта контроля)</w:t>
      </w:r>
    </w:p>
    <w:p>
      <w:pPr>
        <w:pStyle w:val="ConsPlusNormal"/>
        <w:ind w:firstLine="0"/>
        <w:jc w:val="center"/>
        <w:outlineLvl w:val="0"/>
        <w:rPr>
          <w:rFonts w:ascii="Times New Roman" w:hAnsi="Times New Roman" w:cs="Times New Roman"/>
          <w:sz w:val="16"/>
          <w:szCs w:val="16"/>
        </w:rPr>
      </w:pPr>
    </w:p>
    <w:p>
      <w:pPr>
        <w:pStyle w:val="ConsPlusNormal"/>
        <w:ind w:firstLine="0"/>
        <w:jc w:val="center"/>
        <w:outlineLvl w:val="0"/>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 2</w:t>
      </w: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Порядку</w:t>
      </w:r>
    </w:p>
    <w:p>
      <w:pPr>
        <w:pStyle w:val="ConsPlusTitle"/>
        <w:rPr>
          <w:rFonts w:ascii="Times New Roman" w:hAnsi="Times New Roman" w:cs="Times New Roman"/>
          <w:sz w:val="16"/>
          <w:szCs w:val="16"/>
        </w:rPr>
      </w:pPr>
    </w:p>
    <w:p>
      <w:pPr>
        <w:pStyle w:val="ConsPlusTitle"/>
        <w:jc w:val="center"/>
        <w:rPr>
          <w:rFonts w:ascii="Times New Roman" w:hAnsi="Times New Roman" w:cs="Times New Roman"/>
          <w:sz w:val="16"/>
          <w:szCs w:val="16"/>
        </w:rPr>
      </w:pPr>
      <w:r>
        <w:rPr>
          <w:rFonts w:ascii="Times New Roman" w:hAnsi="Times New Roman" w:cs="Times New Roman"/>
          <w:sz w:val="16"/>
          <w:szCs w:val="16"/>
        </w:rPr>
        <w:t>АКТ</w:t>
      </w:r>
    </w:p>
    <w:p>
      <w:pPr>
        <w:pStyle w:val="ConsPlusTitle"/>
        <w:jc w:val="center"/>
        <w:rPr>
          <w:rFonts w:ascii="Times New Roman" w:hAnsi="Times New Roman" w:cs="Times New Roman"/>
          <w:sz w:val="16"/>
          <w:szCs w:val="16"/>
        </w:rPr>
      </w:pPr>
      <w:r>
        <w:rPr>
          <w:rFonts w:ascii="Times New Roman" w:hAnsi="Times New Roman" w:cs="Times New Roman"/>
          <w:sz w:val="16"/>
          <w:szCs w:val="16"/>
        </w:rPr>
        <w:t>О ФАКТЕ НЕПРЕДСТАВЛЕНИЯ (НЕСВОЕВРЕМЕННОГО ПРЕДСТАВЛЕНИЯ)</w:t>
      </w:r>
    </w:p>
    <w:p>
      <w:pPr>
        <w:pStyle w:val="ConsPlusTitle"/>
        <w:jc w:val="center"/>
        <w:rPr>
          <w:rFonts w:ascii="Times New Roman" w:hAnsi="Times New Roman" w:cs="Times New Roman"/>
          <w:sz w:val="16"/>
          <w:szCs w:val="16"/>
        </w:rPr>
      </w:pPr>
      <w:r>
        <w:rPr>
          <w:rFonts w:ascii="Times New Roman" w:hAnsi="Times New Roman" w:cs="Times New Roman"/>
          <w:sz w:val="16"/>
          <w:szCs w:val="16"/>
        </w:rPr>
        <w:t>ДОКУМЕНТОВ (ИНФОРМАЦИИ, МАТЕРИАЛОВ), ЗАПРОШЕННЫХ</w:t>
      </w:r>
    </w:p>
    <w:p>
      <w:pPr>
        <w:pStyle w:val="ConsPlusTitle"/>
        <w:jc w:val="center"/>
        <w:rPr>
          <w:rFonts w:ascii="Times New Roman" w:hAnsi="Times New Roman" w:cs="Times New Roman"/>
          <w:sz w:val="16"/>
          <w:szCs w:val="16"/>
        </w:rPr>
      </w:pPr>
      <w:r>
        <w:rPr>
          <w:rFonts w:ascii="Times New Roman" w:hAnsi="Times New Roman" w:cs="Times New Roman"/>
          <w:sz w:val="16"/>
          <w:szCs w:val="16"/>
        </w:rPr>
        <w:t>ПРИ ПРОВЕДЕНИИ ВЫЕЗДНОЙ ПРОВЕРКИ (РЕВИЗИИ)</w:t>
      </w:r>
    </w:p>
    <w:p>
      <w:pPr>
        <w:pStyle w:val="ConsPlusTitle"/>
        <w:jc w:val="center"/>
        <w:rPr>
          <w:rFonts w:ascii="Times New Roman" w:hAnsi="Times New Roman" w:cs="Times New Roman"/>
          <w:sz w:val="16"/>
          <w:szCs w:val="16"/>
        </w:rPr>
      </w:pPr>
    </w:p>
    <w:p>
      <w:pPr>
        <w:pStyle w:val="ConsPlusTitle"/>
        <w:jc w:val="center"/>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                                                                  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                                                                                                                       (место составления)</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Мною, 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инициалы, фамилия руководителя проверочной (ревизионной) группы)</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в присутствии: 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сотрудник</w:t>
      </w:r>
      <w:proofErr w:type="gramStart"/>
      <w:r>
        <w:rPr>
          <w:rFonts w:ascii="Times New Roman" w:hAnsi="Times New Roman" w:cs="Times New Roman"/>
          <w:sz w:val="16"/>
          <w:szCs w:val="16"/>
        </w:rPr>
        <w:t>а(</w:t>
      </w:r>
      <w:proofErr w:type="spellStart"/>
      <w:proofErr w:type="gramEnd"/>
      <w:r>
        <w:rPr>
          <w:rFonts w:ascii="Times New Roman" w:hAnsi="Times New Roman" w:cs="Times New Roman"/>
          <w:sz w:val="16"/>
          <w:szCs w:val="16"/>
        </w:rPr>
        <w:t>ов</w:t>
      </w:r>
      <w:proofErr w:type="spellEnd"/>
      <w:r>
        <w:rPr>
          <w:rFonts w:ascii="Times New Roman" w:hAnsi="Times New Roman" w:cs="Times New Roman"/>
          <w:sz w:val="16"/>
          <w:szCs w:val="16"/>
        </w:rPr>
        <w:t>) СМФК, инициалы, фамилия)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инициалы, фамилия представителя субъекта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составлен акт о том, что по запросу 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инициалы, фамилия</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руководителя проверочной (ревизионной) группы)</w:t>
      </w:r>
    </w:p>
    <w:p>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от __________________ о представлении к ____________ документов (информации,</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 месяц, год)                                                                  (дата)</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материалов) 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lastRenderedPageBreak/>
        <w:t xml:space="preserve">                                                             (документы, материалы, информация)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по состоянию на ____________________ руководителем (иным должностным лицом)</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w:t>
      </w:r>
    </w:p>
    <w:p>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____________________________________ запрашиваемые документы (информация,</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субъекта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материалы) _________________________________ не представлены  (представлены</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(документы, материалы, информация)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не в полном объеме):</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Настоящий акт составил:________________________________________________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(должность, дата, подпись, инициалы, фамилия руководителя </w:t>
      </w:r>
      <w:proofErr w:type="gramEnd"/>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проверочной (ревизионной) группы)</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Копию акта получил: 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дата, подпись, инициалы, фамилия лица проверяемого субъекта)</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 3</w:t>
      </w: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Порядку</w:t>
      </w:r>
    </w:p>
    <w:p>
      <w:pPr>
        <w:pStyle w:val="ConsPlusNormal"/>
        <w:jc w:val="right"/>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p>
    <w:p>
      <w:pPr>
        <w:pStyle w:val="ConsPlusTitle"/>
        <w:jc w:val="center"/>
        <w:rPr>
          <w:rFonts w:ascii="Times New Roman" w:hAnsi="Times New Roman" w:cs="Times New Roman"/>
          <w:sz w:val="16"/>
          <w:szCs w:val="16"/>
        </w:rPr>
      </w:pPr>
      <w:bookmarkStart w:id="9" w:name="P302"/>
      <w:bookmarkEnd w:id="9"/>
      <w:r>
        <w:rPr>
          <w:rFonts w:ascii="Times New Roman" w:hAnsi="Times New Roman" w:cs="Times New Roman"/>
          <w:sz w:val="16"/>
          <w:szCs w:val="16"/>
        </w:rPr>
        <w:t>АКТ</w:t>
      </w:r>
    </w:p>
    <w:p>
      <w:pPr>
        <w:pStyle w:val="ConsPlusTitle"/>
        <w:jc w:val="center"/>
        <w:rPr>
          <w:rFonts w:ascii="Times New Roman" w:hAnsi="Times New Roman" w:cs="Times New Roman"/>
          <w:sz w:val="16"/>
          <w:szCs w:val="16"/>
        </w:rPr>
      </w:pPr>
      <w:r>
        <w:rPr>
          <w:rFonts w:ascii="Times New Roman" w:hAnsi="Times New Roman" w:cs="Times New Roman"/>
          <w:sz w:val="16"/>
          <w:szCs w:val="16"/>
        </w:rPr>
        <w:t>КАМЕРАЛЬНОЙ ПРОВЕРКИ</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           (полное и </w:t>
      </w:r>
      <w:proofErr w:type="gramStart"/>
      <w:r>
        <w:rPr>
          <w:rFonts w:ascii="Times New Roman" w:hAnsi="Times New Roman" w:cs="Times New Roman"/>
          <w:sz w:val="16"/>
          <w:szCs w:val="16"/>
        </w:rPr>
        <w:t>сокращенное</w:t>
      </w:r>
      <w:proofErr w:type="gramEnd"/>
      <w:r>
        <w:rPr>
          <w:rFonts w:ascii="Times New Roman" w:hAnsi="Times New Roman" w:cs="Times New Roman"/>
          <w:sz w:val="16"/>
          <w:szCs w:val="16"/>
        </w:rPr>
        <w:t xml:space="preserve"> наименование субъекта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                                                              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                                                                                                                          (место составления)</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Камеральная  проверка проведена на основании распоряжения администрации Убинского сельсовета Убинского района Новосибирской области от ________________ № _________ в соответствии с планом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утвержденным на текущий год.</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Тема камеральной проверки: 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Проверяемый период: ________________________________________________</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Камеральная проверка проведена проверочной группой в составе: 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(должности, фамилии, инициалы)</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Срок  проведения  камеральной  проверки, не включая периоды времени, не засчитываемые в срок ее проведения, составил __________ рабочих дней.</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Проверка начата _________________, окончена 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(дата)                                                     (дата)</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В ходе камеральной проверки исследовано: 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(указываются документы, материалы и иная</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информация (в том числе полученная в ходе встречных проверок и    обследований)</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Общие сведения о субъекте контроля: &lt;*&gt; 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Настоящей проверкой установлено: 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(описание проведенной работы и выявленных нарушений ________________________________________________________________________</w:t>
      </w:r>
      <w:proofErr w:type="gramEnd"/>
    </w:p>
    <w:p>
      <w:pPr>
        <w:pStyle w:val="ConsPlusNonformat"/>
        <w:ind w:firstLine="180"/>
        <w:jc w:val="center"/>
        <w:rPr>
          <w:rFonts w:ascii="Times New Roman" w:hAnsi="Times New Roman" w:cs="Times New Roman"/>
          <w:sz w:val="16"/>
          <w:szCs w:val="16"/>
        </w:rPr>
      </w:pPr>
      <w:r>
        <w:rPr>
          <w:rFonts w:ascii="Times New Roman" w:hAnsi="Times New Roman" w:cs="Times New Roman"/>
          <w:sz w:val="16"/>
          <w:szCs w:val="16"/>
        </w:rPr>
        <w:t xml:space="preserve">по каждому вопросу камеральной проверки, с указанием документов (материалов),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которых  ________________________________________________________________________</w:t>
      </w:r>
    </w:p>
    <w:p>
      <w:pPr>
        <w:pStyle w:val="ConsPlusNonformat"/>
        <w:tabs>
          <w:tab w:val="center" w:pos="5088"/>
        </w:tabs>
        <w:jc w:val="both"/>
        <w:rPr>
          <w:rFonts w:ascii="Times New Roman" w:hAnsi="Times New Roman" w:cs="Times New Roman"/>
          <w:sz w:val="16"/>
          <w:szCs w:val="16"/>
        </w:rPr>
      </w:pPr>
      <w:r>
        <w:rPr>
          <w:rFonts w:ascii="Times New Roman" w:hAnsi="Times New Roman" w:cs="Times New Roman"/>
          <w:sz w:val="16"/>
          <w:szCs w:val="16"/>
        </w:rPr>
        <w:t xml:space="preserve">         сделаны выводы о нарушениях, нарушенных положений (с указанием  частей, пунктов, подпунктов и т.д.)</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нормативных правовых актов, виновных  должностных лиц, а также иные факты, установленные в ходе проверки</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 Обобщенная информация о результатах камеральной проверки: 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center"/>
        <w:rPr>
          <w:rFonts w:ascii="Times New Roman" w:hAnsi="Times New Roman" w:cs="Times New Roman"/>
          <w:sz w:val="16"/>
          <w:szCs w:val="16"/>
        </w:rPr>
      </w:pPr>
      <w:proofErr w:type="gramStart"/>
      <w:r>
        <w:rPr>
          <w:rFonts w:ascii="Times New Roman" w:hAnsi="Times New Roman" w:cs="Times New Roman"/>
          <w:sz w:val="16"/>
          <w:szCs w:val="16"/>
        </w:rPr>
        <w:t>(указывается обобщенная информация о результатах камеральной проверки,</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center"/>
        <w:rPr>
          <w:rFonts w:ascii="Times New Roman" w:hAnsi="Times New Roman" w:cs="Times New Roman"/>
          <w:sz w:val="16"/>
          <w:szCs w:val="16"/>
        </w:rPr>
      </w:pPr>
      <w:r>
        <w:rPr>
          <w:rFonts w:ascii="Times New Roman" w:hAnsi="Times New Roman" w:cs="Times New Roman"/>
          <w:sz w:val="16"/>
          <w:szCs w:val="16"/>
        </w:rPr>
        <w:t>в том числе о выявленных нарушениях, сгруппированных по видам)</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Субъект  контроля  вправе  представить  письменные  возражения  на акт, оформленный по результатам камеральной проверки, в течение ________ рабочих дней со дня получения акта.</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Приложение:  (указываются  документы,  материалы,  приобщаемые  к  акту камеральной   проверки,   в   том   числе   документы  (копии  документов), подтверждающие нарушения)</w:t>
      </w:r>
    </w:p>
    <w:p>
      <w:pPr>
        <w:pStyle w:val="ConsPlusNonformat"/>
        <w:ind w:firstLine="540"/>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lastRenderedPageBreak/>
        <w:t>Руководитель проверочной группы: _________________________________________</w:t>
      </w:r>
    </w:p>
    <w:p>
      <w:pPr>
        <w:pStyle w:val="ConsPlusNonformat"/>
        <w:ind w:firstLine="540"/>
        <w:jc w:val="center"/>
        <w:rPr>
          <w:rFonts w:ascii="Times New Roman" w:hAnsi="Times New Roman" w:cs="Times New Roman"/>
          <w:sz w:val="16"/>
          <w:szCs w:val="16"/>
        </w:rPr>
      </w:pPr>
      <w:r>
        <w:rPr>
          <w:rFonts w:ascii="Times New Roman" w:hAnsi="Times New Roman" w:cs="Times New Roman"/>
          <w:sz w:val="16"/>
          <w:szCs w:val="16"/>
        </w:rPr>
        <w:t xml:space="preserve">                                                                      (указываются должность, подпись,  инициалы, фамилия)</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roofErr w:type="gramEnd"/>
      <w:r>
        <w:rPr>
          <w:rFonts w:ascii="Times New Roman" w:hAnsi="Times New Roman" w:cs="Times New Roman"/>
          <w:sz w:val="16"/>
          <w:szCs w:val="16"/>
        </w:rPr>
        <w:t xml:space="preserve">     фамилии,  инициалы  и  должности  лиц, имевших право подписи денежных и расчетных документов в </w:t>
      </w:r>
      <w:proofErr w:type="gramStart"/>
      <w:r>
        <w:rPr>
          <w:rFonts w:ascii="Times New Roman" w:hAnsi="Times New Roman" w:cs="Times New Roman"/>
          <w:sz w:val="16"/>
          <w:szCs w:val="16"/>
        </w:rPr>
        <w:t>проверяемый</w:t>
      </w:r>
      <w:proofErr w:type="gramEnd"/>
      <w:r>
        <w:rPr>
          <w:rFonts w:ascii="Times New Roman" w:hAnsi="Times New Roman" w:cs="Times New Roman"/>
          <w:sz w:val="16"/>
          <w:szCs w:val="16"/>
        </w:rPr>
        <w:t xml:space="preserve"> период; иные  данные,  необходимые,  по мнению руководителя проверочной группы, для полной характеристики проверенной организации.</w:t>
      </w:r>
    </w:p>
    <w:p>
      <w:pPr>
        <w:pStyle w:val="ConsPlusNormal"/>
        <w:jc w:val="right"/>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p>
    <w:p>
      <w:pPr>
        <w:pStyle w:val="ConsPlusNormal"/>
        <w:ind w:firstLine="0"/>
        <w:outlineLvl w:val="1"/>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 4</w:t>
      </w: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Порядку</w:t>
      </w:r>
    </w:p>
    <w:p>
      <w:pPr>
        <w:pStyle w:val="ConsPlusNormal"/>
        <w:jc w:val="right"/>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p>
    <w:p>
      <w:pPr>
        <w:pStyle w:val="ConsPlusTitle"/>
        <w:jc w:val="center"/>
        <w:rPr>
          <w:rFonts w:ascii="Times New Roman" w:hAnsi="Times New Roman" w:cs="Times New Roman"/>
          <w:sz w:val="16"/>
          <w:szCs w:val="16"/>
        </w:rPr>
      </w:pPr>
      <w:bookmarkStart w:id="10" w:name="P430"/>
      <w:bookmarkEnd w:id="10"/>
      <w:r>
        <w:rPr>
          <w:rFonts w:ascii="Times New Roman" w:hAnsi="Times New Roman" w:cs="Times New Roman"/>
          <w:sz w:val="16"/>
          <w:szCs w:val="16"/>
        </w:rPr>
        <w:t>АКТ</w:t>
      </w:r>
    </w:p>
    <w:p>
      <w:pPr>
        <w:pStyle w:val="ConsPlusTitle"/>
        <w:jc w:val="center"/>
        <w:rPr>
          <w:rFonts w:ascii="Times New Roman" w:hAnsi="Times New Roman" w:cs="Times New Roman"/>
          <w:sz w:val="16"/>
          <w:szCs w:val="16"/>
        </w:rPr>
      </w:pPr>
      <w:r>
        <w:rPr>
          <w:rFonts w:ascii="Times New Roman" w:hAnsi="Times New Roman" w:cs="Times New Roman"/>
          <w:sz w:val="16"/>
          <w:szCs w:val="16"/>
        </w:rPr>
        <w:t>ВЫЕЗДНОЙ ПРОВЕРКИ</w:t>
      </w: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(полное и </w:t>
      </w:r>
      <w:proofErr w:type="gramStart"/>
      <w:r>
        <w:rPr>
          <w:rFonts w:ascii="Times New Roman" w:hAnsi="Times New Roman" w:cs="Times New Roman"/>
          <w:sz w:val="16"/>
          <w:szCs w:val="16"/>
        </w:rPr>
        <w:t>сокращенное</w:t>
      </w:r>
      <w:proofErr w:type="gramEnd"/>
      <w:r>
        <w:rPr>
          <w:rFonts w:ascii="Times New Roman" w:hAnsi="Times New Roman" w:cs="Times New Roman"/>
          <w:sz w:val="16"/>
          <w:szCs w:val="16"/>
        </w:rPr>
        <w:t xml:space="preserve"> наименование субъекта проверки)</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                                                                    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(место составления)</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Выездная   проверка   (ревизия)   проведена  на  основании  распоряжения администрации Убинского сельсовета Убинского района Новосибирской области от "____" _________________ № _______ в соответствии с планом </w:t>
      </w:r>
      <w:proofErr w:type="gramStart"/>
      <w:r>
        <w:rPr>
          <w:rFonts w:ascii="Times New Roman" w:hAnsi="Times New Roman" w:cs="Times New Roman"/>
          <w:sz w:val="16"/>
          <w:szCs w:val="16"/>
        </w:rPr>
        <w:t>контрольных</w:t>
      </w:r>
      <w:proofErr w:type="gramEnd"/>
      <w:r>
        <w:rPr>
          <w:rFonts w:ascii="Times New Roman" w:hAnsi="Times New Roman" w:cs="Times New Roman"/>
          <w:sz w:val="16"/>
          <w:szCs w:val="16"/>
        </w:rPr>
        <w:t xml:space="preserve"> мероприятий, утвержденным на текущий год.</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Тема выездной проверки: 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Проверяемый период: 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Выездная проверка проведена проверочной группой в составе: 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(должности, фамилии, инициалы)</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Срок  проведения  выездной  проверки,  не включая периоды ее приостановления, составил ________ рабочих дней с __________ по 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Проведение   выездной   проверки   приостанавливалось  (срок проведения проверки продлевался) с ____________ по ___________ 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распоряжения главы администрации Убинского сельсовета Убинского района Новосибирской области от _____________ № ____ (указывается только в случае приостановления (продления срока) контрольного мероприятия)</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Общие сведения о субъекте контроля: &lt;*&gt; 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Настоящей проверкой установлено: 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(описание проведенной работы и выявленных нарушений по каждому вопросу</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выездной проверки (ревизии), с указанием документов (материалов),</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на </w:t>
      </w:r>
      <w:proofErr w:type="gramStart"/>
      <w:r>
        <w:rPr>
          <w:rFonts w:ascii="Times New Roman" w:hAnsi="Times New Roman" w:cs="Times New Roman"/>
          <w:sz w:val="16"/>
          <w:szCs w:val="16"/>
        </w:rPr>
        <w:t>основании</w:t>
      </w:r>
      <w:proofErr w:type="gramEnd"/>
      <w:r>
        <w:rPr>
          <w:rFonts w:ascii="Times New Roman" w:hAnsi="Times New Roman" w:cs="Times New Roman"/>
          <w:sz w:val="16"/>
          <w:szCs w:val="16"/>
        </w:rPr>
        <w:t xml:space="preserve"> которых сделаны выводы о нарушениях, нарушенных положений</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(с указанием частей, пунктов, подпунктов и т.д.) нормативных правовых актов,</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виновных должностных лиц, а также иные факты, установленные в ходе </w:t>
      </w:r>
      <w:proofErr w:type="gramStart"/>
      <w:r>
        <w:rPr>
          <w:rFonts w:ascii="Times New Roman" w:hAnsi="Times New Roman" w:cs="Times New Roman"/>
          <w:sz w:val="16"/>
          <w:szCs w:val="16"/>
        </w:rPr>
        <w:t>контрольного</w:t>
      </w:r>
      <w:proofErr w:type="gramEnd"/>
      <w:r>
        <w:rPr>
          <w:rFonts w:ascii="Times New Roman" w:hAnsi="Times New Roman" w:cs="Times New Roman"/>
          <w:sz w:val="16"/>
          <w:szCs w:val="16"/>
        </w:rPr>
        <w:t xml:space="preserve"> мероприятия)</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Обобщенная информация о результатах выездной проверки (ревизии):</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(указывается обобщенная информация о результатах выездной проверки</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(ревизии), в том числе о выявленных нарушениях, сгруппированных по видам)</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Субъект  контроля  вправе  представить  письменные  возражения  на  акт выездной проверки (ревизии) в течение _______ рабочих дней со дня получения акта.</w:t>
      </w:r>
    </w:p>
    <w:p>
      <w:pPr>
        <w:pStyle w:val="ConsPlusNonformat"/>
        <w:ind w:firstLine="540"/>
        <w:jc w:val="both"/>
        <w:rPr>
          <w:rFonts w:ascii="Times New Roman" w:hAnsi="Times New Roman" w:cs="Times New Roman"/>
          <w:sz w:val="16"/>
          <w:szCs w:val="16"/>
        </w:rPr>
      </w:pPr>
      <w:proofErr w:type="gramStart"/>
      <w:r>
        <w:rPr>
          <w:rFonts w:ascii="Times New Roman" w:hAnsi="Times New Roman" w:cs="Times New Roman"/>
          <w:sz w:val="16"/>
          <w:szCs w:val="16"/>
        </w:rPr>
        <w:t>Приложение:  (указываются  документы,  материалы,  приобщаемые  к  акту</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выездной проверки, в том числе документы (копии документов), подтверждающие</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нарушения)</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Руководитель проверочной группы: _________________________________________</w:t>
      </w:r>
    </w:p>
    <w:p>
      <w:pPr>
        <w:pStyle w:val="ConsPlusNonformat"/>
        <w:ind w:firstLine="540"/>
        <w:jc w:val="center"/>
        <w:rPr>
          <w:rFonts w:ascii="Times New Roman" w:hAnsi="Times New Roman" w:cs="Times New Roman"/>
          <w:sz w:val="16"/>
          <w:szCs w:val="16"/>
        </w:rPr>
      </w:pPr>
      <w:r>
        <w:rPr>
          <w:rFonts w:ascii="Times New Roman" w:hAnsi="Times New Roman" w:cs="Times New Roman"/>
          <w:sz w:val="16"/>
          <w:szCs w:val="16"/>
        </w:rPr>
        <w:t xml:space="preserve">                                                                      (указываются должность, подпись,  инициалы, фамилия)</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w:t>
      </w:r>
    </w:p>
    <w:p>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ревизии  (проверки),  но  действовавшие  в  проверяемом  периоде) в органах федерального казначейства; фамилии,  инициалы  и  должности  лиц, имевших право подписи денежных и расчетных документов в </w:t>
      </w:r>
      <w:proofErr w:type="gramStart"/>
      <w:r>
        <w:rPr>
          <w:rFonts w:ascii="Times New Roman" w:hAnsi="Times New Roman" w:cs="Times New Roman"/>
          <w:sz w:val="16"/>
          <w:szCs w:val="16"/>
        </w:rPr>
        <w:t>проверяемый</w:t>
      </w:r>
      <w:proofErr w:type="gramEnd"/>
      <w:r>
        <w:rPr>
          <w:rFonts w:ascii="Times New Roman" w:hAnsi="Times New Roman" w:cs="Times New Roman"/>
          <w:sz w:val="16"/>
          <w:szCs w:val="16"/>
        </w:rPr>
        <w:t xml:space="preserve"> период; иные   данные,   необходимые,   по   мнению   руководителя  проверочной (ревизионной) группы, для полной характеристики проверенной организации.</w:t>
      </w:r>
    </w:p>
    <w:p>
      <w:pPr>
        <w:pStyle w:val="ConsPlusNormal"/>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rmal"/>
        <w:ind w:firstLine="0"/>
        <w:jc w:val="both"/>
        <w:rPr>
          <w:rFonts w:ascii="Times New Roman" w:hAnsi="Times New Roman" w:cs="Times New Roman"/>
          <w:sz w:val="16"/>
          <w:szCs w:val="16"/>
        </w:rPr>
      </w:pP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Приложение № 5</w:t>
      </w:r>
    </w:p>
    <w:p>
      <w:pPr>
        <w:pStyle w:val="ConsPlusNormal"/>
        <w:jc w:val="right"/>
        <w:outlineLvl w:val="1"/>
        <w:rPr>
          <w:rFonts w:ascii="Times New Roman" w:hAnsi="Times New Roman" w:cs="Times New Roman"/>
          <w:sz w:val="16"/>
          <w:szCs w:val="16"/>
        </w:rPr>
      </w:pPr>
      <w:r>
        <w:rPr>
          <w:rFonts w:ascii="Times New Roman" w:hAnsi="Times New Roman" w:cs="Times New Roman"/>
          <w:sz w:val="16"/>
          <w:szCs w:val="16"/>
        </w:rPr>
        <w:t>к Порядку</w:t>
      </w:r>
    </w:p>
    <w:p>
      <w:pPr>
        <w:pStyle w:val="ConsPlusNormal"/>
        <w:ind w:firstLine="0"/>
        <w:jc w:val="both"/>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Title"/>
        <w:jc w:val="center"/>
        <w:rPr>
          <w:rFonts w:ascii="Times New Roman" w:hAnsi="Times New Roman" w:cs="Times New Roman"/>
          <w:sz w:val="16"/>
          <w:szCs w:val="16"/>
        </w:rPr>
      </w:pPr>
      <w:bookmarkStart w:id="11" w:name="P526"/>
      <w:bookmarkEnd w:id="11"/>
    </w:p>
    <w:p>
      <w:pPr>
        <w:pStyle w:val="ConsPlusTitle"/>
        <w:jc w:val="center"/>
        <w:rPr>
          <w:rFonts w:ascii="Times New Roman" w:hAnsi="Times New Roman" w:cs="Times New Roman"/>
          <w:sz w:val="16"/>
          <w:szCs w:val="16"/>
        </w:rPr>
      </w:pPr>
      <w:r>
        <w:rPr>
          <w:rFonts w:ascii="Times New Roman" w:hAnsi="Times New Roman" w:cs="Times New Roman"/>
          <w:sz w:val="16"/>
          <w:szCs w:val="16"/>
        </w:rPr>
        <w:t>ПРЕДПИСАНИЕ</w:t>
      </w:r>
    </w:p>
    <w:p>
      <w:pPr>
        <w:pStyle w:val="ConsPlusTitle"/>
        <w:jc w:val="center"/>
        <w:rPr>
          <w:rFonts w:ascii="Times New Roman" w:hAnsi="Times New Roman" w:cs="Times New Roman"/>
          <w:sz w:val="16"/>
          <w:szCs w:val="16"/>
        </w:rPr>
      </w:pPr>
      <w:r>
        <w:rPr>
          <w:rFonts w:ascii="Times New Roman" w:hAnsi="Times New Roman" w:cs="Times New Roman"/>
          <w:sz w:val="16"/>
          <w:szCs w:val="16"/>
        </w:rPr>
        <w:t xml:space="preserve">ОБ УСТРАНЕНИИ НАРУШЕНИЙ ЗАКОНОДАТЕЛЬСТВА </w:t>
      </w:r>
      <w:proofErr w:type="gramStart"/>
      <w:r>
        <w:rPr>
          <w:rFonts w:ascii="Times New Roman" w:hAnsi="Times New Roman" w:cs="Times New Roman"/>
          <w:sz w:val="16"/>
          <w:szCs w:val="16"/>
        </w:rPr>
        <w:t>РОССИЙСКОЙ</w:t>
      </w:r>
      <w:proofErr w:type="gramEnd"/>
    </w:p>
    <w:p>
      <w:pPr>
        <w:pStyle w:val="ConsPlusTitle"/>
        <w:jc w:val="center"/>
        <w:rPr>
          <w:rFonts w:ascii="Times New Roman" w:hAnsi="Times New Roman" w:cs="Times New Roman"/>
          <w:sz w:val="16"/>
          <w:szCs w:val="16"/>
        </w:rPr>
      </w:pPr>
      <w:r>
        <w:rPr>
          <w:rFonts w:ascii="Times New Roman" w:hAnsi="Times New Roman" w:cs="Times New Roman"/>
          <w:sz w:val="16"/>
          <w:szCs w:val="16"/>
        </w:rPr>
        <w:t xml:space="preserve">ФЕДЕРАЦИИ И ИНЫХ НОРМАТИВНЫХ ПРАВОВЫХ АКТОВ </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КОНТРАКТНОЙ</w:t>
      </w:r>
    </w:p>
    <w:p>
      <w:pPr>
        <w:pStyle w:val="ConsPlusTitle"/>
        <w:jc w:val="center"/>
        <w:rPr>
          <w:rFonts w:ascii="Times New Roman" w:hAnsi="Times New Roman" w:cs="Times New Roman"/>
          <w:sz w:val="16"/>
          <w:szCs w:val="16"/>
        </w:rPr>
      </w:pPr>
      <w:r>
        <w:rPr>
          <w:rFonts w:ascii="Times New Roman" w:hAnsi="Times New Roman" w:cs="Times New Roman"/>
          <w:sz w:val="16"/>
          <w:szCs w:val="16"/>
        </w:rPr>
        <w:t>СИСТЕМЕ В СФЕРЕ ЗАКУПОК ТОВАРОВ, РАБОТ, УСЛУГ</w:t>
      </w:r>
    </w:p>
    <w:p>
      <w:pPr>
        <w:pStyle w:val="ConsPlusTitle"/>
        <w:jc w:val="center"/>
        <w:rPr>
          <w:rFonts w:ascii="Times New Roman" w:hAnsi="Times New Roman" w:cs="Times New Roman"/>
          <w:sz w:val="16"/>
          <w:szCs w:val="16"/>
        </w:rPr>
      </w:pPr>
      <w:r>
        <w:rPr>
          <w:rFonts w:ascii="Times New Roman" w:hAnsi="Times New Roman" w:cs="Times New Roman"/>
          <w:sz w:val="16"/>
          <w:szCs w:val="16"/>
        </w:rPr>
        <w:t>ДЛЯ ОБЕСПЕЧЕНИЯ МУНИЦИПАЛЬНЫХ НУЖД</w:t>
      </w:r>
    </w:p>
    <w:p>
      <w:pPr>
        <w:pStyle w:val="ConsPlusTitle"/>
        <w:jc w:val="center"/>
        <w:rPr>
          <w:rFonts w:ascii="Times New Roman" w:hAnsi="Times New Roman" w:cs="Times New Roman"/>
          <w:sz w:val="16"/>
          <w:szCs w:val="16"/>
        </w:rPr>
      </w:pPr>
    </w:p>
    <w:p>
      <w:pPr>
        <w:pStyle w:val="ConsPlusNormal"/>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 xml:space="preserve">(указывается ОВМФК, либо должностные лица ОВМФК, уполномоченные на осуществление </w:t>
      </w:r>
      <w:proofErr w:type="gramEnd"/>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внутреннего муниципального финансового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both"/>
        <w:rPr>
          <w:rFonts w:ascii="Times New Roman" w:hAnsi="Times New Roman" w:cs="Times New Roman"/>
          <w:sz w:val="16"/>
          <w:szCs w:val="16"/>
        </w:rPr>
      </w:pPr>
    </w:p>
    <w:p>
      <w:pPr>
        <w:pStyle w:val="ConsPlusTitle"/>
        <w:jc w:val="both"/>
        <w:rPr>
          <w:rFonts w:ascii="Times New Roman" w:hAnsi="Times New Roman" w:cs="Times New Roman"/>
          <w:b w:val="0"/>
          <w:sz w:val="16"/>
          <w:szCs w:val="16"/>
        </w:rPr>
      </w:pPr>
      <w:proofErr w:type="gramStart"/>
      <w:r>
        <w:rPr>
          <w:rFonts w:ascii="Times New Roman" w:hAnsi="Times New Roman" w:cs="Times New Roman"/>
          <w:b w:val="0"/>
          <w:sz w:val="16"/>
          <w:szCs w:val="16"/>
        </w:rPr>
        <w:t xml:space="preserve">(далее  -  СМФК),  на  основании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Порядка </w:t>
      </w:r>
      <w:r>
        <w:rPr>
          <w:rFonts w:ascii="Times New Roman" w:hAnsi="Times New Roman" w:cs="Times New Roman"/>
          <w:b w:val="0"/>
          <w:color w:val="000000"/>
          <w:sz w:val="16"/>
          <w:szCs w:val="16"/>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sz w:val="16"/>
          <w:szCs w:val="16"/>
        </w:rPr>
        <w:t>, утвержденным постановлением администрации Убинского сельсовета Убинского района</w:t>
      </w:r>
      <w:proofErr w:type="gramEnd"/>
      <w:r>
        <w:rPr>
          <w:rFonts w:ascii="Times New Roman" w:hAnsi="Times New Roman" w:cs="Times New Roman"/>
          <w:b w:val="0"/>
          <w:sz w:val="16"/>
          <w:szCs w:val="16"/>
        </w:rPr>
        <w:t xml:space="preserve"> Новосибирской области от "___" ____________ 20___года N ______________ и в соответствии с распоряжением администрации Убинского сельсовета Убинского района Новосибирской области от "___" ________________ 20____ года № ________, в период: с "___" _____________ 20___ года по "___" _____________ 20___ года в отношении 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субъекта контроля)</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проведена плановая (внеплановая) проверка за период с __________ по 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Цель  проверки: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нужд.</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Проверка проведена должностны</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ми) лицом(ми) СМФК:_____________________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(должность, фамилия, инициалы)</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нужд:___________________________________________________________________________________________________________________________________________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Основание: акт проверки от "___" _____________ 20___ года №______.</w:t>
      </w:r>
    </w:p>
    <w:p>
      <w:pPr>
        <w:pStyle w:val="ConsPlusNonformat"/>
        <w:ind w:firstLine="540"/>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proofErr w:type="gramStart"/>
      <w:r>
        <w:rPr>
          <w:rFonts w:ascii="Times New Roman" w:hAnsi="Times New Roman" w:cs="Times New Roman"/>
          <w:sz w:val="16"/>
          <w:szCs w:val="16"/>
        </w:rPr>
        <w:t xml:space="preserve">ОВМФК  в соответствии с пунктом 3 части 27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Порядком   </w:t>
      </w:r>
      <w:r>
        <w:rPr>
          <w:rFonts w:ascii="Times New Roman" w:hAnsi="Times New Roman" w:cs="Times New Roman"/>
          <w:color w:val="000000"/>
          <w:sz w:val="16"/>
          <w:szCs w:val="16"/>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z w:val="16"/>
          <w:szCs w:val="16"/>
        </w:rPr>
        <w:t xml:space="preserve">, </w:t>
      </w:r>
      <w:r>
        <w:rPr>
          <w:rFonts w:ascii="Times New Roman" w:hAnsi="Times New Roman" w:cs="Times New Roman"/>
          <w:sz w:val="16"/>
          <w:szCs w:val="16"/>
        </w:rPr>
        <w:t>утвержденным постановлением администрации Убинского сельсовета</w:t>
      </w:r>
      <w:proofErr w:type="gramEnd"/>
      <w:r>
        <w:rPr>
          <w:rFonts w:ascii="Times New Roman" w:hAnsi="Times New Roman" w:cs="Times New Roman"/>
          <w:sz w:val="16"/>
          <w:szCs w:val="16"/>
        </w:rPr>
        <w:t xml:space="preserve"> Убинского района Новосибирской области от "___" ____________ 20___года N ______________  </w:t>
      </w:r>
      <w:r>
        <w:rPr>
          <w:rFonts w:ascii="Times New Roman" w:hAnsi="Times New Roman" w:cs="Times New Roman"/>
          <w:b/>
          <w:sz w:val="16"/>
          <w:szCs w:val="16"/>
        </w:rPr>
        <w:t>предписывает</w:t>
      </w:r>
      <w:r>
        <w:rPr>
          <w:rFonts w:ascii="Times New Roman" w:hAnsi="Times New Roman" w:cs="Times New Roman"/>
          <w:sz w:val="16"/>
          <w:szCs w:val="16"/>
        </w:rPr>
        <w:t>:</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субъекта контроля)</w:t>
      </w:r>
    </w:p>
    <w:p>
      <w:pPr>
        <w:pStyle w:val="ConsPlusNonformat"/>
        <w:jc w:val="center"/>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1. __________________________________________________________________</w:t>
      </w:r>
    </w:p>
    <w:p>
      <w:pPr>
        <w:pStyle w:val="ConsPlusNonformat"/>
        <w:jc w:val="center"/>
        <w:rPr>
          <w:rFonts w:ascii="Times New Roman" w:hAnsi="Times New Roman" w:cs="Times New Roman"/>
          <w:sz w:val="16"/>
          <w:szCs w:val="16"/>
        </w:rPr>
      </w:pPr>
      <w:proofErr w:type="gramStart"/>
      <w:r>
        <w:rPr>
          <w:rFonts w:ascii="Times New Roman" w:hAnsi="Times New Roman" w:cs="Times New Roman"/>
          <w:sz w:val="16"/>
          <w:szCs w:val="16"/>
        </w:rPr>
        <w:t>(указываются требования об устранении выявленных нарушений законодательства</w:t>
      </w:r>
      <w:proofErr w:type="gramEnd"/>
    </w:p>
    <w:p>
      <w:pPr>
        <w:pStyle w:val="ConsPlusNonformat"/>
        <w:jc w:val="center"/>
        <w:rPr>
          <w:rFonts w:ascii="Times New Roman" w:hAnsi="Times New Roman" w:cs="Times New Roman"/>
          <w:sz w:val="16"/>
          <w:szCs w:val="16"/>
        </w:rPr>
      </w:pPr>
    </w:p>
    <w:p>
      <w:pPr>
        <w:pStyle w:val="ConsPlusNonformat"/>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Российской  Федерации  и  иных  нормативных  правовых  актов  о контрактной системе в сфере закупок </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товаров, работ, услуг для обеспечения муниципальных нужд)</w:t>
      </w:r>
    </w:p>
    <w:p>
      <w:pPr>
        <w:pStyle w:val="ConsPlusNonformat"/>
        <w:jc w:val="center"/>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Срок исполнения: до "____" ________________ 20___ года.</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2. __________________________________________________________________</w:t>
      </w:r>
    </w:p>
    <w:p>
      <w:pPr>
        <w:pStyle w:val="ConsPlusNonformat"/>
        <w:ind w:firstLine="540"/>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Срок исполнения: до "____" ________________ 20___ года.</w:t>
      </w:r>
    </w:p>
    <w:p>
      <w:pPr>
        <w:pStyle w:val="ConsPlusNonformat"/>
        <w:jc w:val="both"/>
        <w:rPr>
          <w:rFonts w:ascii="Times New Roman" w:hAnsi="Times New Roman" w:cs="Times New Roman"/>
          <w:sz w:val="16"/>
          <w:szCs w:val="16"/>
        </w:rPr>
      </w:pP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 xml:space="preserve">О     результатах    исполнения    настоящего    предписания    следует проинформировать  ОВМФК  в  срок до "___"  </w:t>
      </w:r>
      <w:r>
        <w:rPr>
          <w:rFonts w:ascii="Times New Roman" w:hAnsi="Times New Roman" w:cs="Times New Roman"/>
          <w:sz w:val="16"/>
          <w:szCs w:val="16"/>
        </w:rPr>
        <w:lastRenderedPageBreak/>
        <w:t>_______________  20___  года  (или не позднее дней с даты исполнения предписания) с предоставлением копий документов, подтверждающих исполнение.</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Неисполнение   в   установленный  срок  настоящего  предписания  влечет административную  ответственность  в  соответствии  со статьей 19.5 Кодекса Российской Федерации об административных правонарушениях.</w:t>
      </w:r>
    </w:p>
    <w:p>
      <w:pPr>
        <w:pStyle w:val="ConsPlusNonformat"/>
        <w:ind w:firstLine="540"/>
        <w:jc w:val="both"/>
        <w:rPr>
          <w:rFonts w:ascii="Times New Roman" w:hAnsi="Times New Roman" w:cs="Times New Roman"/>
          <w:sz w:val="16"/>
          <w:szCs w:val="16"/>
        </w:rPr>
      </w:pPr>
      <w:r>
        <w:rPr>
          <w:rFonts w:ascii="Times New Roman" w:hAnsi="Times New Roman" w:cs="Times New Roman"/>
          <w:sz w:val="16"/>
          <w:szCs w:val="16"/>
        </w:rPr>
        <w:t>Настоящее предписание может быть обжаловано в судебном порядке.</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r>
        <w:rPr>
          <w:rFonts w:ascii="Times New Roman" w:hAnsi="Times New Roman" w:cs="Times New Roman"/>
          <w:sz w:val="16"/>
          <w:szCs w:val="16"/>
        </w:rPr>
        <w:t>Руководитель ОВМФК     ______________                       _________________________</w:t>
      </w:r>
    </w:p>
    <w:p>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(инициалы, фамилия)</w:t>
      </w:r>
    </w:p>
    <w:p>
      <w:pPr>
        <w:pStyle w:val="ConsPlusNormal"/>
        <w:jc w:val="both"/>
        <w:rPr>
          <w:rFonts w:ascii="Times New Roman" w:hAnsi="Times New Roman" w:cs="Times New Roman"/>
          <w:sz w:val="16"/>
          <w:szCs w:val="16"/>
        </w:rPr>
      </w:pPr>
    </w:p>
    <w:p>
      <w:pPr>
        <w:rPr>
          <w:sz w:val="16"/>
          <w:szCs w:val="16"/>
          <w:lang w:val="ru-RU"/>
        </w:rPr>
      </w:pPr>
    </w:p>
    <w:p>
      <w:pPr>
        <w:rPr>
          <w:sz w:val="16"/>
          <w:szCs w:val="16"/>
          <w:lang w:val="ru-RU"/>
        </w:rPr>
      </w:pPr>
    </w:p>
    <w:p>
      <w:pPr>
        <w:rPr>
          <w:sz w:val="16"/>
          <w:szCs w:val="16"/>
          <w:lang w:val="ru-RU"/>
        </w:rPr>
      </w:pPr>
      <w:r>
        <w:rPr>
          <w:sz w:val="16"/>
          <w:szCs w:val="16"/>
          <w:lang w:val="ru-RU"/>
        </w:rPr>
        <w:t>Копию предписания получил:   ___________________________________________________</w:t>
      </w:r>
    </w:p>
    <w:p>
      <w:pPr>
        <w:pStyle w:val="ConsPlusNormal"/>
        <w:ind w:firstLine="0"/>
        <w:jc w:val="center"/>
        <w:outlineLvl w:val="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(дата, должность, фамилия, инициалы и подпись </w:t>
      </w:r>
      <w:proofErr w:type="gramEnd"/>
    </w:p>
    <w:p>
      <w:pPr>
        <w:pStyle w:val="ConsPlusNormal"/>
        <w:ind w:firstLine="0"/>
        <w:jc w:val="center"/>
        <w:outlineLvl w:val="0"/>
        <w:rPr>
          <w:rFonts w:ascii="Times New Roman" w:hAnsi="Times New Roman" w:cs="Times New Roman"/>
          <w:sz w:val="16"/>
          <w:szCs w:val="16"/>
        </w:rPr>
      </w:pPr>
    </w:p>
    <w:p>
      <w:pPr>
        <w:pStyle w:val="ConsPlusNormal"/>
        <w:ind w:firstLine="0"/>
        <w:jc w:val="both"/>
        <w:outlineLvl w:val="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w:t>
      </w:r>
    </w:p>
    <w:p>
      <w:pPr>
        <w:rPr>
          <w:sz w:val="16"/>
          <w:szCs w:val="16"/>
          <w:lang w:val="ru-RU"/>
        </w:rPr>
      </w:pPr>
      <w:r>
        <w:rPr>
          <w:sz w:val="16"/>
          <w:szCs w:val="16"/>
          <w:lang w:val="ru-RU"/>
        </w:rPr>
        <w:t>руководителя субъект</w:t>
      </w:r>
    </w:p>
    <w:p>
      <w:pPr>
        <w:rPr>
          <w:sz w:val="16"/>
          <w:szCs w:val="16"/>
          <w:lang w:val="ru-RU"/>
        </w:rPr>
      </w:pPr>
    </w:p>
    <w:p>
      <w:pPr>
        <w:rPr>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АДМИНИСТРАЦИЯ УБИНСКОГО СЕЛЬСОВЕТА</w:t>
      </w:r>
    </w:p>
    <w:p>
      <w:pPr>
        <w:jc w:val="center"/>
        <w:rPr>
          <w:rFonts w:ascii="Times New Roman" w:hAnsi="Times New Roman"/>
          <w:b/>
          <w:sz w:val="16"/>
          <w:szCs w:val="16"/>
          <w:lang w:val="ru-RU"/>
        </w:rPr>
      </w:pPr>
      <w:r>
        <w:rPr>
          <w:rFonts w:ascii="Times New Roman" w:hAnsi="Times New Roman"/>
          <w:b/>
          <w:sz w:val="16"/>
          <w:szCs w:val="16"/>
          <w:lang w:val="ru-RU"/>
        </w:rPr>
        <w:t>УБИНСКОГО РАЙОНА</w:t>
      </w:r>
    </w:p>
    <w:p>
      <w:pPr>
        <w:jc w:val="center"/>
        <w:rPr>
          <w:rFonts w:ascii="Times New Roman" w:hAnsi="Times New Roman"/>
          <w:b/>
          <w:sz w:val="16"/>
          <w:szCs w:val="16"/>
          <w:lang w:val="ru-RU"/>
        </w:rPr>
      </w:pPr>
      <w:r>
        <w:rPr>
          <w:rFonts w:ascii="Times New Roman" w:hAnsi="Times New Roman"/>
          <w:b/>
          <w:sz w:val="16"/>
          <w:szCs w:val="16"/>
          <w:lang w:val="ru-RU"/>
        </w:rPr>
        <w:t>НОВОСИБИРСКОЙ ОБЛАСТИ</w:t>
      </w:r>
    </w:p>
    <w:p>
      <w:pPr>
        <w:jc w:val="center"/>
        <w:rPr>
          <w:rFonts w:ascii="Times New Roman" w:hAnsi="Times New Roman"/>
          <w:sz w:val="16"/>
          <w:szCs w:val="16"/>
          <w:lang w:val="ru-RU"/>
        </w:rPr>
      </w:pPr>
    </w:p>
    <w:p>
      <w:pPr>
        <w:jc w:val="center"/>
        <w:rPr>
          <w:rFonts w:ascii="Times New Roman" w:hAnsi="Times New Roman"/>
          <w:b/>
          <w:sz w:val="16"/>
          <w:szCs w:val="16"/>
          <w:lang w:val="ru-RU"/>
        </w:rPr>
      </w:pPr>
      <w:r>
        <w:rPr>
          <w:rFonts w:ascii="Times New Roman" w:hAnsi="Times New Roman"/>
          <w:b/>
          <w:sz w:val="16"/>
          <w:szCs w:val="16"/>
          <w:lang w:val="ru-RU"/>
        </w:rPr>
        <w:t>ПОСТАНОВЛЕНИЕ</w:t>
      </w:r>
    </w:p>
    <w:p>
      <w:pPr>
        <w:jc w:val="center"/>
        <w:rPr>
          <w:rFonts w:ascii="Times New Roman" w:hAnsi="Times New Roman"/>
          <w:sz w:val="16"/>
          <w:szCs w:val="16"/>
          <w:lang w:val="ru-RU"/>
        </w:rPr>
      </w:pPr>
    </w:p>
    <w:p>
      <w:pPr>
        <w:jc w:val="center"/>
        <w:rPr>
          <w:rFonts w:ascii="Times New Roman" w:hAnsi="Times New Roman"/>
          <w:sz w:val="16"/>
          <w:szCs w:val="16"/>
          <w:lang w:val="ru-RU"/>
        </w:rPr>
      </w:pPr>
      <w:r>
        <w:rPr>
          <w:rFonts w:ascii="Times New Roman" w:hAnsi="Times New Roman"/>
          <w:sz w:val="16"/>
          <w:szCs w:val="16"/>
          <w:lang w:val="ru-RU"/>
        </w:rPr>
        <w:t>от 28.03.2019 № 48</w:t>
      </w:r>
    </w:p>
    <w:p>
      <w:pPr>
        <w:pStyle w:val="ConsPlusTitle"/>
        <w:jc w:val="center"/>
        <w:rPr>
          <w:sz w:val="16"/>
          <w:szCs w:val="16"/>
        </w:rPr>
      </w:pPr>
    </w:p>
    <w:p>
      <w:pPr>
        <w:pStyle w:val="aa"/>
        <w:spacing w:before="0" w:beforeAutospacing="0" w:after="0" w:afterAutospacing="0"/>
        <w:jc w:val="center"/>
        <w:textAlignment w:val="baseline"/>
        <w:rPr>
          <w:b/>
          <w:bCs/>
          <w:sz w:val="16"/>
          <w:szCs w:val="16"/>
          <w:bdr w:val="none" w:sz="0" w:space="0" w:color="auto" w:frame="1"/>
        </w:rPr>
      </w:pPr>
      <w:r>
        <w:rPr>
          <w:b/>
          <w:bCs/>
          <w:sz w:val="16"/>
          <w:szCs w:val="16"/>
          <w:bdr w:val="none" w:sz="0" w:space="0" w:color="auto" w:frame="1"/>
        </w:rPr>
        <w:t xml:space="preserve">О внесении изменений  в  Порядок </w:t>
      </w:r>
      <w:r>
        <w:rPr>
          <w:b/>
          <w:sz w:val="16"/>
          <w:szCs w:val="16"/>
        </w:rPr>
        <w:t>открытия и ведения лицевых счетов муниципальных казенных учреждений Убинского сельсовета Убинского района Новосибирской области</w:t>
      </w:r>
      <w:r>
        <w:rPr>
          <w:b/>
          <w:bCs/>
          <w:sz w:val="16"/>
          <w:szCs w:val="16"/>
          <w:bdr w:val="none" w:sz="0" w:space="0" w:color="auto" w:frame="1"/>
        </w:rPr>
        <w:t xml:space="preserve">, </w:t>
      </w:r>
      <w:proofErr w:type="gramStart"/>
      <w:r>
        <w:rPr>
          <w:b/>
          <w:bCs/>
          <w:sz w:val="16"/>
          <w:szCs w:val="16"/>
          <w:bdr w:val="none" w:sz="0" w:space="0" w:color="auto" w:frame="1"/>
        </w:rPr>
        <w:t>утвержденный</w:t>
      </w:r>
      <w:proofErr w:type="gramEnd"/>
      <w:r>
        <w:rPr>
          <w:b/>
          <w:bCs/>
          <w:sz w:val="16"/>
          <w:szCs w:val="16"/>
          <w:bdr w:val="none" w:sz="0" w:space="0" w:color="auto" w:frame="1"/>
        </w:rPr>
        <w:t xml:space="preserve"> постановлением администрации Убинского сельсовета Убинского района Новосибирской области от 03.12.2018 № 145</w:t>
      </w:r>
    </w:p>
    <w:p>
      <w:pPr>
        <w:pStyle w:val="aa"/>
        <w:spacing w:before="0" w:beforeAutospacing="0" w:after="0" w:afterAutospacing="0"/>
        <w:jc w:val="center"/>
        <w:textAlignment w:val="baseline"/>
        <w:rPr>
          <w:sz w:val="16"/>
          <w:szCs w:val="16"/>
        </w:rPr>
      </w:pPr>
    </w:p>
    <w:p>
      <w:pPr>
        <w:pStyle w:val="aa"/>
        <w:shd w:val="clear" w:color="auto" w:fill="FFFFFF"/>
        <w:spacing w:before="0" w:beforeAutospacing="0" w:after="0" w:afterAutospacing="0"/>
        <w:ind w:firstLine="708"/>
        <w:jc w:val="both"/>
        <w:textAlignment w:val="baseline"/>
        <w:rPr>
          <w:sz w:val="16"/>
          <w:szCs w:val="16"/>
          <w:bdr w:val="none" w:sz="0" w:space="0" w:color="auto" w:frame="1"/>
        </w:rPr>
      </w:pPr>
      <w:r>
        <w:rPr>
          <w:sz w:val="16"/>
          <w:szCs w:val="16"/>
          <w:bdr w:val="none" w:sz="0" w:space="0" w:color="auto" w:frame="1"/>
        </w:rPr>
        <w:t xml:space="preserve">На основании проверки ревизионной комиссии Убинского района Новосибирской области организации бюджетного процесса администрации Убинского сельсовета Убинского района Новосибирской области, администрация Убинского сельсовета Убинского района Новосибирской области,  </w:t>
      </w:r>
      <w:r>
        <w:rPr>
          <w:b/>
          <w:sz w:val="16"/>
          <w:szCs w:val="16"/>
          <w:bdr w:val="none" w:sz="0" w:space="0" w:color="auto" w:frame="1"/>
        </w:rPr>
        <w:t xml:space="preserve">п </w:t>
      </w:r>
      <w:proofErr w:type="gramStart"/>
      <w:r>
        <w:rPr>
          <w:b/>
          <w:sz w:val="16"/>
          <w:szCs w:val="16"/>
          <w:bdr w:val="none" w:sz="0" w:space="0" w:color="auto" w:frame="1"/>
        </w:rPr>
        <w:t>о</w:t>
      </w:r>
      <w:proofErr w:type="gramEnd"/>
      <w:r>
        <w:rPr>
          <w:b/>
          <w:sz w:val="16"/>
          <w:szCs w:val="16"/>
          <w:bdr w:val="none" w:sz="0" w:space="0" w:color="auto" w:frame="1"/>
        </w:rPr>
        <w:t xml:space="preserve"> с т а н о в л я е т</w:t>
      </w:r>
      <w:r>
        <w:rPr>
          <w:sz w:val="16"/>
          <w:szCs w:val="16"/>
          <w:bdr w:val="none" w:sz="0" w:space="0" w:color="auto" w:frame="1"/>
        </w:rPr>
        <w:t>:</w:t>
      </w:r>
    </w:p>
    <w:p>
      <w:pPr>
        <w:pStyle w:val="aa"/>
        <w:spacing w:before="0" w:beforeAutospacing="0" w:after="0" w:afterAutospacing="0"/>
        <w:ind w:firstLine="708"/>
        <w:jc w:val="both"/>
        <w:textAlignment w:val="baseline"/>
        <w:rPr>
          <w:sz w:val="16"/>
          <w:szCs w:val="16"/>
        </w:rPr>
      </w:pPr>
      <w:r>
        <w:rPr>
          <w:sz w:val="16"/>
          <w:szCs w:val="16"/>
          <w:bdr w:val="none" w:sz="0" w:space="0" w:color="auto" w:frame="1"/>
        </w:rPr>
        <w:t xml:space="preserve">1. Внести  в </w:t>
      </w:r>
      <w:r>
        <w:rPr>
          <w:bCs/>
          <w:sz w:val="16"/>
          <w:szCs w:val="16"/>
          <w:bdr w:val="none" w:sz="0" w:space="0" w:color="auto" w:frame="1"/>
        </w:rPr>
        <w:t xml:space="preserve">Порядок </w:t>
      </w:r>
      <w:r>
        <w:rPr>
          <w:sz w:val="16"/>
          <w:szCs w:val="16"/>
        </w:rPr>
        <w:t>открытия и ведения лицевых счетов муниципальных казенных учреждений Убинского сельсовета Убинского района Новосибирской области</w:t>
      </w:r>
      <w:r>
        <w:rPr>
          <w:bCs/>
          <w:sz w:val="16"/>
          <w:szCs w:val="16"/>
          <w:bdr w:val="none" w:sz="0" w:space="0" w:color="auto" w:frame="1"/>
        </w:rPr>
        <w:t xml:space="preserve">, </w:t>
      </w:r>
      <w:proofErr w:type="gramStart"/>
      <w:r>
        <w:rPr>
          <w:bCs/>
          <w:sz w:val="16"/>
          <w:szCs w:val="16"/>
          <w:bdr w:val="none" w:sz="0" w:space="0" w:color="auto" w:frame="1"/>
        </w:rPr>
        <w:t>утвержденный</w:t>
      </w:r>
      <w:proofErr w:type="gramEnd"/>
      <w:r>
        <w:rPr>
          <w:bCs/>
          <w:sz w:val="16"/>
          <w:szCs w:val="16"/>
          <w:bdr w:val="none" w:sz="0" w:space="0" w:color="auto" w:frame="1"/>
        </w:rPr>
        <w:t xml:space="preserve"> постановлением администрации Убинского сельсовета Убинского района Новосибирской области от 03.12.2018 № 145, следующие изменения:</w:t>
      </w:r>
    </w:p>
    <w:p>
      <w:pPr>
        <w:shd w:val="clear" w:color="auto" w:fill="FFFFFF"/>
        <w:ind w:firstLine="708"/>
        <w:jc w:val="both"/>
        <w:rPr>
          <w:rFonts w:ascii="Times New Roman" w:hAnsi="Times New Roman"/>
          <w:sz w:val="16"/>
          <w:szCs w:val="16"/>
          <w:lang w:val="ru-RU"/>
        </w:rPr>
      </w:pPr>
      <w:r>
        <w:rPr>
          <w:rFonts w:ascii="Times New Roman" w:hAnsi="Times New Roman"/>
          <w:sz w:val="16"/>
          <w:szCs w:val="16"/>
          <w:bdr w:val="none" w:sz="0" w:space="0" w:color="auto" w:frame="1"/>
          <w:lang w:val="ru-RU"/>
        </w:rPr>
        <w:t>В подпункте 5.2.5 пункта 5.2 и подпункте 5.3.3 пункта 5.3 слова: «</w:t>
      </w:r>
      <w:hyperlink r:id="rId8" w:history="1">
        <w:proofErr w:type="gramStart"/>
        <w:r>
          <w:rPr>
            <w:rFonts w:ascii="Times New Roman" w:hAnsi="Times New Roman"/>
            <w:sz w:val="16"/>
            <w:szCs w:val="16"/>
            <w:lang w:val="ru-RU"/>
          </w:rPr>
          <w:t>Положением</w:t>
        </w:r>
      </w:hyperlink>
      <w:r>
        <w:rPr>
          <w:rFonts w:ascii="Times New Roman" w:hAnsi="Times New Roman"/>
          <w:sz w:val="16"/>
          <w:szCs w:val="16"/>
          <w:lang w:val="ru-RU"/>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w:t>
      </w:r>
      <w:r>
        <w:rPr>
          <w:rFonts w:ascii="Times New Roman" w:hAnsi="Times New Roman"/>
          <w:sz w:val="16"/>
          <w:szCs w:val="16"/>
        </w:rPr>
        <w:t>N</w:t>
      </w:r>
      <w:r>
        <w:rPr>
          <w:rFonts w:ascii="Times New Roman" w:hAnsi="Times New Roman"/>
          <w:sz w:val="16"/>
          <w:szCs w:val="16"/>
          <w:lang w:val="ru-RU"/>
        </w:rPr>
        <w:t xml:space="preserve"> 414-П, Минфином России за </w:t>
      </w:r>
      <w:r>
        <w:rPr>
          <w:rFonts w:ascii="Times New Roman" w:hAnsi="Times New Roman"/>
          <w:sz w:val="16"/>
          <w:szCs w:val="16"/>
        </w:rPr>
        <w:t>N</w:t>
      </w:r>
      <w:r>
        <w:rPr>
          <w:rFonts w:ascii="Times New Roman" w:hAnsi="Times New Roman"/>
          <w:sz w:val="16"/>
          <w:szCs w:val="16"/>
          <w:lang w:val="ru-RU"/>
        </w:rPr>
        <w:t xml:space="preserve"> 8н» заменить на слова:</w:t>
      </w:r>
      <w:proofErr w:type="gramEnd"/>
      <w:r>
        <w:rPr>
          <w:rFonts w:ascii="Times New Roman" w:hAnsi="Times New Roman"/>
          <w:sz w:val="16"/>
          <w:szCs w:val="16"/>
          <w:lang w:val="ru-RU"/>
        </w:rPr>
        <w:t xml:space="preserve"> «Положением о ведении счетов территориальных органов Федерального казначейства и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23.01.2018, утвержденным Банком России за </w:t>
      </w:r>
      <w:r>
        <w:rPr>
          <w:rFonts w:ascii="Times New Roman" w:hAnsi="Times New Roman"/>
          <w:sz w:val="16"/>
          <w:szCs w:val="16"/>
        </w:rPr>
        <w:t>N</w:t>
      </w:r>
      <w:r>
        <w:rPr>
          <w:rFonts w:ascii="Times New Roman" w:hAnsi="Times New Roman"/>
          <w:sz w:val="16"/>
          <w:szCs w:val="16"/>
          <w:lang w:val="ru-RU"/>
        </w:rPr>
        <w:t xml:space="preserve"> 629-П, Минфином России за </w:t>
      </w:r>
      <w:r>
        <w:rPr>
          <w:rFonts w:ascii="Times New Roman" w:hAnsi="Times New Roman"/>
          <w:sz w:val="16"/>
          <w:szCs w:val="16"/>
        </w:rPr>
        <w:t>N</w:t>
      </w:r>
      <w:r>
        <w:rPr>
          <w:rFonts w:ascii="Times New Roman" w:hAnsi="Times New Roman"/>
          <w:sz w:val="16"/>
          <w:szCs w:val="16"/>
          <w:lang w:val="ru-RU"/>
        </w:rPr>
        <w:t xml:space="preserve"> 12н»  </w:t>
      </w:r>
    </w:p>
    <w:p>
      <w:pPr>
        <w:shd w:val="clear" w:color="auto" w:fill="FFFFFF"/>
        <w:ind w:firstLine="708"/>
        <w:jc w:val="both"/>
        <w:rPr>
          <w:rFonts w:ascii="Times New Roman" w:hAnsi="Times New Roman"/>
          <w:sz w:val="16"/>
          <w:szCs w:val="16"/>
          <w:bdr w:val="none" w:sz="0" w:space="0" w:color="auto" w:frame="1"/>
          <w:lang w:val="ru-RU"/>
        </w:rPr>
      </w:pPr>
      <w:r>
        <w:rPr>
          <w:rFonts w:ascii="Times New Roman" w:hAnsi="Times New Roman"/>
          <w:sz w:val="16"/>
          <w:szCs w:val="16"/>
          <w:bdr w:val="none" w:sz="0" w:space="0" w:color="auto" w:frame="1"/>
          <w:lang w:val="ru-RU"/>
        </w:rPr>
        <w:t>2.</w:t>
      </w:r>
      <w:r>
        <w:rPr>
          <w:rFonts w:ascii="Times New Roman" w:hAnsi="Times New Roman"/>
          <w:sz w:val="16"/>
          <w:szCs w:val="16"/>
          <w:lang w:val="ru-RU"/>
        </w:rPr>
        <w:t>Опубликовать постановление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w:t>
      </w:r>
      <w:r>
        <w:rPr>
          <w:rFonts w:ascii="Times New Roman" w:hAnsi="Times New Roman"/>
          <w:sz w:val="16"/>
          <w:szCs w:val="16"/>
          <w:bdr w:val="none" w:sz="0" w:space="0" w:color="auto" w:frame="1"/>
          <w:lang w:val="ru-RU"/>
        </w:rPr>
        <w:t>.</w:t>
      </w:r>
    </w:p>
    <w:p>
      <w:pPr>
        <w:pStyle w:val="aa"/>
        <w:shd w:val="clear" w:color="auto" w:fill="FFFFFF"/>
        <w:spacing w:before="0" w:beforeAutospacing="0" w:after="0" w:afterAutospacing="0"/>
        <w:ind w:firstLine="708"/>
        <w:jc w:val="both"/>
        <w:textAlignment w:val="baseline"/>
        <w:rPr>
          <w:sz w:val="16"/>
          <w:szCs w:val="16"/>
          <w:bdr w:val="none" w:sz="0" w:space="0" w:color="auto" w:frame="1"/>
        </w:rPr>
      </w:pPr>
      <w:r>
        <w:rPr>
          <w:sz w:val="16"/>
          <w:szCs w:val="16"/>
          <w:bdr w:val="none" w:sz="0" w:space="0" w:color="auto" w:frame="1"/>
        </w:rPr>
        <w:t>3. Контроль исполнения постановления оставляю за собой.</w:t>
      </w:r>
    </w:p>
    <w:p>
      <w:pPr>
        <w:pStyle w:val="aa"/>
        <w:shd w:val="clear" w:color="auto" w:fill="FFFFFF"/>
        <w:spacing w:before="0" w:beforeAutospacing="0" w:after="0" w:afterAutospacing="0"/>
        <w:jc w:val="both"/>
        <w:textAlignment w:val="baseline"/>
        <w:rPr>
          <w:sz w:val="16"/>
          <w:szCs w:val="16"/>
          <w:bdr w:val="none" w:sz="0" w:space="0" w:color="auto" w:frame="1"/>
        </w:rPr>
      </w:pPr>
    </w:p>
    <w:p>
      <w:pPr>
        <w:pStyle w:val="aa"/>
        <w:shd w:val="clear" w:color="auto" w:fill="FFFFFF"/>
        <w:spacing w:before="0" w:beforeAutospacing="0" w:after="0" w:afterAutospacing="0"/>
        <w:jc w:val="both"/>
        <w:textAlignment w:val="baseline"/>
        <w:rPr>
          <w:sz w:val="16"/>
          <w:szCs w:val="16"/>
          <w:bdr w:val="none" w:sz="0" w:space="0" w:color="auto" w:frame="1"/>
        </w:rPr>
      </w:pP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 xml:space="preserve">Глава Убинского сельсовета </w:t>
      </w: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Убинского района</w:t>
      </w:r>
    </w:p>
    <w:p>
      <w:pPr>
        <w:pStyle w:val="aa"/>
        <w:shd w:val="clear" w:color="auto" w:fill="FFFFFF"/>
        <w:spacing w:before="0" w:beforeAutospacing="0" w:after="0" w:afterAutospacing="0"/>
        <w:jc w:val="both"/>
        <w:textAlignment w:val="baseline"/>
        <w:rPr>
          <w:sz w:val="16"/>
          <w:szCs w:val="16"/>
          <w:bdr w:val="none" w:sz="0" w:space="0" w:color="auto" w:frame="1"/>
        </w:rPr>
      </w:pPr>
      <w:r>
        <w:rPr>
          <w:sz w:val="16"/>
          <w:szCs w:val="16"/>
          <w:bdr w:val="none" w:sz="0" w:space="0" w:color="auto" w:frame="1"/>
        </w:rPr>
        <w:t>Новосибирской области                                                                     В.А.Бояркин</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УТВЕРЖДЕН</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постановлением администрации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Убинского сельсовета</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Убинского района </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Новосибирской области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от 03.12.2019 №145</w:t>
      </w:r>
    </w:p>
    <w:p>
      <w:pPr>
        <w:pStyle w:val="ConsPlusTitle"/>
        <w:jc w:val="right"/>
        <w:rPr>
          <w:rFonts w:ascii="Times New Roman" w:hAnsi="Times New Roman" w:cs="Times New Roman"/>
          <w:b w:val="0"/>
          <w:sz w:val="16"/>
          <w:szCs w:val="16"/>
        </w:rPr>
      </w:pP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изменения внесены</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постановлением администрации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Убинского сельсовета</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Убинского района </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Новосибирской области</w:t>
      </w:r>
    </w:p>
    <w:p>
      <w:pPr>
        <w:pStyle w:val="ConsPlusTitle"/>
        <w:jc w:val="right"/>
        <w:rPr>
          <w:rFonts w:ascii="Times New Roman" w:hAnsi="Times New Roman" w:cs="Times New Roman"/>
          <w:b w:val="0"/>
          <w:sz w:val="16"/>
          <w:szCs w:val="16"/>
        </w:rPr>
      </w:pPr>
      <w:r>
        <w:rPr>
          <w:rFonts w:ascii="Times New Roman" w:hAnsi="Times New Roman" w:cs="Times New Roman"/>
          <w:b w:val="0"/>
          <w:sz w:val="16"/>
          <w:szCs w:val="16"/>
        </w:rPr>
        <w:t xml:space="preserve">                                                                                                     от 28.03.2019 № 48</w:t>
      </w:r>
    </w:p>
    <w:p>
      <w:pPr>
        <w:pStyle w:val="a9"/>
        <w:jc w:val="right"/>
        <w:rPr>
          <w:sz w:val="16"/>
          <w:szCs w:val="16"/>
        </w:rPr>
      </w:pPr>
    </w:p>
    <w:p>
      <w:pPr>
        <w:pStyle w:val="ConsPlusNormal"/>
        <w:ind w:firstLine="540"/>
        <w:jc w:val="both"/>
        <w:rPr>
          <w:rFonts w:ascii="Times New Roman" w:hAnsi="Times New Roman" w:cs="Times New Roman"/>
          <w:sz w:val="16"/>
          <w:szCs w:val="16"/>
        </w:rPr>
      </w:pPr>
    </w:p>
    <w:p>
      <w:pPr>
        <w:pStyle w:val="ConsPlusTitle"/>
        <w:jc w:val="center"/>
        <w:rPr>
          <w:rFonts w:ascii="Times New Roman" w:hAnsi="Times New Roman" w:cs="Times New Roman"/>
          <w:sz w:val="16"/>
          <w:szCs w:val="16"/>
        </w:rPr>
      </w:pPr>
      <w:bookmarkStart w:id="12" w:name="P45"/>
      <w:bookmarkEnd w:id="12"/>
      <w:r>
        <w:rPr>
          <w:rFonts w:ascii="Times New Roman" w:hAnsi="Times New Roman" w:cs="Times New Roman"/>
          <w:sz w:val="16"/>
          <w:szCs w:val="16"/>
        </w:rPr>
        <w:t>ПОРЯДОК</w:t>
      </w:r>
    </w:p>
    <w:p>
      <w:pPr>
        <w:pStyle w:val="ConsPlusTitle"/>
        <w:jc w:val="center"/>
        <w:rPr>
          <w:rFonts w:ascii="Times New Roman" w:hAnsi="Times New Roman" w:cs="Times New Roman"/>
          <w:sz w:val="16"/>
          <w:szCs w:val="16"/>
        </w:rPr>
      </w:pPr>
      <w:r>
        <w:rPr>
          <w:rFonts w:ascii="Times New Roman" w:hAnsi="Times New Roman" w:cs="Times New Roman"/>
          <w:sz w:val="16"/>
          <w:szCs w:val="16"/>
        </w:rPr>
        <w:t>ОТКРЫТИЯ И ВЕДЕНИЯ ЛИЦЕВЫХ СЧЕТОВ МУНИЦИПАЛЬНЫХ</w:t>
      </w:r>
    </w:p>
    <w:p>
      <w:pPr>
        <w:pStyle w:val="ConsPlusTitle"/>
        <w:jc w:val="center"/>
        <w:rPr>
          <w:rFonts w:ascii="Times New Roman" w:hAnsi="Times New Roman" w:cs="Times New Roman"/>
          <w:sz w:val="16"/>
          <w:szCs w:val="16"/>
        </w:rPr>
      </w:pPr>
      <w:r>
        <w:rPr>
          <w:rFonts w:ascii="Times New Roman" w:hAnsi="Times New Roman" w:cs="Times New Roman"/>
          <w:sz w:val="16"/>
          <w:szCs w:val="16"/>
        </w:rPr>
        <w:t xml:space="preserve">КАЗЕННЫХ УЧРЕЖДЕНИЙ УБИНСКОГО СЕЛЬСОВЕТА  УБИНСКОГО РАЙОНА НОВОСИБИРСКОЙ ОБЛАСТИ </w:t>
      </w:r>
    </w:p>
    <w:p>
      <w:pPr>
        <w:pStyle w:val="ConsPlusTitle"/>
        <w:jc w:val="center"/>
        <w:rPr>
          <w:rFonts w:ascii="Times New Roman" w:hAnsi="Times New Roman" w:cs="Times New Roman"/>
          <w:sz w:val="16"/>
          <w:szCs w:val="16"/>
        </w:rPr>
      </w:pPr>
    </w:p>
    <w:p>
      <w:pPr>
        <w:pStyle w:val="ConsPlusNormal"/>
        <w:ind w:firstLine="540"/>
        <w:jc w:val="both"/>
        <w:rPr>
          <w:rFonts w:ascii="Times New Roman" w:hAnsi="Times New Roman" w:cs="Times New Roman"/>
          <w:sz w:val="16"/>
          <w:szCs w:val="16"/>
        </w:rPr>
      </w:pPr>
    </w:p>
    <w:p>
      <w:pPr>
        <w:pStyle w:val="ConsPlusNormal"/>
        <w:jc w:val="center"/>
        <w:outlineLvl w:val="1"/>
        <w:rPr>
          <w:rFonts w:ascii="Times New Roman" w:hAnsi="Times New Roman" w:cs="Times New Roman"/>
          <w:b/>
          <w:sz w:val="16"/>
          <w:szCs w:val="16"/>
        </w:rPr>
      </w:pPr>
      <w:r>
        <w:rPr>
          <w:rFonts w:ascii="Times New Roman" w:hAnsi="Times New Roman" w:cs="Times New Roman"/>
          <w:b/>
          <w:sz w:val="16"/>
          <w:szCs w:val="16"/>
        </w:rPr>
        <w:t>1. Общие положения</w:t>
      </w:r>
    </w:p>
    <w:p>
      <w:pPr>
        <w:pStyle w:val="ConsPlusNormal"/>
        <w:ind w:firstLine="540"/>
        <w:jc w:val="both"/>
        <w:rPr>
          <w:rFonts w:ascii="Times New Roman" w:hAnsi="Times New Roman" w:cs="Times New Roman"/>
          <w:sz w:val="16"/>
          <w:szCs w:val="16"/>
        </w:rPr>
      </w:pPr>
    </w:p>
    <w:p>
      <w:pPr>
        <w:pStyle w:val="a9"/>
        <w:rPr>
          <w:sz w:val="16"/>
          <w:szCs w:val="16"/>
        </w:rPr>
      </w:pPr>
      <w:r>
        <w:rPr>
          <w:sz w:val="16"/>
          <w:szCs w:val="16"/>
        </w:rPr>
        <w:t xml:space="preserve">1.1. </w:t>
      </w:r>
      <w:proofErr w:type="gramStart"/>
      <w:r>
        <w:rPr>
          <w:sz w:val="16"/>
          <w:szCs w:val="16"/>
        </w:rPr>
        <w:t>Настоящий</w:t>
      </w:r>
      <w:proofErr w:type="gramEnd"/>
      <w:r>
        <w:rPr>
          <w:sz w:val="16"/>
          <w:szCs w:val="16"/>
        </w:rPr>
        <w:t xml:space="preserve"> Порядок открытия и ведения лицевых счетов муниципальных казенных учреждений Убинского сельсовета Убинского  района Новосибирской области (далее - Порядок) разработан в соответствии с Бюджетным </w:t>
      </w:r>
      <w:hyperlink r:id="rId9" w:history="1">
        <w:r>
          <w:rPr>
            <w:color w:val="000000" w:themeColor="text1"/>
            <w:sz w:val="16"/>
            <w:szCs w:val="16"/>
          </w:rPr>
          <w:t>кодексом</w:t>
        </w:r>
      </w:hyperlink>
      <w:r>
        <w:rPr>
          <w:sz w:val="16"/>
          <w:szCs w:val="16"/>
        </w:rPr>
        <w:t xml:space="preserve"> Российской Федерации.</w:t>
      </w:r>
    </w:p>
    <w:p>
      <w:pPr>
        <w:pStyle w:val="a9"/>
        <w:rPr>
          <w:sz w:val="16"/>
          <w:szCs w:val="16"/>
        </w:rPr>
      </w:pPr>
      <w:r>
        <w:rPr>
          <w:sz w:val="16"/>
          <w:szCs w:val="16"/>
        </w:rPr>
        <w:lastRenderedPageBreak/>
        <w:t>1.2. В целях настоящего Порядка используются следующие понятия, термины и сокращения:</w:t>
      </w:r>
    </w:p>
    <w:p>
      <w:pPr>
        <w:pStyle w:val="a9"/>
        <w:rPr>
          <w:sz w:val="16"/>
          <w:szCs w:val="16"/>
        </w:rPr>
      </w:pPr>
    </w:p>
    <w:p>
      <w:pPr>
        <w:pStyle w:val="a9"/>
        <w:rPr>
          <w:sz w:val="16"/>
          <w:szCs w:val="16"/>
        </w:rPr>
      </w:pPr>
      <w:r>
        <w:rPr>
          <w:sz w:val="16"/>
          <w:szCs w:val="16"/>
        </w:rPr>
        <w:t>Администрация района - администрация Убинского сельсовета Убинского  района Новосибирской области, либо уполномоченный сотрудник;</w:t>
      </w:r>
    </w:p>
    <w:p>
      <w:pPr>
        <w:pStyle w:val="a9"/>
        <w:rPr>
          <w:sz w:val="16"/>
          <w:szCs w:val="16"/>
        </w:rPr>
      </w:pPr>
      <w:r>
        <w:rPr>
          <w:sz w:val="16"/>
          <w:szCs w:val="16"/>
        </w:rPr>
        <w:t>Местный бюджет – бюджет муниципального образования</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Убинского сельсовета Убинского  района Новосибирской области; </w:t>
      </w:r>
    </w:p>
    <w:p>
      <w:pPr>
        <w:pStyle w:val="a9"/>
        <w:rPr>
          <w:sz w:val="16"/>
          <w:szCs w:val="16"/>
        </w:rPr>
      </w:pPr>
      <w:r>
        <w:rPr>
          <w:sz w:val="16"/>
          <w:szCs w:val="16"/>
        </w:rPr>
        <w:t>клиент - главный распорядитель бюджетных средств, получатель средств, администратор источников финансирования дефицита местного бюджета Убинского сельсовета Убинского района Новосибирской области, которому в соответствии с настоящим Порядком открыт лицевой счет;</w:t>
      </w:r>
    </w:p>
    <w:p>
      <w:pPr>
        <w:pStyle w:val="a9"/>
        <w:rPr>
          <w:sz w:val="16"/>
          <w:szCs w:val="16"/>
        </w:rPr>
      </w:pPr>
      <w:r>
        <w:rPr>
          <w:sz w:val="16"/>
          <w:szCs w:val="16"/>
        </w:rPr>
        <w:t>дело клиента - оформленные в отдельное дело документы, необходимые для открытия, переоформления и закрытия клиентом лицевых счетов;</w:t>
      </w:r>
    </w:p>
    <w:p>
      <w:pPr>
        <w:pStyle w:val="a9"/>
        <w:rPr>
          <w:sz w:val="16"/>
          <w:szCs w:val="16"/>
        </w:rPr>
      </w:pPr>
      <w:r>
        <w:rPr>
          <w:sz w:val="16"/>
          <w:szCs w:val="16"/>
        </w:rPr>
        <w:t>бюджетные данные - бюджетные ассигнования, лимиты бюджетных обязательств, кассовый план;</w:t>
      </w:r>
    </w:p>
    <w:p>
      <w:pPr>
        <w:pStyle w:val="a9"/>
        <w:rPr>
          <w:sz w:val="16"/>
          <w:szCs w:val="16"/>
        </w:rPr>
      </w:pPr>
      <w:r>
        <w:rPr>
          <w:sz w:val="16"/>
          <w:szCs w:val="16"/>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Pr>
          <w:sz w:val="16"/>
          <w:szCs w:val="16"/>
        </w:rPr>
        <w:t>ств кл</w:t>
      </w:r>
      <w:proofErr w:type="gramEnd"/>
      <w:r>
        <w:rPr>
          <w:sz w:val="16"/>
          <w:szCs w:val="16"/>
        </w:rPr>
        <w:t>иента;</w:t>
      </w:r>
    </w:p>
    <w:p>
      <w:pPr>
        <w:pStyle w:val="a9"/>
        <w:rPr>
          <w:sz w:val="16"/>
          <w:szCs w:val="16"/>
        </w:rPr>
      </w:pPr>
      <w:r>
        <w:rPr>
          <w:sz w:val="16"/>
          <w:szCs w:val="16"/>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pPr>
        <w:pStyle w:val="a9"/>
        <w:rPr>
          <w:sz w:val="16"/>
          <w:szCs w:val="16"/>
        </w:rPr>
      </w:pPr>
      <w:proofErr w:type="gramStart"/>
      <w:r>
        <w:rPr>
          <w:sz w:val="16"/>
          <w:szCs w:val="16"/>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roofErr w:type="gramEnd"/>
    </w:p>
    <w:p>
      <w:pPr>
        <w:pStyle w:val="a9"/>
        <w:rPr>
          <w:sz w:val="16"/>
          <w:szCs w:val="16"/>
        </w:rPr>
      </w:pPr>
      <w:r>
        <w:rPr>
          <w:sz w:val="16"/>
          <w:szCs w:val="16"/>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pPr>
        <w:pStyle w:val="a9"/>
        <w:rPr>
          <w:sz w:val="16"/>
          <w:szCs w:val="16"/>
        </w:rPr>
      </w:pPr>
      <w:r>
        <w:rPr>
          <w:sz w:val="16"/>
          <w:szCs w:val="16"/>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pPr>
        <w:pStyle w:val="a9"/>
        <w:rPr>
          <w:sz w:val="16"/>
          <w:szCs w:val="16"/>
        </w:rPr>
      </w:pPr>
      <w:r>
        <w:rPr>
          <w:sz w:val="16"/>
          <w:szCs w:val="16"/>
        </w:rPr>
        <w:t>бюджетные обязательства - обусловленные законом, иным нормативным правовым актом, договором или соглашением обязанности действующего от имени Убинского сельсовета Убинского района Новосибирской области получателя сре</w:t>
      </w:r>
      <w:proofErr w:type="gramStart"/>
      <w:r>
        <w:rPr>
          <w:sz w:val="16"/>
          <w:szCs w:val="16"/>
        </w:rPr>
        <w:t>дств пр</w:t>
      </w:r>
      <w:proofErr w:type="gramEnd"/>
      <w:r>
        <w:rPr>
          <w:sz w:val="16"/>
          <w:szCs w:val="16"/>
        </w:rPr>
        <w:t>едоставить в соответствующем финансовом году физическому или юридическому лицу, иному публично-правовому образованию средства из местного бюджета  Убинского сельсовета Убинского  района Новосибирской области;</w:t>
      </w:r>
    </w:p>
    <w:p>
      <w:pPr>
        <w:pStyle w:val="a9"/>
        <w:rPr>
          <w:sz w:val="16"/>
          <w:szCs w:val="16"/>
        </w:rPr>
      </w:pPr>
      <w:proofErr w:type="gramStart"/>
      <w:r>
        <w:rPr>
          <w:sz w:val="16"/>
          <w:szCs w:val="16"/>
        </w:rPr>
        <w:t>денежные обязательства - обязанность получателя средств уплатить бюджету, физическому лицу и юридическому лицу за счет средств местного бюджета Убинского сельсовета Убинского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pPr>
        <w:pStyle w:val="a9"/>
        <w:rPr>
          <w:sz w:val="16"/>
          <w:szCs w:val="16"/>
        </w:rPr>
      </w:pPr>
      <w:r>
        <w:rPr>
          <w:sz w:val="16"/>
          <w:szCs w:val="16"/>
        </w:rPr>
        <w:t xml:space="preserve">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w:t>
      </w:r>
      <w:proofErr w:type="gramStart"/>
      <w:r>
        <w:rPr>
          <w:sz w:val="16"/>
          <w:szCs w:val="16"/>
        </w:rPr>
        <w:t>установлена</w:t>
      </w:r>
      <w:proofErr w:type="gramEnd"/>
      <w:r>
        <w:rPr>
          <w:sz w:val="16"/>
          <w:szCs w:val="16"/>
        </w:rPr>
        <w:t xml:space="preserve"> определенная форма;</w:t>
      </w:r>
    </w:p>
    <w:p>
      <w:pPr>
        <w:pStyle w:val="a9"/>
        <w:rPr>
          <w:sz w:val="16"/>
          <w:szCs w:val="16"/>
        </w:rPr>
      </w:pPr>
      <w:r>
        <w:rPr>
          <w:sz w:val="16"/>
          <w:szCs w:val="16"/>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Убинского сельсовета Убинского района Новосибирской области;</w:t>
      </w:r>
    </w:p>
    <w:p>
      <w:pPr>
        <w:pStyle w:val="a9"/>
        <w:rPr>
          <w:sz w:val="16"/>
          <w:szCs w:val="16"/>
        </w:rPr>
      </w:pPr>
      <w:r>
        <w:rPr>
          <w:sz w:val="16"/>
          <w:szCs w:val="16"/>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pPr>
        <w:pStyle w:val="a9"/>
        <w:rPr>
          <w:sz w:val="16"/>
          <w:szCs w:val="16"/>
        </w:rPr>
      </w:pPr>
      <w:r>
        <w:rPr>
          <w:sz w:val="16"/>
          <w:szCs w:val="16"/>
        </w:rPr>
        <w:t>АС "Бюджет" - автоматизированная система планирования, исполнения бюджета, бюджетного учета и анализа исполнения бюджетов;</w:t>
      </w:r>
    </w:p>
    <w:p>
      <w:pPr>
        <w:pStyle w:val="a9"/>
        <w:rPr>
          <w:sz w:val="16"/>
          <w:szCs w:val="16"/>
        </w:rPr>
      </w:pPr>
      <w:r>
        <w:rPr>
          <w:sz w:val="16"/>
          <w:szCs w:val="16"/>
        </w:rPr>
        <w:t xml:space="preserve">АС "УРМ" - автоматизированное удаленное рабочее место клиента </w:t>
      </w:r>
      <w:proofErr w:type="gramStart"/>
      <w:r>
        <w:rPr>
          <w:sz w:val="16"/>
          <w:szCs w:val="16"/>
        </w:rPr>
        <w:t>в</w:t>
      </w:r>
      <w:proofErr w:type="gramEnd"/>
      <w:r>
        <w:rPr>
          <w:sz w:val="16"/>
          <w:szCs w:val="16"/>
        </w:rPr>
        <w:t xml:space="preserve"> АС "Бюджет";</w:t>
      </w:r>
    </w:p>
    <w:p>
      <w:pPr>
        <w:pStyle w:val="a9"/>
        <w:rPr>
          <w:sz w:val="16"/>
          <w:szCs w:val="16"/>
        </w:rPr>
      </w:pPr>
      <w:r>
        <w:rPr>
          <w:sz w:val="16"/>
          <w:szCs w:val="16"/>
        </w:rPr>
        <w:t xml:space="preserve">пакет отчетных форм - файл, содержащий </w:t>
      </w:r>
      <w:proofErr w:type="gramStart"/>
      <w:r>
        <w:rPr>
          <w:sz w:val="16"/>
          <w:szCs w:val="16"/>
        </w:rPr>
        <w:t>электронные</w:t>
      </w:r>
      <w:proofErr w:type="gramEnd"/>
      <w:r>
        <w:rPr>
          <w:sz w:val="16"/>
          <w:szCs w:val="16"/>
        </w:rPr>
        <w:t xml:space="preserve"> документы, формируемые по лицевому счету клиента и подписанные электронной подписью (далее - ЭП);</w:t>
      </w:r>
    </w:p>
    <w:p>
      <w:pPr>
        <w:pStyle w:val="a9"/>
        <w:rPr>
          <w:sz w:val="16"/>
          <w:szCs w:val="16"/>
        </w:rPr>
      </w:pPr>
      <w:r>
        <w:rPr>
          <w:sz w:val="16"/>
          <w:szCs w:val="16"/>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pPr>
        <w:pStyle w:val="a9"/>
        <w:rPr>
          <w:sz w:val="16"/>
          <w:szCs w:val="16"/>
        </w:rPr>
      </w:pPr>
      <w:r>
        <w:rPr>
          <w:sz w:val="16"/>
          <w:szCs w:val="16"/>
        </w:rPr>
        <w:t>КОСГУ - классификация операций сектора государственного управления;</w:t>
      </w:r>
    </w:p>
    <w:p>
      <w:pPr>
        <w:pStyle w:val="a9"/>
        <w:rPr>
          <w:sz w:val="16"/>
          <w:szCs w:val="16"/>
        </w:rPr>
      </w:pPr>
      <w:r>
        <w:rPr>
          <w:sz w:val="16"/>
          <w:szCs w:val="16"/>
        </w:rPr>
        <w:t>ГИСЗ НСО - государственная информационная система в сфере закупок Новосибирской области;</w:t>
      </w:r>
    </w:p>
    <w:p>
      <w:pPr>
        <w:pStyle w:val="a9"/>
        <w:rPr>
          <w:sz w:val="16"/>
          <w:szCs w:val="16"/>
        </w:rPr>
      </w:pPr>
      <w:r>
        <w:rPr>
          <w:sz w:val="16"/>
          <w:szCs w:val="16"/>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Pr>
          <w:sz w:val="16"/>
          <w:szCs w:val="16"/>
        </w:rPr>
        <w:t>zakupki.gov.ru</w:t>
      </w:r>
      <w:proofErr w:type="spellEnd"/>
      <w:r>
        <w:rPr>
          <w:sz w:val="16"/>
          <w:szCs w:val="16"/>
        </w:rPr>
        <w:t>);</w:t>
      </w:r>
    </w:p>
    <w:p>
      <w:pPr>
        <w:pStyle w:val="a9"/>
        <w:rPr>
          <w:sz w:val="16"/>
          <w:szCs w:val="16"/>
        </w:rPr>
      </w:pPr>
      <w:r>
        <w:rPr>
          <w:sz w:val="16"/>
          <w:szCs w:val="16"/>
        </w:rPr>
        <w:t xml:space="preserve">реестр контрактов - реестр контрактов, заключенных заказчиками в порядке, предусмотренном Федеральным </w:t>
      </w:r>
      <w:hyperlink r:id="rId10" w:history="1">
        <w:r>
          <w:rPr>
            <w:color w:val="000000" w:themeColor="text1"/>
            <w:sz w:val="16"/>
            <w:szCs w:val="16"/>
          </w:rPr>
          <w:t>законом</w:t>
        </w:r>
      </w:hyperlink>
      <w:r>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a9"/>
        <w:rPr>
          <w:sz w:val="16"/>
          <w:szCs w:val="16"/>
        </w:rPr>
      </w:pPr>
      <w:r>
        <w:rPr>
          <w:sz w:val="16"/>
          <w:szCs w:val="16"/>
        </w:rPr>
        <w:t xml:space="preserve">1.3. </w:t>
      </w:r>
      <w:proofErr w:type="gramStart"/>
      <w:r>
        <w:rPr>
          <w:sz w:val="16"/>
          <w:szCs w:val="16"/>
        </w:rPr>
        <w:t>Учет операций по исполнению местного бюджета Убинского сельсовета Убинского района Новосибирской области главным распорядителем, получателями средств, администраторами источников финансирования дефицита местного бюджета Убинского сельсовета Убинского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pPr>
        <w:pStyle w:val="a9"/>
        <w:rPr>
          <w:sz w:val="16"/>
          <w:szCs w:val="16"/>
        </w:rPr>
      </w:pPr>
      <w:r>
        <w:rPr>
          <w:sz w:val="16"/>
          <w:szCs w:val="16"/>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pPr>
        <w:pStyle w:val="a9"/>
        <w:rPr>
          <w:sz w:val="16"/>
          <w:szCs w:val="16"/>
        </w:rPr>
      </w:pPr>
      <w:r>
        <w:rPr>
          <w:sz w:val="16"/>
          <w:szCs w:val="16"/>
        </w:rPr>
        <w:t>Лицевые счета, открываемые в Администрации района, открываются и ведутся в соответствии с настоящим Порядком.</w:t>
      </w:r>
    </w:p>
    <w:p>
      <w:pPr>
        <w:pStyle w:val="a9"/>
        <w:rPr>
          <w:sz w:val="16"/>
          <w:szCs w:val="16"/>
        </w:rPr>
      </w:pPr>
      <w:r>
        <w:rPr>
          <w:sz w:val="16"/>
          <w:szCs w:val="16"/>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pPr>
        <w:pStyle w:val="a9"/>
        <w:rPr>
          <w:sz w:val="16"/>
          <w:szCs w:val="16"/>
        </w:rPr>
      </w:pPr>
      <w:r>
        <w:rPr>
          <w:sz w:val="16"/>
          <w:szCs w:val="16"/>
        </w:rPr>
        <w:t>1.4. В Администрации района могут быть открыты следующие виды лицевых счетов:</w:t>
      </w:r>
    </w:p>
    <w:p>
      <w:pPr>
        <w:pStyle w:val="a9"/>
        <w:rPr>
          <w:sz w:val="16"/>
          <w:szCs w:val="16"/>
        </w:rPr>
      </w:pPr>
      <w:r>
        <w:rPr>
          <w:sz w:val="16"/>
          <w:szCs w:val="16"/>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pPr>
        <w:pStyle w:val="a9"/>
        <w:rPr>
          <w:sz w:val="16"/>
          <w:szCs w:val="16"/>
        </w:rPr>
      </w:pPr>
      <w:r>
        <w:rPr>
          <w:sz w:val="16"/>
          <w:szCs w:val="16"/>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pPr>
        <w:pStyle w:val="a9"/>
        <w:rPr>
          <w:sz w:val="16"/>
          <w:szCs w:val="16"/>
        </w:rPr>
      </w:pPr>
      <w:r>
        <w:rPr>
          <w:sz w:val="16"/>
          <w:szCs w:val="16"/>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Убинского сельсовета Убинского района Новосибирской области.</w:t>
      </w:r>
    </w:p>
    <w:p>
      <w:pPr>
        <w:pStyle w:val="a9"/>
        <w:rPr>
          <w:sz w:val="16"/>
          <w:szCs w:val="16"/>
        </w:rPr>
      </w:pPr>
      <w:r>
        <w:rPr>
          <w:sz w:val="16"/>
          <w:szCs w:val="16"/>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pPr>
        <w:pStyle w:val="a9"/>
        <w:rPr>
          <w:sz w:val="16"/>
          <w:szCs w:val="16"/>
        </w:rPr>
      </w:pPr>
      <w:r>
        <w:rPr>
          <w:sz w:val="16"/>
          <w:szCs w:val="16"/>
        </w:rPr>
        <w:t xml:space="preserve">Каждому клиенту может быть открыт только один лицевой счет </w:t>
      </w:r>
      <w:proofErr w:type="gramStart"/>
      <w:r>
        <w:rPr>
          <w:sz w:val="16"/>
          <w:szCs w:val="16"/>
        </w:rPr>
        <w:t>соответствующего</w:t>
      </w:r>
      <w:proofErr w:type="gramEnd"/>
      <w:r>
        <w:rPr>
          <w:sz w:val="16"/>
          <w:szCs w:val="16"/>
        </w:rPr>
        <w:t xml:space="preserve"> вида.</w:t>
      </w:r>
    </w:p>
    <w:p>
      <w:pPr>
        <w:pStyle w:val="a9"/>
        <w:rPr>
          <w:sz w:val="16"/>
          <w:szCs w:val="16"/>
        </w:rPr>
      </w:pPr>
      <w:r>
        <w:rPr>
          <w:sz w:val="16"/>
          <w:szCs w:val="16"/>
        </w:rPr>
        <w:t xml:space="preserve">1.5. </w:t>
      </w:r>
      <w:proofErr w:type="gramStart"/>
      <w:r>
        <w:rPr>
          <w:sz w:val="16"/>
          <w:szCs w:val="16"/>
        </w:rPr>
        <w:t xml:space="preserve">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Pr>
          <w:sz w:val="16"/>
          <w:szCs w:val="16"/>
        </w:rPr>
        <w:lastRenderedPageBreak/>
        <w:t>СубКОСГУ</w:t>
      </w:r>
      <w:proofErr w:type="spellEnd"/>
      <w:r>
        <w:rPr>
          <w:sz w:val="16"/>
          <w:szCs w:val="16"/>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roofErr w:type="gramEnd"/>
    </w:p>
    <w:p>
      <w:pPr>
        <w:pStyle w:val="a9"/>
        <w:rPr>
          <w:sz w:val="16"/>
          <w:szCs w:val="16"/>
        </w:rPr>
      </w:pPr>
      <w:r>
        <w:rPr>
          <w:sz w:val="16"/>
          <w:szCs w:val="16"/>
        </w:rPr>
        <w:t xml:space="preserve">Учет операций на лицевых </w:t>
      </w:r>
      <w:proofErr w:type="gramStart"/>
      <w:r>
        <w:rPr>
          <w:sz w:val="16"/>
          <w:szCs w:val="16"/>
        </w:rPr>
        <w:t>счетах</w:t>
      </w:r>
      <w:proofErr w:type="gramEnd"/>
      <w:r>
        <w:rPr>
          <w:sz w:val="16"/>
          <w:szCs w:val="16"/>
        </w:rPr>
        <w:t xml:space="preserve">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pPr>
        <w:pStyle w:val="a9"/>
        <w:rPr>
          <w:sz w:val="16"/>
          <w:szCs w:val="16"/>
        </w:rPr>
      </w:pPr>
      <w:r>
        <w:rPr>
          <w:sz w:val="16"/>
          <w:szCs w:val="16"/>
        </w:rPr>
        <w:t xml:space="preserve">1.6. Операции, отраженные на лицевых </w:t>
      </w:r>
      <w:proofErr w:type="gramStart"/>
      <w:r>
        <w:rPr>
          <w:sz w:val="16"/>
          <w:szCs w:val="16"/>
        </w:rPr>
        <w:t>счетах</w:t>
      </w:r>
      <w:proofErr w:type="gramEnd"/>
      <w:r>
        <w:rPr>
          <w:sz w:val="16"/>
          <w:szCs w:val="16"/>
        </w:rPr>
        <w:t>,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Убинского сельсовета Убинского района.</w:t>
      </w:r>
    </w:p>
    <w:p>
      <w:pPr>
        <w:pStyle w:val="a9"/>
        <w:rPr>
          <w:sz w:val="16"/>
          <w:szCs w:val="16"/>
        </w:rPr>
      </w:pPr>
      <w:r>
        <w:rPr>
          <w:sz w:val="16"/>
          <w:szCs w:val="16"/>
        </w:rPr>
        <w:t>1.7. Номера лицевых счетов, открываемых в Администрации района, формируются из разрядов, сгруппированных в виде ААА.ББ</w:t>
      </w:r>
      <w:proofErr w:type="gramStart"/>
      <w:r>
        <w:rPr>
          <w:sz w:val="16"/>
          <w:szCs w:val="16"/>
        </w:rPr>
        <w:t>.В</w:t>
      </w:r>
      <w:proofErr w:type="gramEnd"/>
      <w:r>
        <w:rPr>
          <w:sz w:val="16"/>
          <w:szCs w:val="16"/>
        </w:rPr>
        <w:t>ВВ.Г, где:</w:t>
      </w:r>
    </w:p>
    <w:p>
      <w:pPr>
        <w:pStyle w:val="a9"/>
        <w:rPr>
          <w:sz w:val="16"/>
          <w:szCs w:val="16"/>
        </w:rPr>
      </w:pPr>
      <w:r>
        <w:rPr>
          <w:sz w:val="16"/>
          <w:szCs w:val="16"/>
        </w:rPr>
        <w:t xml:space="preserve">а) с 1 по 3 разряд (ААА) - код главного распорядителя бюджетных средств, в ведении которого находится клиент, присвоенный </w:t>
      </w:r>
      <w:proofErr w:type="gramStart"/>
      <w:r>
        <w:rPr>
          <w:sz w:val="16"/>
          <w:szCs w:val="16"/>
        </w:rPr>
        <w:t>в</w:t>
      </w:r>
      <w:proofErr w:type="gramEnd"/>
      <w:r>
        <w:rPr>
          <w:sz w:val="16"/>
          <w:szCs w:val="16"/>
        </w:rPr>
        <w:t xml:space="preserve"> АС "Бюджет";</w:t>
      </w:r>
    </w:p>
    <w:p>
      <w:pPr>
        <w:pStyle w:val="a9"/>
        <w:rPr>
          <w:sz w:val="16"/>
          <w:szCs w:val="16"/>
        </w:rPr>
      </w:pPr>
      <w:r>
        <w:rPr>
          <w:sz w:val="16"/>
          <w:szCs w:val="16"/>
        </w:rPr>
        <w:t xml:space="preserve">б) с 4 по 5 разряд (ББ) - код функциональной группы учреждений, к которой принадлежит клиент, присвоенный </w:t>
      </w:r>
      <w:proofErr w:type="gramStart"/>
      <w:r>
        <w:rPr>
          <w:sz w:val="16"/>
          <w:szCs w:val="16"/>
        </w:rPr>
        <w:t>в</w:t>
      </w:r>
      <w:proofErr w:type="gramEnd"/>
      <w:r>
        <w:rPr>
          <w:sz w:val="16"/>
          <w:szCs w:val="16"/>
        </w:rPr>
        <w:t xml:space="preserve"> АС "Бюджет";</w:t>
      </w:r>
    </w:p>
    <w:p>
      <w:pPr>
        <w:pStyle w:val="a9"/>
        <w:rPr>
          <w:sz w:val="16"/>
          <w:szCs w:val="16"/>
        </w:rPr>
      </w:pPr>
      <w:r>
        <w:rPr>
          <w:sz w:val="16"/>
          <w:szCs w:val="16"/>
        </w:rPr>
        <w:t xml:space="preserve">в) с 6 по 8 разряд (ВВВ) - код клиента, присвоенный </w:t>
      </w:r>
      <w:proofErr w:type="gramStart"/>
      <w:r>
        <w:rPr>
          <w:sz w:val="16"/>
          <w:szCs w:val="16"/>
        </w:rPr>
        <w:t>в</w:t>
      </w:r>
      <w:proofErr w:type="gramEnd"/>
      <w:r>
        <w:rPr>
          <w:sz w:val="16"/>
          <w:szCs w:val="16"/>
        </w:rPr>
        <w:t xml:space="preserve"> АС "Бюджет";</w:t>
      </w:r>
    </w:p>
    <w:p>
      <w:pPr>
        <w:pStyle w:val="a9"/>
        <w:rPr>
          <w:sz w:val="16"/>
          <w:szCs w:val="16"/>
        </w:rPr>
      </w:pPr>
      <w:proofErr w:type="gramStart"/>
      <w:r>
        <w:rPr>
          <w:sz w:val="16"/>
          <w:szCs w:val="16"/>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Pr>
          <w:sz w:val="16"/>
          <w:szCs w:val="16"/>
        </w:rPr>
        <w:t xml:space="preserve">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pPr>
        <w:pStyle w:val="a9"/>
        <w:rPr>
          <w:sz w:val="16"/>
          <w:szCs w:val="16"/>
        </w:rPr>
      </w:pPr>
      <w:r>
        <w:rPr>
          <w:sz w:val="16"/>
          <w:szCs w:val="16"/>
        </w:rPr>
        <w:t>В номере лицевого счета главного распорядителя разряды ББ</w:t>
      </w:r>
      <w:proofErr w:type="gramStart"/>
      <w:r>
        <w:rPr>
          <w:sz w:val="16"/>
          <w:szCs w:val="16"/>
        </w:rPr>
        <w:t>.В</w:t>
      </w:r>
      <w:proofErr w:type="gramEnd"/>
      <w:r>
        <w:rPr>
          <w:sz w:val="16"/>
          <w:szCs w:val="16"/>
        </w:rPr>
        <w:t>ВВ.Г содержат нули.</w:t>
      </w:r>
    </w:p>
    <w:p>
      <w:pPr>
        <w:pStyle w:val="a9"/>
        <w:rPr>
          <w:sz w:val="16"/>
          <w:szCs w:val="16"/>
        </w:rPr>
      </w:pPr>
      <w:r>
        <w:rPr>
          <w:sz w:val="16"/>
          <w:szCs w:val="16"/>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Pr>
          <w:sz w:val="16"/>
          <w:szCs w:val="16"/>
        </w:rPr>
        <w:t>через</w:t>
      </w:r>
      <w:proofErr w:type="gramEnd"/>
      <w:r>
        <w:rPr>
          <w:sz w:val="16"/>
          <w:szCs w:val="16"/>
        </w:rPr>
        <w:t xml:space="preserve"> АС "УРМ". </w:t>
      </w:r>
    </w:p>
    <w:p>
      <w:pPr>
        <w:pStyle w:val="a9"/>
        <w:rPr>
          <w:sz w:val="16"/>
          <w:szCs w:val="16"/>
        </w:rPr>
      </w:pPr>
      <w:r>
        <w:rPr>
          <w:sz w:val="16"/>
          <w:szCs w:val="16"/>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pPr>
        <w:pStyle w:val="a9"/>
        <w:rPr>
          <w:sz w:val="16"/>
          <w:szCs w:val="16"/>
        </w:rPr>
      </w:pPr>
      <w:r>
        <w:rPr>
          <w:sz w:val="16"/>
          <w:szCs w:val="16"/>
        </w:rPr>
        <w:t xml:space="preserve">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w:t>
      </w:r>
      <w:proofErr w:type="gramStart"/>
      <w:r>
        <w:rPr>
          <w:sz w:val="16"/>
          <w:szCs w:val="16"/>
        </w:rPr>
        <w:t>носителях</w:t>
      </w:r>
      <w:proofErr w:type="gramEnd"/>
      <w:r>
        <w:rPr>
          <w:sz w:val="16"/>
          <w:szCs w:val="16"/>
        </w:rPr>
        <w:t xml:space="preserve"> с одновременным представлением документов на машинном носителе без ЭП (далее - на бумажных носителях).</w:t>
      </w:r>
    </w:p>
    <w:p>
      <w:pPr>
        <w:pStyle w:val="a9"/>
        <w:rPr>
          <w:sz w:val="16"/>
          <w:szCs w:val="16"/>
        </w:rPr>
      </w:pPr>
      <w:r>
        <w:rPr>
          <w:sz w:val="16"/>
          <w:szCs w:val="16"/>
        </w:rPr>
        <w:t xml:space="preserve">1.10. При </w:t>
      </w:r>
      <w:proofErr w:type="gramStart"/>
      <w:r>
        <w:rPr>
          <w:sz w:val="16"/>
          <w:szCs w:val="16"/>
        </w:rPr>
        <w:t>отсутствии</w:t>
      </w:r>
      <w:proofErr w:type="gramEnd"/>
      <w:r>
        <w:rPr>
          <w:sz w:val="16"/>
          <w:szCs w:val="16"/>
        </w:rPr>
        <w:t xml:space="preserve"> у клиента технической возможности работы в АС "УРМ" документооборот на бумажных носителях возможен по согласованию с Главой администрации Убинского сельсовета Убинского района Новосибирской области (далее - Глава) на основании письменного обращения получателя средств.</w:t>
      </w:r>
    </w:p>
    <w:p>
      <w:pPr>
        <w:pStyle w:val="a9"/>
        <w:rPr>
          <w:sz w:val="16"/>
          <w:szCs w:val="16"/>
        </w:rPr>
      </w:pPr>
    </w:p>
    <w:p>
      <w:pPr>
        <w:pStyle w:val="a9"/>
        <w:rPr>
          <w:sz w:val="16"/>
          <w:szCs w:val="16"/>
        </w:rPr>
      </w:pPr>
      <w:bookmarkStart w:id="13" w:name="P136"/>
      <w:bookmarkEnd w:id="13"/>
      <w:r>
        <w:rPr>
          <w:sz w:val="16"/>
          <w:szCs w:val="16"/>
        </w:rPr>
        <w:t>2. Открытие лицевых счетов</w:t>
      </w:r>
    </w:p>
    <w:p>
      <w:pPr>
        <w:pStyle w:val="a9"/>
        <w:rPr>
          <w:sz w:val="16"/>
          <w:szCs w:val="16"/>
        </w:rPr>
      </w:pPr>
    </w:p>
    <w:p>
      <w:pPr>
        <w:pStyle w:val="a9"/>
        <w:rPr>
          <w:sz w:val="16"/>
          <w:szCs w:val="16"/>
        </w:rPr>
      </w:pPr>
      <w:r>
        <w:rPr>
          <w:sz w:val="16"/>
          <w:szCs w:val="16"/>
        </w:rPr>
        <w:t xml:space="preserve">2.1. Общие положения об </w:t>
      </w:r>
      <w:proofErr w:type="gramStart"/>
      <w:r>
        <w:rPr>
          <w:sz w:val="16"/>
          <w:szCs w:val="16"/>
        </w:rPr>
        <w:t>открытии</w:t>
      </w:r>
      <w:proofErr w:type="gramEnd"/>
      <w:r>
        <w:rPr>
          <w:sz w:val="16"/>
          <w:szCs w:val="16"/>
        </w:rPr>
        <w:t xml:space="preserve"> лицевых счетов</w:t>
      </w:r>
    </w:p>
    <w:p>
      <w:pPr>
        <w:pStyle w:val="a9"/>
        <w:rPr>
          <w:sz w:val="16"/>
          <w:szCs w:val="16"/>
        </w:rPr>
      </w:pPr>
    </w:p>
    <w:p>
      <w:pPr>
        <w:pStyle w:val="a9"/>
        <w:rPr>
          <w:sz w:val="16"/>
          <w:szCs w:val="16"/>
        </w:rPr>
      </w:pPr>
      <w:r>
        <w:rPr>
          <w:sz w:val="16"/>
          <w:szCs w:val="16"/>
        </w:rPr>
        <w:t>2.1.1. Открытие лицевых счетов осуществляет Администрация района.</w:t>
      </w:r>
    </w:p>
    <w:p>
      <w:pPr>
        <w:pStyle w:val="a9"/>
        <w:rPr>
          <w:sz w:val="16"/>
          <w:szCs w:val="16"/>
        </w:rPr>
      </w:pPr>
      <w:bookmarkStart w:id="14" w:name="P142"/>
      <w:bookmarkEnd w:id="14"/>
      <w:r>
        <w:rPr>
          <w:sz w:val="16"/>
          <w:szCs w:val="16"/>
        </w:rPr>
        <w:t>2.1.2. Для открытия лицевого счета любого вида должно быть сформировано единое дело клиента.</w:t>
      </w:r>
    </w:p>
    <w:p>
      <w:pPr>
        <w:pStyle w:val="a9"/>
        <w:rPr>
          <w:sz w:val="16"/>
          <w:szCs w:val="16"/>
        </w:rPr>
      </w:pPr>
      <w:r>
        <w:rPr>
          <w:sz w:val="16"/>
          <w:szCs w:val="16"/>
        </w:rPr>
        <w:t>Для формирования дела клиента получателем средств в обязательном порядке представляются:</w:t>
      </w:r>
    </w:p>
    <w:p>
      <w:pPr>
        <w:pStyle w:val="a9"/>
        <w:rPr>
          <w:sz w:val="16"/>
          <w:szCs w:val="16"/>
        </w:rPr>
      </w:pPr>
      <w:r>
        <w:rPr>
          <w:sz w:val="16"/>
          <w:szCs w:val="16"/>
        </w:rPr>
        <w:t>а</w:t>
      </w:r>
      <w:r>
        <w:rPr>
          <w:color w:val="000000" w:themeColor="text1"/>
          <w:sz w:val="16"/>
          <w:szCs w:val="16"/>
        </w:rPr>
        <w:t xml:space="preserve">) </w:t>
      </w:r>
      <w:hyperlink w:anchor="P1101" w:history="1">
        <w:r>
          <w:rPr>
            <w:color w:val="000000" w:themeColor="text1"/>
            <w:sz w:val="16"/>
            <w:szCs w:val="16"/>
          </w:rPr>
          <w:t>карточка</w:t>
        </w:r>
      </w:hyperlink>
      <w:r>
        <w:rPr>
          <w:sz w:val="16"/>
          <w:szCs w:val="16"/>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pPr>
        <w:pStyle w:val="a9"/>
        <w:rPr>
          <w:sz w:val="16"/>
          <w:szCs w:val="16"/>
        </w:rPr>
      </w:pPr>
      <w:bookmarkStart w:id="15" w:name="P147"/>
      <w:bookmarkEnd w:id="15"/>
      <w:r>
        <w:rPr>
          <w:sz w:val="16"/>
          <w:szCs w:val="16"/>
        </w:rPr>
        <w:t>б) копия уставного документа, заверенная главным распорядителем бюджетных средств или нотариально;</w:t>
      </w:r>
    </w:p>
    <w:p>
      <w:pPr>
        <w:pStyle w:val="a9"/>
        <w:rPr>
          <w:sz w:val="16"/>
          <w:szCs w:val="16"/>
        </w:rPr>
      </w:pPr>
      <w:r>
        <w:rPr>
          <w:sz w:val="16"/>
          <w:szCs w:val="16"/>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pPr>
        <w:pStyle w:val="a9"/>
        <w:rPr>
          <w:sz w:val="16"/>
          <w:szCs w:val="16"/>
        </w:rPr>
      </w:pPr>
      <w:bookmarkStart w:id="16" w:name="P149"/>
      <w:bookmarkEnd w:id="16"/>
      <w:r>
        <w:rPr>
          <w:sz w:val="16"/>
          <w:szCs w:val="16"/>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pPr>
        <w:pStyle w:val="a9"/>
        <w:rPr>
          <w:sz w:val="16"/>
          <w:szCs w:val="16"/>
        </w:rPr>
      </w:pPr>
      <w:r>
        <w:rPr>
          <w:sz w:val="16"/>
          <w:szCs w:val="16"/>
        </w:rPr>
        <w:t xml:space="preserve">д) типовой </w:t>
      </w:r>
      <w:hyperlink w:anchor="P1211" w:history="1">
        <w:r>
          <w:rPr>
            <w:color w:val="000000" w:themeColor="text1"/>
            <w:sz w:val="16"/>
            <w:szCs w:val="16"/>
          </w:rPr>
          <w:t>договор</w:t>
        </w:r>
      </w:hyperlink>
      <w:r>
        <w:rPr>
          <w:sz w:val="16"/>
          <w:szCs w:val="16"/>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pPr>
        <w:pStyle w:val="a9"/>
        <w:rPr>
          <w:sz w:val="16"/>
          <w:szCs w:val="16"/>
        </w:rPr>
      </w:pPr>
      <w:r>
        <w:rPr>
          <w:sz w:val="16"/>
          <w:szCs w:val="16"/>
        </w:rPr>
        <w:t xml:space="preserve">е) типовой </w:t>
      </w:r>
      <w:hyperlink w:anchor="P1317" w:history="1">
        <w:r>
          <w:rPr>
            <w:color w:val="000000" w:themeColor="text1"/>
            <w:sz w:val="16"/>
            <w:szCs w:val="16"/>
          </w:rPr>
          <w:t>договор</w:t>
        </w:r>
      </w:hyperlink>
      <w:r>
        <w:rPr>
          <w:sz w:val="16"/>
          <w:szCs w:val="16"/>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pPr>
        <w:pStyle w:val="a9"/>
        <w:rPr>
          <w:sz w:val="16"/>
          <w:szCs w:val="16"/>
        </w:rPr>
      </w:pPr>
      <w:r>
        <w:rPr>
          <w:sz w:val="16"/>
          <w:szCs w:val="16"/>
        </w:rPr>
        <w:t xml:space="preserve">Клиенты в течение 5 рабочих дней обязаны сообщать в письменной форме </w:t>
      </w:r>
      <w:proofErr w:type="gramStart"/>
      <w:r>
        <w:rPr>
          <w:sz w:val="16"/>
          <w:szCs w:val="16"/>
        </w:rPr>
        <w:t>о</w:t>
      </w:r>
      <w:proofErr w:type="gramEnd"/>
      <w:r>
        <w:rPr>
          <w:sz w:val="16"/>
          <w:szCs w:val="16"/>
        </w:rPr>
        <w:t xml:space="preserve"> всех изменениях в документах, представленных для формирования дела клиента, и не влекущих переоформление лицевых счетов.</w:t>
      </w:r>
    </w:p>
    <w:p>
      <w:pPr>
        <w:pStyle w:val="a9"/>
        <w:rPr>
          <w:sz w:val="16"/>
          <w:szCs w:val="16"/>
        </w:rPr>
      </w:pPr>
      <w:r>
        <w:rPr>
          <w:sz w:val="16"/>
          <w:szCs w:val="16"/>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pPr>
        <w:pStyle w:val="a9"/>
        <w:rPr>
          <w:sz w:val="16"/>
          <w:szCs w:val="16"/>
        </w:rPr>
      </w:pPr>
      <w:r>
        <w:rPr>
          <w:sz w:val="16"/>
          <w:szCs w:val="16"/>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pPr>
        <w:pStyle w:val="a9"/>
        <w:rPr>
          <w:sz w:val="16"/>
          <w:szCs w:val="16"/>
        </w:rPr>
      </w:pPr>
      <w:r>
        <w:rPr>
          <w:sz w:val="16"/>
          <w:szCs w:val="16"/>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pPr>
        <w:pStyle w:val="a9"/>
        <w:rPr>
          <w:sz w:val="16"/>
          <w:szCs w:val="16"/>
        </w:rPr>
      </w:pPr>
      <w:r>
        <w:rPr>
          <w:sz w:val="16"/>
          <w:szCs w:val="16"/>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pPr>
        <w:pStyle w:val="a9"/>
        <w:rPr>
          <w:sz w:val="16"/>
          <w:szCs w:val="16"/>
        </w:rPr>
      </w:pPr>
      <w:r>
        <w:rPr>
          <w:sz w:val="16"/>
          <w:szCs w:val="16"/>
        </w:rPr>
        <w:t>На оборотной стороне карточек образцов подписей ставится подпись о принятии карточки образцов подписей в дело клиента.</w:t>
      </w:r>
    </w:p>
    <w:p>
      <w:pPr>
        <w:pStyle w:val="a9"/>
        <w:rPr>
          <w:sz w:val="16"/>
          <w:szCs w:val="16"/>
        </w:rPr>
      </w:pPr>
      <w:r>
        <w:rPr>
          <w:sz w:val="16"/>
          <w:szCs w:val="16"/>
        </w:rPr>
        <w:t xml:space="preserve">В случае нотариального </w:t>
      </w:r>
      <w:proofErr w:type="gramStart"/>
      <w:r>
        <w:rPr>
          <w:sz w:val="16"/>
          <w:szCs w:val="16"/>
        </w:rPr>
        <w:t>заверения карточки</w:t>
      </w:r>
      <w:proofErr w:type="gramEnd"/>
      <w:r>
        <w:rPr>
          <w:sz w:val="16"/>
          <w:szCs w:val="16"/>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pPr>
        <w:pStyle w:val="a9"/>
        <w:rPr>
          <w:sz w:val="16"/>
          <w:szCs w:val="16"/>
        </w:rPr>
      </w:pPr>
      <w:r>
        <w:rPr>
          <w:sz w:val="16"/>
          <w:szCs w:val="16"/>
        </w:rPr>
        <w:t>При смене руководителя клиента новый руководитель обязан сообщить об этом по месту обслуживания лицевого счета.</w:t>
      </w:r>
    </w:p>
    <w:p>
      <w:pPr>
        <w:pStyle w:val="a9"/>
        <w:rPr>
          <w:sz w:val="16"/>
          <w:szCs w:val="16"/>
        </w:rPr>
      </w:pPr>
      <w:r>
        <w:rPr>
          <w:sz w:val="16"/>
          <w:szCs w:val="16"/>
        </w:rPr>
        <w:t>При смене главного бухгалтера клиента руководитель клиента обязан сообщить об этом по месту обслуживания лицевого счета.</w:t>
      </w:r>
    </w:p>
    <w:p>
      <w:pPr>
        <w:pStyle w:val="a9"/>
        <w:rPr>
          <w:sz w:val="16"/>
          <w:szCs w:val="16"/>
        </w:rPr>
      </w:pPr>
      <w:r>
        <w:rPr>
          <w:sz w:val="16"/>
          <w:szCs w:val="16"/>
        </w:rPr>
        <w:lastRenderedPageBreak/>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pPr>
        <w:pStyle w:val="a9"/>
        <w:rPr>
          <w:sz w:val="16"/>
          <w:szCs w:val="16"/>
        </w:rPr>
      </w:pPr>
      <w:r>
        <w:rPr>
          <w:sz w:val="16"/>
          <w:szCs w:val="16"/>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Pr>
          <w:sz w:val="16"/>
          <w:szCs w:val="16"/>
        </w:rPr>
        <w:t>заверение</w:t>
      </w:r>
      <w:proofErr w:type="gramEnd"/>
      <w:r>
        <w:rPr>
          <w:sz w:val="16"/>
          <w:szCs w:val="16"/>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pPr>
        <w:pStyle w:val="a9"/>
        <w:rPr>
          <w:sz w:val="16"/>
          <w:szCs w:val="16"/>
        </w:rPr>
      </w:pPr>
      <w:r>
        <w:rPr>
          <w:sz w:val="16"/>
          <w:szCs w:val="16"/>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pPr>
        <w:pStyle w:val="a9"/>
        <w:rPr>
          <w:sz w:val="16"/>
          <w:szCs w:val="16"/>
        </w:rPr>
      </w:pPr>
      <w:r>
        <w:rPr>
          <w:sz w:val="16"/>
          <w:szCs w:val="16"/>
        </w:rPr>
        <w:t xml:space="preserve">При временном </w:t>
      </w:r>
      <w:proofErr w:type="gramStart"/>
      <w:r>
        <w:rPr>
          <w:sz w:val="16"/>
          <w:szCs w:val="16"/>
        </w:rPr>
        <w:t>предоставлении</w:t>
      </w:r>
      <w:proofErr w:type="gramEnd"/>
      <w:r>
        <w:rPr>
          <w:sz w:val="16"/>
          <w:szCs w:val="16"/>
        </w:rPr>
        <w:t xml:space="preserve">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pPr>
        <w:pStyle w:val="a9"/>
        <w:rPr>
          <w:sz w:val="16"/>
          <w:szCs w:val="16"/>
        </w:rPr>
      </w:pPr>
      <w:r>
        <w:rPr>
          <w:sz w:val="16"/>
          <w:szCs w:val="16"/>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pPr>
        <w:pStyle w:val="a9"/>
        <w:rPr>
          <w:sz w:val="16"/>
          <w:szCs w:val="16"/>
        </w:rPr>
      </w:pPr>
      <w:r>
        <w:rPr>
          <w:sz w:val="16"/>
          <w:szCs w:val="16"/>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Pr>
            <w:color w:val="000000" w:themeColor="text1"/>
            <w:sz w:val="16"/>
            <w:szCs w:val="16"/>
          </w:rPr>
          <w:t>доверенности</w:t>
        </w:r>
      </w:hyperlink>
      <w:r>
        <w:rPr>
          <w:sz w:val="16"/>
          <w:szCs w:val="16"/>
        </w:rPr>
        <w:t xml:space="preserve"> по форме приложения N 2.7 к настоящему Порядку.</w:t>
      </w:r>
    </w:p>
    <w:p>
      <w:pPr>
        <w:pStyle w:val="a9"/>
        <w:rPr>
          <w:sz w:val="16"/>
          <w:szCs w:val="16"/>
        </w:rPr>
      </w:pPr>
      <w:bookmarkStart w:id="17" w:name="P170"/>
      <w:bookmarkEnd w:id="17"/>
      <w:r>
        <w:rPr>
          <w:sz w:val="16"/>
          <w:szCs w:val="16"/>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pPr>
        <w:pStyle w:val="a9"/>
        <w:rPr>
          <w:sz w:val="16"/>
          <w:szCs w:val="16"/>
        </w:rPr>
      </w:pPr>
      <w:r>
        <w:rPr>
          <w:sz w:val="16"/>
          <w:szCs w:val="16"/>
        </w:rPr>
        <w:t>Проверяемые реквизиты заявлений и карточек образцов подписей должны соответствовать следующим требованиям:</w:t>
      </w:r>
    </w:p>
    <w:p>
      <w:pPr>
        <w:pStyle w:val="a9"/>
        <w:rPr>
          <w:sz w:val="16"/>
          <w:szCs w:val="16"/>
        </w:rPr>
      </w:pPr>
      <w:r>
        <w:rPr>
          <w:sz w:val="16"/>
          <w:szCs w:val="16"/>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pPr>
        <w:pStyle w:val="a9"/>
        <w:rPr>
          <w:sz w:val="16"/>
          <w:szCs w:val="16"/>
        </w:rPr>
      </w:pPr>
      <w:r>
        <w:rPr>
          <w:sz w:val="16"/>
          <w:szCs w:val="16"/>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Pr>
            <w:color w:val="000000" w:themeColor="text1"/>
            <w:sz w:val="16"/>
            <w:szCs w:val="16"/>
          </w:rPr>
          <w:t>подпункта б) пункта 2.1.2</w:t>
        </w:r>
      </w:hyperlink>
      <w:r>
        <w:rPr>
          <w:sz w:val="16"/>
          <w:szCs w:val="16"/>
        </w:rPr>
        <w:t xml:space="preserve"> настоящего Порядка, а также полному и сокращенному наименованию в перечне участников бюджетного процесса Убинского сельсовета Убинского района Новосибирской области;</w:t>
      </w:r>
    </w:p>
    <w:p>
      <w:pPr>
        <w:pStyle w:val="a9"/>
        <w:rPr>
          <w:sz w:val="16"/>
          <w:szCs w:val="16"/>
        </w:rPr>
      </w:pPr>
      <w:r>
        <w:rPr>
          <w:sz w:val="16"/>
          <w:szCs w:val="16"/>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Pr>
            <w:color w:val="000000" w:themeColor="text1"/>
            <w:sz w:val="16"/>
            <w:szCs w:val="16"/>
          </w:rPr>
          <w:t>подпункта г) пункта 2.1.2</w:t>
        </w:r>
      </w:hyperlink>
      <w:r>
        <w:rPr>
          <w:color w:val="000000" w:themeColor="text1"/>
          <w:sz w:val="16"/>
          <w:szCs w:val="16"/>
        </w:rPr>
        <w:t xml:space="preserve"> </w:t>
      </w:r>
      <w:r>
        <w:rPr>
          <w:sz w:val="16"/>
          <w:szCs w:val="16"/>
        </w:rPr>
        <w:t>настоящего Порядка;</w:t>
      </w:r>
    </w:p>
    <w:p>
      <w:pPr>
        <w:pStyle w:val="a9"/>
        <w:rPr>
          <w:sz w:val="16"/>
          <w:szCs w:val="16"/>
        </w:rPr>
      </w:pPr>
      <w:r>
        <w:rPr>
          <w:sz w:val="16"/>
          <w:szCs w:val="16"/>
        </w:rPr>
        <w:t xml:space="preserve">- юридический адрес клиента должен соответствовать </w:t>
      </w:r>
      <w:proofErr w:type="gramStart"/>
      <w:r>
        <w:rPr>
          <w:sz w:val="16"/>
          <w:szCs w:val="16"/>
        </w:rPr>
        <w:t>указанному</w:t>
      </w:r>
      <w:proofErr w:type="gramEnd"/>
      <w:r>
        <w:rPr>
          <w:sz w:val="16"/>
          <w:szCs w:val="16"/>
        </w:rPr>
        <w:t xml:space="preserve"> в его документах, представленных в соответствии с требованиями </w:t>
      </w:r>
      <w:hyperlink w:anchor="P147" w:history="1">
        <w:r>
          <w:rPr>
            <w:color w:val="000000" w:themeColor="text1"/>
            <w:sz w:val="16"/>
            <w:szCs w:val="16"/>
          </w:rPr>
          <w:t>подпункта б) пункта 2.1.2</w:t>
        </w:r>
      </w:hyperlink>
      <w:r>
        <w:rPr>
          <w:sz w:val="16"/>
          <w:szCs w:val="16"/>
        </w:rPr>
        <w:t xml:space="preserve"> настоящего Порядка;</w:t>
      </w:r>
    </w:p>
    <w:p>
      <w:pPr>
        <w:pStyle w:val="a9"/>
        <w:rPr>
          <w:sz w:val="16"/>
          <w:szCs w:val="16"/>
        </w:rPr>
      </w:pPr>
      <w:r>
        <w:rPr>
          <w:sz w:val="16"/>
          <w:szCs w:val="16"/>
        </w:rPr>
        <w:t>- наименование главного распорядителя должно соответствовать его полному наименованию, указанному в перечне участников бюджетного процесса Убинского сельсовета Убинского района Новосибирской области;</w:t>
      </w:r>
    </w:p>
    <w:p>
      <w:pPr>
        <w:pStyle w:val="a9"/>
        <w:rPr>
          <w:sz w:val="16"/>
          <w:szCs w:val="16"/>
        </w:rPr>
      </w:pPr>
      <w:r>
        <w:rPr>
          <w:sz w:val="16"/>
          <w:szCs w:val="16"/>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pPr>
        <w:pStyle w:val="a9"/>
        <w:rPr>
          <w:sz w:val="16"/>
          <w:szCs w:val="16"/>
        </w:rPr>
      </w:pPr>
      <w:r>
        <w:rPr>
          <w:sz w:val="16"/>
          <w:szCs w:val="16"/>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pPr>
        <w:pStyle w:val="a9"/>
        <w:rPr>
          <w:sz w:val="16"/>
          <w:szCs w:val="16"/>
        </w:rPr>
      </w:pPr>
      <w:r>
        <w:rPr>
          <w:sz w:val="16"/>
          <w:szCs w:val="16"/>
        </w:rPr>
        <w:t>- дата начала срока полномочий лиц, временно пользующихся правом подписи, не должна соответствовать реальной дате представления заявления;</w:t>
      </w:r>
    </w:p>
    <w:p>
      <w:pPr>
        <w:pStyle w:val="a9"/>
        <w:rPr>
          <w:sz w:val="16"/>
          <w:szCs w:val="16"/>
        </w:rPr>
      </w:pPr>
      <w:r>
        <w:rPr>
          <w:sz w:val="16"/>
          <w:szCs w:val="16"/>
        </w:rPr>
        <w:t>- дата заполнения в заголовочной части заявления на открытие лицевого счета должна быть не позже даты представления заявления;</w:t>
      </w:r>
    </w:p>
    <w:p>
      <w:pPr>
        <w:pStyle w:val="a9"/>
        <w:rPr>
          <w:sz w:val="16"/>
          <w:szCs w:val="16"/>
        </w:rPr>
      </w:pPr>
      <w:r>
        <w:rPr>
          <w:sz w:val="16"/>
          <w:szCs w:val="16"/>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pPr>
        <w:pStyle w:val="a9"/>
        <w:rPr>
          <w:sz w:val="16"/>
          <w:szCs w:val="16"/>
        </w:rPr>
      </w:pPr>
      <w:r>
        <w:rPr>
          <w:sz w:val="16"/>
          <w:szCs w:val="16"/>
        </w:rPr>
        <w:t xml:space="preserve">Наличие исправлений в представленных на бумажных носителях заявлениях на открытие лицевого счета и документах, перечисленных </w:t>
      </w:r>
      <w:r>
        <w:rPr>
          <w:color w:val="000000" w:themeColor="text1"/>
          <w:sz w:val="16"/>
          <w:szCs w:val="16"/>
        </w:rPr>
        <w:t xml:space="preserve">в </w:t>
      </w:r>
      <w:hyperlink w:anchor="P142" w:history="1">
        <w:r>
          <w:rPr>
            <w:color w:val="000000" w:themeColor="text1"/>
            <w:sz w:val="16"/>
            <w:szCs w:val="16"/>
          </w:rPr>
          <w:t>пункте 2.1.2</w:t>
        </w:r>
      </w:hyperlink>
      <w:r>
        <w:rPr>
          <w:sz w:val="16"/>
          <w:szCs w:val="16"/>
        </w:rPr>
        <w:t xml:space="preserve"> настоящего Порядка, не допускается.</w:t>
      </w:r>
    </w:p>
    <w:p>
      <w:pPr>
        <w:pStyle w:val="a9"/>
        <w:rPr>
          <w:sz w:val="16"/>
          <w:szCs w:val="16"/>
        </w:rPr>
      </w:pPr>
      <w:r>
        <w:rPr>
          <w:sz w:val="16"/>
          <w:szCs w:val="16"/>
        </w:rPr>
        <w:t>Основаниями для отказа в открытии лицевого счета являются:</w:t>
      </w:r>
    </w:p>
    <w:p>
      <w:pPr>
        <w:pStyle w:val="a9"/>
        <w:rPr>
          <w:sz w:val="16"/>
          <w:szCs w:val="16"/>
        </w:rPr>
      </w:pPr>
      <w:r>
        <w:rPr>
          <w:sz w:val="16"/>
          <w:szCs w:val="16"/>
        </w:rPr>
        <w:t xml:space="preserve">- непредставление какого-либо из документов, </w:t>
      </w:r>
      <w:proofErr w:type="gramStart"/>
      <w:r>
        <w:rPr>
          <w:sz w:val="16"/>
          <w:szCs w:val="16"/>
        </w:rPr>
        <w:t>указанных</w:t>
      </w:r>
      <w:proofErr w:type="gramEnd"/>
      <w:r>
        <w:rPr>
          <w:sz w:val="16"/>
          <w:szCs w:val="16"/>
        </w:rPr>
        <w:t xml:space="preserve"> в </w:t>
      </w:r>
      <w:hyperlink w:anchor="P142" w:history="1">
        <w:r>
          <w:rPr>
            <w:color w:val="000000" w:themeColor="text1"/>
            <w:sz w:val="16"/>
            <w:szCs w:val="16"/>
          </w:rPr>
          <w:t>пункте 2.1.2</w:t>
        </w:r>
      </w:hyperlink>
      <w:r>
        <w:rPr>
          <w:sz w:val="16"/>
          <w:szCs w:val="16"/>
        </w:rPr>
        <w:t xml:space="preserve"> настоящего Порядка;</w:t>
      </w:r>
    </w:p>
    <w:p>
      <w:pPr>
        <w:pStyle w:val="a9"/>
        <w:rPr>
          <w:sz w:val="16"/>
          <w:szCs w:val="16"/>
        </w:rPr>
      </w:pPr>
      <w:r>
        <w:rPr>
          <w:sz w:val="16"/>
          <w:szCs w:val="16"/>
        </w:rPr>
        <w:t>- отсутствие реквизитов, подлежащих заполнению, в заявлении на открытие лицевого счета и/или карточке образцов подписей;</w:t>
      </w:r>
    </w:p>
    <w:p>
      <w:pPr>
        <w:pStyle w:val="a9"/>
        <w:rPr>
          <w:sz w:val="16"/>
          <w:szCs w:val="16"/>
        </w:rPr>
      </w:pPr>
      <w:r>
        <w:rPr>
          <w:sz w:val="16"/>
          <w:szCs w:val="16"/>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Pr>
            <w:color w:val="000000" w:themeColor="text1"/>
            <w:sz w:val="16"/>
            <w:szCs w:val="16"/>
          </w:rPr>
          <w:t>пунктом 2.1.2</w:t>
        </w:r>
      </w:hyperlink>
      <w:r>
        <w:rPr>
          <w:sz w:val="16"/>
          <w:szCs w:val="16"/>
        </w:rPr>
        <w:t xml:space="preserve"> настоящего Порядка;</w:t>
      </w:r>
    </w:p>
    <w:p>
      <w:pPr>
        <w:pStyle w:val="a9"/>
        <w:rPr>
          <w:sz w:val="16"/>
          <w:szCs w:val="16"/>
        </w:rPr>
      </w:pPr>
      <w:r>
        <w:rPr>
          <w:sz w:val="16"/>
          <w:szCs w:val="16"/>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Pr>
            <w:color w:val="000000" w:themeColor="text1"/>
            <w:sz w:val="16"/>
            <w:szCs w:val="16"/>
          </w:rPr>
          <w:t>пунктом 2.1.2</w:t>
        </w:r>
      </w:hyperlink>
      <w:r>
        <w:rPr>
          <w:sz w:val="16"/>
          <w:szCs w:val="16"/>
        </w:rPr>
        <w:t xml:space="preserve"> настоящего Порядка, данным перечня участников бюджетного процесса Убинского сельсовета Убинского района Новосибирской области;</w:t>
      </w:r>
    </w:p>
    <w:p>
      <w:pPr>
        <w:pStyle w:val="a9"/>
        <w:rPr>
          <w:sz w:val="16"/>
          <w:szCs w:val="16"/>
        </w:rPr>
      </w:pPr>
      <w:r>
        <w:rPr>
          <w:sz w:val="16"/>
          <w:szCs w:val="16"/>
        </w:rPr>
        <w:t>- несоответствие формы представленных заявления на открытие лицевого счета или карточки образцов подписей утвержденной форме;</w:t>
      </w:r>
    </w:p>
    <w:p>
      <w:pPr>
        <w:pStyle w:val="a9"/>
        <w:rPr>
          <w:sz w:val="16"/>
          <w:szCs w:val="16"/>
        </w:rPr>
      </w:pPr>
      <w:r>
        <w:rPr>
          <w:sz w:val="16"/>
          <w:szCs w:val="16"/>
        </w:rPr>
        <w:t xml:space="preserve">- наличие исправлений в заявлении на открытие лицевого счета и документах, представленных в соответствии с </w:t>
      </w:r>
      <w:hyperlink w:anchor="P142" w:history="1">
        <w:r>
          <w:rPr>
            <w:color w:val="000000" w:themeColor="text1"/>
            <w:sz w:val="16"/>
            <w:szCs w:val="16"/>
          </w:rPr>
          <w:t>пунктом 2.1.2</w:t>
        </w:r>
      </w:hyperlink>
      <w:r>
        <w:rPr>
          <w:sz w:val="16"/>
          <w:szCs w:val="16"/>
        </w:rPr>
        <w:t xml:space="preserve"> настоящего Порядка.</w:t>
      </w:r>
    </w:p>
    <w:p>
      <w:pPr>
        <w:pStyle w:val="a9"/>
        <w:rPr>
          <w:sz w:val="16"/>
          <w:szCs w:val="16"/>
        </w:rPr>
      </w:pPr>
      <w:proofErr w:type="gramStart"/>
      <w:r>
        <w:rPr>
          <w:sz w:val="16"/>
          <w:szCs w:val="16"/>
        </w:rPr>
        <w:t xml:space="preserve">При наличии замечаний в соответствии </w:t>
      </w:r>
      <w:r>
        <w:rPr>
          <w:color w:val="000000" w:themeColor="text1"/>
          <w:sz w:val="16"/>
          <w:szCs w:val="16"/>
        </w:rPr>
        <w:t xml:space="preserve">с </w:t>
      </w:r>
      <w:hyperlink w:anchor="P170" w:history="1">
        <w:r>
          <w:rPr>
            <w:color w:val="000000" w:themeColor="text1"/>
            <w:sz w:val="16"/>
            <w:szCs w:val="16"/>
          </w:rPr>
          <w:t>пунктом 2.1.4</w:t>
        </w:r>
      </w:hyperlink>
      <w:r>
        <w:rPr>
          <w:sz w:val="16"/>
          <w:szCs w:val="16"/>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roofErr w:type="gramEnd"/>
    </w:p>
    <w:p>
      <w:pPr>
        <w:pStyle w:val="a9"/>
        <w:rPr>
          <w:sz w:val="16"/>
          <w:szCs w:val="16"/>
        </w:rPr>
      </w:pPr>
      <w:r>
        <w:rPr>
          <w:sz w:val="16"/>
          <w:szCs w:val="16"/>
        </w:rPr>
        <w:t xml:space="preserve">2.1.5. В течение 3 рабочих дней клиент уведомляется об открытии лицевого счета по форме </w:t>
      </w:r>
      <w:hyperlink w:anchor="P1689" w:history="1">
        <w:r>
          <w:rPr>
            <w:color w:val="000000" w:themeColor="text1"/>
            <w:sz w:val="16"/>
            <w:szCs w:val="16"/>
          </w:rPr>
          <w:t>приложения N 2.</w:t>
        </w:r>
      </w:hyperlink>
      <w:r>
        <w:rPr>
          <w:color w:val="000000" w:themeColor="text1"/>
          <w:sz w:val="16"/>
          <w:szCs w:val="16"/>
        </w:rPr>
        <w:t>4</w:t>
      </w:r>
      <w:r>
        <w:rPr>
          <w:sz w:val="16"/>
          <w:szCs w:val="16"/>
        </w:rPr>
        <w:t xml:space="preserve"> к настоящему Порядку.</w:t>
      </w:r>
    </w:p>
    <w:p>
      <w:pPr>
        <w:pStyle w:val="a9"/>
        <w:rPr>
          <w:sz w:val="16"/>
          <w:szCs w:val="16"/>
        </w:rPr>
      </w:pPr>
      <w:r>
        <w:rPr>
          <w:sz w:val="16"/>
          <w:szCs w:val="16"/>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Pr>
          <w:sz w:val="16"/>
          <w:szCs w:val="16"/>
        </w:rPr>
        <w:t>в</w:t>
      </w:r>
      <w:proofErr w:type="gramEnd"/>
      <w:r>
        <w:rPr>
          <w:sz w:val="16"/>
          <w:szCs w:val="16"/>
        </w:rPr>
        <w:t xml:space="preserve"> АС "Бюджет".</w:t>
      </w:r>
    </w:p>
    <w:p>
      <w:pPr>
        <w:pStyle w:val="a9"/>
        <w:rPr>
          <w:sz w:val="16"/>
          <w:szCs w:val="16"/>
        </w:rPr>
      </w:pPr>
      <w:r>
        <w:rPr>
          <w:sz w:val="16"/>
          <w:szCs w:val="16"/>
        </w:rPr>
        <w:t xml:space="preserve">В Справочник лицевых счетов заносятся </w:t>
      </w:r>
      <w:proofErr w:type="gramStart"/>
      <w:r>
        <w:rPr>
          <w:sz w:val="16"/>
          <w:szCs w:val="16"/>
        </w:rPr>
        <w:t>следующие</w:t>
      </w:r>
      <w:proofErr w:type="gramEnd"/>
      <w:r>
        <w:rPr>
          <w:sz w:val="16"/>
          <w:szCs w:val="16"/>
        </w:rPr>
        <w:t xml:space="preserve"> обязательные реквизиты:</w:t>
      </w:r>
    </w:p>
    <w:p>
      <w:pPr>
        <w:pStyle w:val="a9"/>
        <w:rPr>
          <w:sz w:val="16"/>
          <w:szCs w:val="16"/>
        </w:rPr>
      </w:pPr>
      <w:r>
        <w:rPr>
          <w:sz w:val="16"/>
          <w:szCs w:val="16"/>
        </w:rPr>
        <w:t>а) номер лицевого счета;</w:t>
      </w:r>
    </w:p>
    <w:p>
      <w:pPr>
        <w:pStyle w:val="a9"/>
        <w:rPr>
          <w:sz w:val="16"/>
          <w:szCs w:val="16"/>
        </w:rPr>
      </w:pPr>
      <w:r>
        <w:rPr>
          <w:sz w:val="16"/>
          <w:szCs w:val="16"/>
        </w:rPr>
        <w:t>б) наименование клиента;</w:t>
      </w:r>
    </w:p>
    <w:p>
      <w:pPr>
        <w:pStyle w:val="a9"/>
        <w:rPr>
          <w:sz w:val="16"/>
          <w:szCs w:val="16"/>
        </w:rPr>
      </w:pPr>
      <w:r>
        <w:rPr>
          <w:sz w:val="16"/>
          <w:szCs w:val="16"/>
        </w:rPr>
        <w:t>в) дата открытия лицевого счета;</w:t>
      </w:r>
    </w:p>
    <w:p>
      <w:pPr>
        <w:pStyle w:val="a9"/>
        <w:rPr>
          <w:sz w:val="16"/>
          <w:szCs w:val="16"/>
        </w:rPr>
      </w:pPr>
      <w:r>
        <w:rPr>
          <w:sz w:val="16"/>
          <w:szCs w:val="16"/>
        </w:rPr>
        <w:t>г) дата закрытия лицевого счета;</w:t>
      </w:r>
    </w:p>
    <w:p>
      <w:pPr>
        <w:pStyle w:val="a9"/>
        <w:rPr>
          <w:sz w:val="16"/>
          <w:szCs w:val="16"/>
        </w:rPr>
      </w:pPr>
      <w:r>
        <w:rPr>
          <w:sz w:val="16"/>
          <w:szCs w:val="16"/>
        </w:rPr>
        <w:t>д) состояние лицевого счета;</w:t>
      </w:r>
    </w:p>
    <w:p>
      <w:pPr>
        <w:pStyle w:val="a9"/>
        <w:rPr>
          <w:sz w:val="16"/>
          <w:szCs w:val="16"/>
        </w:rPr>
      </w:pPr>
      <w:r>
        <w:rPr>
          <w:sz w:val="16"/>
          <w:szCs w:val="16"/>
        </w:rPr>
        <w:t>е) иная необходимая информация.</w:t>
      </w:r>
    </w:p>
    <w:p>
      <w:pPr>
        <w:pStyle w:val="a9"/>
        <w:rPr>
          <w:sz w:val="16"/>
          <w:szCs w:val="16"/>
        </w:rPr>
      </w:pPr>
      <w:r>
        <w:rPr>
          <w:sz w:val="16"/>
          <w:szCs w:val="16"/>
        </w:rPr>
        <w:t>2.1.7. Все документы, связанные с открытием лицевых счетов, соответствующие установленным требованиям, хранятся в деле клиента.</w:t>
      </w:r>
    </w:p>
    <w:p>
      <w:pPr>
        <w:pStyle w:val="a9"/>
        <w:rPr>
          <w:sz w:val="16"/>
          <w:szCs w:val="16"/>
        </w:rPr>
      </w:pPr>
      <w:r>
        <w:rPr>
          <w:sz w:val="16"/>
          <w:szCs w:val="16"/>
        </w:rPr>
        <w:t>Документы, включенные в дело клиента, хранятся в соответствии с правилами организации государственного архивного дела.</w:t>
      </w:r>
    </w:p>
    <w:p>
      <w:pPr>
        <w:pStyle w:val="a9"/>
        <w:rPr>
          <w:sz w:val="16"/>
          <w:szCs w:val="16"/>
        </w:rPr>
      </w:pPr>
      <w:r>
        <w:rPr>
          <w:sz w:val="16"/>
          <w:szCs w:val="16"/>
        </w:rPr>
        <w:t>2.2. Открытие лицевого счета главного распорядителя</w:t>
      </w:r>
    </w:p>
    <w:p>
      <w:pPr>
        <w:pStyle w:val="a9"/>
        <w:rPr>
          <w:sz w:val="16"/>
          <w:szCs w:val="16"/>
        </w:rPr>
      </w:pPr>
      <w:r>
        <w:rPr>
          <w:sz w:val="16"/>
          <w:szCs w:val="16"/>
        </w:rPr>
        <w:t xml:space="preserve">2.2.1. Лицевой счет главного распорядителя открывается главному распорядителю бюджетных средств на </w:t>
      </w:r>
      <w:proofErr w:type="gramStart"/>
      <w:r>
        <w:rPr>
          <w:sz w:val="16"/>
          <w:szCs w:val="16"/>
        </w:rPr>
        <w:t>основании</w:t>
      </w:r>
      <w:proofErr w:type="gramEnd"/>
      <w:r>
        <w:rPr>
          <w:sz w:val="16"/>
          <w:szCs w:val="16"/>
        </w:rPr>
        <w:t xml:space="preserve"> ведомственной структуры расходов местного бюджета, утверждаемой решением о местном бюджете администрации  Убинского сельсовета Убинского района Новосибирской области на соответствующий финансовый год.</w:t>
      </w:r>
    </w:p>
    <w:p>
      <w:pPr>
        <w:pStyle w:val="a9"/>
        <w:rPr>
          <w:sz w:val="16"/>
          <w:szCs w:val="16"/>
        </w:rPr>
      </w:pPr>
      <w:r>
        <w:rPr>
          <w:sz w:val="16"/>
          <w:szCs w:val="16"/>
        </w:rPr>
        <w:lastRenderedPageBreak/>
        <w:t>2.2.2. Для открытия лицевого счета главного распорядителя главный распорядитель бюджетных сре</w:t>
      </w:r>
      <w:proofErr w:type="gramStart"/>
      <w:r>
        <w:rPr>
          <w:sz w:val="16"/>
          <w:szCs w:val="16"/>
        </w:rPr>
        <w:t>дств пр</w:t>
      </w:r>
      <w:proofErr w:type="gramEnd"/>
      <w:r>
        <w:rPr>
          <w:sz w:val="16"/>
          <w:szCs w:val="16"/>
        </w:rPr>
        <w:t xml:space="preserve">едставляет </w:t>
      </w:r>
      <w:hyperlink w:anchor="P1716" w:history="1">
        <w:r>
          <w:rPr>
            <w:color w:val="000000" w:themeColor="text1"/>
            <w:sz w:val="16"/>
            <w:szCs w:val="16"/>
          </w:rPr>
          <w:t>заявление</w:t>
        </w:r>
      </w:hyperlink>
      <w:r>
        <w:rPr>
          <w:sz w:val="16"/>
          <w:szCs w:val="16"/>
        </w:rPr>
        <w:t xml:space="preserve"> на открытие лицевого счета (приложение N 2.5 к настоящему Порядку) с указанием в поле вида лицевого счета: "главного распорядителя".</w:t>
      </w:r>
    </w:p>
    <w:p>
      <w:pPr>
        <w:pStyle w:val="a9"/>
        <w:rPr>
          <w:sz w:val="16"/>
          <w:szCs w:val="16"/>
        </w:rPr>
      </w:pPr>
      <w:r>
        <w:rPr>
          <w:sz w:val="16"/>
          <w:szCs w:val="16"/>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pPr>
        <w:pStyle w:val="a9"/>
        <w:rPr>
          <w:sz w:val="16"/>
          <w:szCs w:val="16"/>
        </w:rPr>
      </w:pPr>
      <w:r>
        <w:rPr>
          <w:sz w:val="16"/>
          <w:szCs w:val="16"/>
        </w:rPr>
        <w:t>2.3. Открытие лицевого счета получателя</w:t>
      </w:r>
    </w:p>
    <w:p>
      <w:pPr>
        <w:pStyle w:val="a9"/>
        <w:rPr>
          <w:sz w:val="16"/>
          <w:szCs w:val="16"/>
        </w:rPr>
      </w:pPr>
      <w:r>
        <w:rPr>
          <w:sz w:val="16"/>
          <w:szCs w:val="16"/>
        </w:rPr>
        <w:t>2.3.1. Лицевой счет получателя открывается получателям средств, включенным в перечень участников бюджетного процесса Убинского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pPr>
        <w:pStyle w:val="a9"/>
        <w:rPr>
          <w:sz w:val="16"/>
          <w:szCs w:val="16"/>
        </w:rPr>
      </w:pPr>
      <w:r>
        <w:rPr>
          <w:sz w:val="16"/>
          <w:szCs w:val="16"/>
        </w:rPr>
        <w:t>2.3.2. Для открытия лицевого счета получателя получатель сре</w:t>
      </w:r>
      <w:proofErr w:type="gramStart"/>
      <w:r>
        <w:rPr>
          <w:sz w:val="16"/>
          <w:szCs w:val="16"/>
        </w:rPr>
        <w:t>дств пр</w:t>
      </w:r>
      <w:proofErr w:type="gramEnd"/>
      <w:r>
        <w:rPr>
          <w:sz w:val="16"/>
          <w:szCs w:val="16"/>
        </w:rPr>
        <w:t xml:space="preserve">едставляет </w:t>
      </w:r>
      <w:hyperlink w:anchor="P1716" w:history="1">
        <w:r>
          <w:rPr>
            <w:color w:val="000000" w:themeColor="text1"/>
            <w:sz w:val="16"/>
            <w:szCs w:val="16"/>
          </w:rPr>
          <w:t>заявление</w:t>
        </w:r>
      </w:hyperlink>
      <w:r>
        <w:rPr>
          <w:sz w:val="16"/>
          <w:szCs w:val="16"/>
        </w:rPr>
        <w:t xml:space="preserve"> на открытие лицевого счета (приложения N 2.5 к настоящему Порядку) с указанием в поле вида лицевого счета: "получателя средств".</w:t>
      </w:r>
    </w:p>
    <w:p>
      <w:pPr>
        <w:pStyle w:val="a9"/>
        <w:rPr>
          <w:sz w:val="16"/>
          <w:szCs w:val="16"/>
        </w:rPr>
      </w:pPr>
      <w:r>
        <w:rPr>
          <w:sz w:val="16"/>
          <w:szCs w:val="16"/>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pPr>
        <w:pStyle w:val="a9"/>
        <w:rPr>
          <w:sz w:val="16"/>
          <w:szCs w:val="16"/>
        </w:rPr>
      </w:pPr>
      <w:r>
        <w:rPr>
          <w:sz w:val="16"/>
          <w:szCs w:val="16"/>
        </w:rPr>
        <w:t>2.4. Открытие лицевого счета получателя по</w:t>
      </w:r>
    </w:p>
    <w:p>
      <w:pPr>
        <w:pStyle w:val="a9"/>
        <w:rPr>
          <w:sz w:val="16"/>
          <w:szCs w:val="16"/>
        </w:rPr>
      </w:pPr>
      <w:r>
        <w:rPr>
          <w:sz w:val="16"/>
          <w:szCs w:val="16"/>
        </w:rPr>
        <w:t xml:space="preserve">учету операций со средствами, поступающими </w:t>
      </w:r>
      <w:proofErr w:type="gramStart"/>
      <w:r>
        <w:rPr>
          <w:sz w:val="16"/>
          <w:szCs w:val="16"/>
        </w:rPr>
        <w:t>во</w:t>
      </w:r>
      <w:proofErr w:type="gramEnd"/>
    </w:p>
    <w:p>
      <w:pPr>
        <w:pStyle w:val="a9"/>
        <w:rPr>
          <w:sz w:val="16"/>
          <w:szCs w:val="16"/>
        </w:rPr>
      </w:pPr>
      <w:r>
        <w:rPr>
          <w:sz w:val="16"/>
          <w:szCs w:val="16"/>
        </w:rPr>
        <w:t>временное распоряжение казенного учреждения</w:t>
      </w:r>
    </w:p>
    <w:p>
      <w:pPr>
        <w:pStyle w:val="a9"/>
        <w:rPr>
          <w:sz w:val="16"/>
          <w:szCs w:val="16"/>
        </w:rPr>
      </w:pPr>
      <w:r>
        <w:rPr>
          <w:sz w:val="16"/>
          <w:szCs w:val="16"/>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Убинского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pPr>
        <w:pStyle w:val="a9"/>
        <w:rPr>
          <w:sz w:val="16"/>
          <w:szCs w:val="16"/>
        </w:rPr>
      </w:pPr>
      <w:r>
        <w:rPr>
          <w:sz w:val="16"/>
          <w:szCs w:val="16"/>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Pr>
          <w:sz w:val="16"/>
          <w:szCs w:val="16"/>
        </w:rPr>
        <w:t>дств пр</w:t>
      </w:r>
      <w:proofErr w:type="gramEnd"/>
      <w:r>
        <w:rPr>
          <w:sz w:val="16"/>
          <w:szCs w:val="16"/>
        </w:rPr>
        <w:t>едставляются следующие документы:</w:t>
      </w:r>
    </w:p>
    <w:p>
      <w:pPr>
        <w:pStyle w:val="a9"/>
        <w:rPr>
          <w:sz w:val="16"/>
          <w:szCs w:val="16"/>
        </w:rPr>
      </w:pPr>
      <w:r>
        <w:rPr>
          <w:sz w:val="16"/>
          <w:szCs w:val="16"/>
        </w:rPr>
        <w:t xml:space="preserve">а) </w:t>
      </w:r>
      <w:hyperlink w:anchor="P1716" w:history="1">
        <w:r>
          <w:rPr>
            <w:color w:val="000000" w:themeColor="text1"/>
            <w:sz w:val="16"/>
            <w:szCs w:val="16"/>
          </w:rPr>
          <w:t>заявление</w:t>
        </w:r>
      </w:hyperlink>
      <w:r>
        <w:rPr>
          <w:sz w:val="16"/>
          <w:szCs w:val="16"/>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pPr>
        <w:pStyle w:val="a9"/>
        <w:rPr>
          <w:sz w:val="16"/>
          <w:szCs w:val="16"/>
        </w:rPr>
      </w:pPr>
      <w:r>
        <w:rPr>
          <w:sz w:val="16"/>
          <w:szCs w:val="16"/>
        </w:rPr>
        <w:t xml:space="preserve">б) </w:t>
      </w:r>
      <w:hyperlink w:anchor="P1761" w:history="1">
        <w:r>
          <w:rPr>
            <w:color w:val="000000" w:themeColor="text1"/>
            <w:sz w:val="16"/>
            <w:szCs w:val="16"/>
          </w:rPr>
          <w:t>разрешение</w:t>
        </w:r>
      </w:hyperlink>
      <w:r>
        <w:rPr>
          <w:sz w:val="16"/>
          <w:szCs w:val="16"/>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pPr>
        <w:pStyle w:val="a9"/>
        <w:rPr>
          <w:sz w:val="16"/>
          <w:szCs w:val="16"/>
        </w:rPr>
      </w:pPr>
      <w:r>
        <w:rPr>
          <w:sz w:val="16"/>
          <w:szCs w:val="16"/>
        </w:rPr>
        <w:t>2.4.3. Заявление и Разрешение включаются в дело клиента и хранятся в соответствии с правилами организации государственного архивного дела.</w:t>
      </w:r>
    </w:p>
    <w:p>
      <w:pPr>
        <w:pStyle w:val="a9"/>
        <w:rPr>
          <w:sz w:val="16"/>
          <w:szCs w:val="16"/>
        </w:rPr>
      </w:pPr>
      <w:r>
        <w:rPr>
          <w:sz w:val="16"/>
          <w:szCs w:val="16"/>
        </w:rPr>
        <w:t>2.5. Открытие лицевого счета администратора</w:t>
      </w:r>
    </w:p>
    <w:p>
      <w:pPr>
        <w:pStyle w:val="a9"/>
        <w:rPr>
          <w:sz w:val="16"/>
          <w:szCs w:val="16"/>
        </w:rPr>
      </w:pPr>
      <w:r>
        <w:rPr>
          <w:sz w:val="16"/>
          <w:szCs w:val="16"/>
        </w:rPr>
        <w:t>источников финансирования дефицита местного</w:t>
      </w:r>
    </w:p>
    <w:p>
      <w:pPr>
        <w:pStyle w:val="a9"/>
        <w:rPr>
          <w:sz w:val="16"/>
          <w:szCs w:val="16"/>
        </w:rPr>
      </w:pPr>
      <w:r>
        <w:rPr>
          <w:sz w:val="16"/>
          <w:szCs w:val="16"/>
        </w:rPr>
        <w:t>бюджета Новосибирской области</w:t>
      </w:r>
    </w:p>
    <w:p>
      <w:pPr>
        <w:pStyle w:val="a9"/>
        <w:rPr>
          <w:sz w:val="16"/>
          <w:szCs w:val="16"/>
        </w:rPr>
      </w:pPr>
      <w:r>
        <w:rPr>
          <w:sz w:val="16"/>
          <w:szCs w:val="16"/>
        </w:rPr>
        <w:t>2.5.1. Лицевой счет администратора источников финансирования дефицита местного бюджета Убинского сельсовета Убинского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 Убинского сельсовета Убинского  района Новосибирской области на соответствующий финансовый год.</w:t>
      </w:r>
    </w:p>
    <w:p>
      <w:pPr>
        <w:pStyle w:val="a9"/>
        <w:rPr>
          <w:sz w:val="16"/>
          <w:szCs w:val="16"/>
        </w:rPr>
      </w:pPr>
      <w:r>
        <w:rPr>
          <w:sz w:val="16"/>
          <w:szCs w:val="16"/>
        </w:rPr>
        <w:t xml:space="preserve">2.5.2. Для открытия лицевого счета администратора источников финансирования дефицита местного бюджета администратором </w:t>
      </w:r>
    </w:p>
    <w:p>
      <w:pPr>
        <w:pStyle w:val="a9"/>
        <w:rPr>
          <w:sz w:val="16"/>
          <w:szCs w:val="16"/>
        </w:rPr>
      </w:pPr>
      <w:r>
        <w:rPr>
          <w:sz w:val="16"/>
          <w:szCs w:val="16"/>
        </w:rPr>
        <w:t xml:space="preserve">представляется </w:t>
      </w:r>
      <w:hyperlink w:anchor="P1716" w:history="1">
        <w:r>
          <w:rPr>
            <w:color w:val="000000" w:themeColor="text1"/>
            <w:sz w:val="16"/>
            <w:szCs w:val="16"/>
          </w:rPr>
          <w:t>заявление</w:t>
        </w:r>
      </w:hyperlink>
      <w:r>
        <w:rPr>
          <w:sz w:val="16"/>
          <w:szCs w:val="16"/>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pPr>
        <w:pStyle w:val="a9"/>
        <w:rPr>
          <w:sz w:val="16"/>
          <w:szCs w:val="16"/>
        </w:rPr>
      </w:pPr>
      <w:r>
        <w:rPr>
          <w:sz w:val="16"/>
          <w:szCs w:val="16"/>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pPr>
        <w:pStyle w:val="a9"/>
        <w:rPr>
          <w:sz w:val="16"/>
          <w:szCs w:val="16"/>
        </w:rPr>
      </w:pPr>
      <w:r>
        <w:rPr>
          <w:sz w:val="16"/>
          <w:szCs w:val="16"/>
        </w:rPr>
        <w:t xml:space="preserve">2.6. Открытие лицевых счетов в течение </w:t>
      </w:r>
      <w:proofErr w:type="gramStart"/>
      <w:r>
        <w:rPr>
          <w:sz w:val="16"/>
          <w:szCs w:val="16"/>
        </w:rPr>
        <w:t>финансового</w:t>
      </w:r>
      <w:proofErr w:type="gramEnd"/>
      <w:r>
        <w:rPr>
          <w:sz w:val="16"/>
          <w:szCs w:val="16"/>
        </w:rPr>
        <w:t xml:space="preserve"> года</w:t>
      </w:r>
    </w:p>
    <w:p>
      <w:pPr>
        <w:pStyle w:val="a9"/>
        <w:rPr>
          <w:sz w:val="16"/>
          <w:szCs w:val="16"/>
        </w:rPr>
      </w:pPr>
      <w:bookmarkStart w:id="18" w:name="P239"/>
      <w:bookmarkEnd w:id="18"/>
      <w:r>
        <w:rPr>
          <w:sz w:val="16"/>
          <w:szCs w:val="16"/>
        </w:rPr>
        <w:t xml:space="preserve">2.6.1. </w:t>
      </w:r>
      <w:proofErr w:type="gramStart"/>
      <w:r>
        <w:rPr>
          <w:sz w:val="16"/>
          <w:szCs w:val="16"/>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pPr>
        <w:pStyle w:val="a9"/>
        <w:rPr>
          <w:sz w:val="16"/>
          <w:szCs w:val="16"/>
        </w:rPr>
      </w:pPr>
      <w:r>
        <w:rPr>
          <w:sz w:val="16"/>
          <w:szCs w:val="16"/>
        </w:rPr>
        <w:t xml:space="preserve">2.6.2. </w:t>
      </w:r>
      <w:proofErr w:type="gramStart"/>
      <w:r>
        <w:rPr>
          <w:sz w:val="16"/>
          <w:szCs w:val="16"/>
        </w:rPr>
        <w:t>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roofErr w:type="gramEnd"/>
    </w:p>
    <w:p>
      <w:pPr>
        <w:pStyle w:val="a9"/>
        <w:rPr>
          <w:sz w:val="16"/>
          <w:szCs w:val="16"/>
        </w:rPr>
      </w:pPr>
      <w:r>
        <w:rPr>
          <w:sz w:val="16"/>
          <w:szCs w:val="16"/>
        </w:rPr>
        <w:t>2.6.3. Акты приема-передачи включаются в дело клиента и хранятся в соответствии с правилами организации государственного архивного дела.</w:t>
      </w:r>
    </w:p>
    <w:p>
      <w:pPr>
        <w:pStyle w:val="a9"/>
        <w:rPr>
          <w:sz w:val="16"/>
          <w:szCs w:val="16"/>
        </w:rPr>
      </w:pPr>
      <w:r>
        <w:rPr>
          <w:sz w:val="16"/>
          <w:szCs w:val="16"/>
        </w:rPr>
        <w:t xml:space="preserve">2.6.4. В случае невыполнения клиентом требований, предусмотренных </w:t>
      </w:r>
      <w:hyperlink w:anchor="P239" w:history="1">
        <w:r>
          <w:rPr>
            <w:color w:val="000000" w:themeColor="text1"/>
            <w:sz w:val="16"/>
            <w:szCs w:val="16"/>
          </w:rPr>
          <w:t>пунктом 2.6.1</w:t>
        </w:r>
      </w:hyperlink>
      <w:r>
        <w:rPr>
          <w:color w:val="000000" w:themeColor="text1"/>
          <w:sz w:val="16"/>
          <w:szCs w:val="16"/>
        </w:rPr>
        <w:t xml:space="preserve"> </w:t>
      </w:r>
      <w:r>
        <w:rPr>
          <w:sz w:val="16"/>
          <w:szCs w:val="16"/>
        </w:rPr>
        <w:t>настоящего Порядка, операции по соответствующему лицевому счету клиента не осуществляются до устранения клиентом допущенных нарушений.</w:t>
      </w:r>
    </w:p>
    <w:p>
      <w:pPr>
        <w:pStyle w:val="a9"/>
        <w:rPr>
          <w:sz w:val="16"/>
          <w:szCs w:val="16"/>
        </w:rPr>
      </w:pPr>
      <w:bookmarkStart w:id="19" w:name="P245"/>
      <w:bookmarkEnd w:id="19"/>
      <w:r>
        <w:rPr>
          <w:sz w:val="16"/>
          <w:szCs w:val="16"/>
        </w:rPr>
        <w:t>3. Переоформление лицевых счетов</w:t>
      </w:r>
    </w:p>
    <w:p>
      <w:pPr>
        <w:pStyle w:val="a9"/>
        <w:rPr>
          <w:sz w:val="16"/>
          <w:szCs w:val="16"/>
        </w:rPr>
      </w:pPr>
      <w:r>
        <w:rPr>
          <w:sz w:val="16"/>
          <w:szCs w:val="16"/>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Pr>
          <w:sz w:val="16"/>
          <w:szCs w:val="16"/>
        </w:rPr>
        <w:t>дств в с</w:t>
      </w:r>
      <w:proofErr w:type="gramEnd"/>
      <w:r>
        <w:rPr>
          <w:sz w:val="16"/>
          <w:szCs w:val="16"/>
        </w:rPr>
        <w:t>оответствии с настоящим Порядком соответствующих изменений в перечень участников бюджетного процесса Убинского сельсовета Убинского района Новосибирской области.</w:t>
      </w:r>
    </w:p>
    <w:p>
      <w:pPr>
        <w:pStyle w:val="a9"/>
        <w:rPr>
          <w:sz w:val="16"/>
          <w:szCs w:val="16"/>
        </w:rPr>
      </w:pPr>
      <w:bookmarkStart w:id="20" w:name="P248"/>
      <w:bookmarkEnd w:id="20"/>
      <w:r>
        <w:rPr>
          <w:sz w:val="16"/>
          <w:szCs w:val="16"/>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Убинского сельсовета Убинского района Новосибирской области должен представить по месту обслуживания лицевого счета:</w:t>
      </w:r>
    </w:p>
    <w:p>
      <w:pPr>
        <w:pStyle w:val="a9"/>
        <w:rPr>
          <w:sz w:val="16"/>
          <w:szCs w:val="16"/>
        </w:rPr>
      </w:pPr>
      <w:r>
        <w:rPr>
          <w:sz w:val="16"/>
          <w:szCs w:val="16"/>
        </w:rPr>
        <w:t xml:space="preserve">а) </w:t>
      </w:r>
      <w:hyperlink w:anchor="P1862" w:history="1">
        <w:r>
          <w:rPr>
            <w:color w:val="000000" w:themeColor="text1"/>
            <w:sz w:val="16"/>
            <w:szCs w:val="16"/>
          </w:rPr>
          <w:t>заявление</w:t>
        </w:r>
      </w:hyperlink>
      <w:r>
        <w:rPr>
          <w:sz w:val="16"/>
          <w:szCs w:val="16"/>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pPr>
        <w:pStyle w:val="a9"/>
        <w:rPr>
          <w:sz w:val="16"/>
          <w:szCs w:val="16"/>
        </w:rPr>
      </w:pPr>
      <w:r>
        <w:rPr>
          <w:sz w:val="16"/>
          <w:szCs w:val="16"/>
        </w:rPr>
        <w:t xml:space="preserve">б) новую </w:t>
      </w:r>
      <w:hyperlink w:anchor="P1101" w:history="1">
        <w:r>
          <w:rPr>
            <w:color w:val="000000" w:themeColor="text1"/>
            <w:sz w:val="16"/>
            <w:szCs w:val="16"/>
          </w:rPr>
          <w:t>карточку</w:t>
        </w:r>
      </w:hyperlink>
      <w:r>
        <w:rPr>
          <w:sz w:val="16"/>
          <w:szCs w:val="16"/>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pPr>
        <w:pStyle w:val="a9"/>
        <w:rPr>
          <w:sz w:val="16"/>
          <w:szCs w:val="16"/>
        </w:rPr>
      </w:pPr>
      <w:r>
        <w:rPr>
          <w:sz w:val="16"/>
          <w:szCs w:val="16"/>
        </w:rPr>
        <w:t>в) копию новой редакции уставного документа, заверенную главным распорядителем бюджетных средств или нотариально;</w:t>
      </w:r>
    </w:p>
    <w:p>
      <w:pPr>
        <w:pStyle w:val="a9"/>
        <w:rPr>
          <w:sz w:val="16"/>
          <w:szCs w:val="16"/>
        </w:rPr>
      </w:pPr>
      <w:r>
        <w:rPr>
          <w:sz w:val="16"/>
          <w:szCs w:val="16"/>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pPr>
        <w:pStyle w:val="a9"/>
        <w:rPr>
          <w:sz w:val="16"/>
          <w:szCs w:val="16"/>
        </w:rPr>
      </w:pPr>
      <w:r>
        <w:rPr>
          <w:sz w:val="16"/>
          <w:szCs w:val="16"/>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pPr>
        <w:pStyle w:val="a9"/>
        <w:rPr>
          <w:sz w:val="16"/>
          <w:szCs w:val="16"/>
        </w:rPr>
      </w:pPr>
      <w:r>
        <w:rPr>
          <w:sz w:val="16"/>
          <w:szCs w:val="16"/>
        </w:rPr>
        <w:t xml:space="preserve">3.3. В случае невыполнения клиентом требований, предусмотренных </w:t>
      </w:r>
      <w:hyperlink w:anchor="P248" w:history="1">
        <w:r>
          <w:rPr>
            <w:color w:val="000000" w:themeColor="text1"/>
            <w:sz w:val="16"/>
            <w:szCs w:val="16"/>
          </w:rPr>
          <w:t>пунктом 3.2</w:t>
        </w:r>
      </w:hyperlink>
      <w:r>
        <w:rPr>
          <w:sz w:val="16"/>
          <w:szCs w:val="16"/>
        </w:rPr>
        <w:t xml:space="preserve"> настоящего Порядка, операции по лицевым счетам клиента не осуществляются до устранения клиентом допущенных нарушений.</w:t>
      </w:r>
    </w:p>
    <w:p>
      <w:pPr>
        <w:pStyle w:val="a9"/>
        <w:rPr>
          <w:sz w:val="16"/>
          <w:szCs w:val="16"/>
        </w:rPr>
      </w:pPr>
      <w:bookmarkStart w:id="21" w:name="P256"/>
      <w:bookmarkEnd w:id="21"/>
      <w:r>
        <w:rPr>
          <w:sz w:val="16"/>
          <w:szCs w:val="16"/>
        </w:rPr>
        <w:t>3.4. В течение 5 рабочих дней осуществляется проверка представленных клиентом документов, необходимых для переоформления лицевого счета.</w:t>
      </w:r>
    </w:p>
    <w:p>
      <w:pPr>
        <w:pStyle w:val="a9"/>
        <w:rPr>
          <w:sz w:val="16"/>
          <w:szCs w:val="16"/>
        </w:rPr>
      </w:pPr>
      <w:r>
        <w:rPr>
          <w:sz w:val="16"/>
          <w:szCs w:val="16"/>
        </w:rPr>
        <w:t xml:space="preserve">Проверяемые реквизиты документов, </w:t>
      </w:r>
      <w:proofErr w:type="gramStart"/>
      <w:r>
        <w:rPr>
          <w:sz w:val="16"/>
          <w:szCs w:val="16"/>
        </w:rPr>
        <w:t>представленных</w:t>
      </w:r>
      <w:proofErr w:type="gramEnd"/>
      <w:r>
        <w:rPr>
          <w:sz w:val="16"/>
          <w:szCs w:val="16"/>
        </w:rPr>
        <w:t xml:space="preserve"> для переоформления лицевого счета, должны соответствовать следующим требованиям:</w:t>
      </w:r>
    </w:p>
    <w:p>
      <w:pPr>
        <w:pStyle w:val="a9"/>
        <w:rPr>
          <w:sz w:val="16"/>
          <w:szCs w:val="16"/>
        </w:rPr>
      </w:pPr>
      <w:r>
        <w:rPr>
          <w:sz w:val="16"/>
          <w:szCs w:val="16"/>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pPr>
        <w:pStyle w:val="a9"/>
        <w:rPr>
          <w:sz w:val="16"/>
          <w:szCs w:val="16"/>
        </w:rPr>
      </w:pPr>
      <w:r>
        <w:rPr>
          <w:sz w:val="16"/>
          <w:szCs w:val="16"/>
        </w:rPr>
        <w:lastRenderedPageBreak/>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pPr>
        <w:pStyle w:val="a9"/>
        <w:rPr>
          <w:sz w:val="16"/>
          <w:szCs w:val="16"/>
        </w:rPr>
      </w:pPr>
      <w:r>
        <w:rPr>
          <w:sz w:val="16"/>
          <w:szCs w:val="16"/>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pPr>
        <w:pStyle w:val="a9"/>
        <w:rPr>
          <w:sz w:val="16"/>
          <w:szCs w:val="16"/>
        </w:rPr>
      </w:pPr>
      <w:r>
        <w:rPr>
          <w:sz w:val="16"/>
          <w:szCs w:val="16"/>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Pr>
          <w:sz w:val="16"/>
          <w:szCs w:val="16"/>
        </w:rPr>
        <w:t>хранящихся</w:t>
      </w:r>
      <w:proofErr w:type="gramEnd"/>
      <w:r>
        <w:rPr>
          <w:sz w:val="16"/>
          <w:szCs w:val="16"/>
        </w:rPr>
        <w:t xml:space="preserve"> в деле клиента;</w:t>
      </w:r>
    </w:p>
    <w:p>
      <w:pPr>
        <w:pStyle w:val="a9"/>
        <w:rPr>
          <w:sz w:val="16"/>
          <w:szCs w:val="16"/>
        </w:rPr>
      </w:pPr>
      <w:r>
        <w:rPr>
          <w:sz w:val="16"/>
          <w:szCs w:val="16"/>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Убинского сельсовета Убинского района Новосибирской области;</w:t>
      </w:r>
    </w:p>
    <w:p>
      <w:pPr>
        <w:pStyle w:val="a9"/>
        <w:rPr>
          <w:sz w:val="16"/>
          <w:szCs w:val="16"/>
        </w:rPr>
      </w:pPr>
      <w:r>
        <w:rPr>
          <w:sz w:val="16"/>
          <w:szCs w:val="16"/>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pPr>
        <w:pStyle w:val="a9"/>
        <w:rPr>
          <w:sz w:val="16"/>
          <w:szCs w:val="16"/>
        </w:rPr>
      </w:pPr>
      <w:r>
        <w:rPr>
          <w:sz w:val="16"/>
          <w:szCs w:val="16"/>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Pr>
            <w:color w:val="000000" w:themeColor="text1"/>
            <w:sz w:val="16"/>
            <w:szCs w:val="16"/>
          </w:rPr>
          <w:t>пункте 3.2</w:t>
        </w:r>
      </w:hyperlink>
      <w:r>
        <w:rPr>
          <w:sz w:val="16"/>
          <w:szCs w:val="16"/>
        </w:rPr>
        <w:t xml:space="preserve"> настоящего Порядка, не допускается.</w:t>
      </w:r>
    </w:p>
    <w:p>
      <w:pPr>
        <w:pStyle w:val="a9"/>
        <w:rPr>
          <w:sz w:val="16"/>
          <w:szCs w:val="16"/>
        </w:rPr>
      </w:pPr>
      <w:r>
        <w:rPr>
          <w:sz w:val="16"/>
          <w:szCs w:val="16"/>
        </w:rPr>
        <w:t>Основанием для отказа в переоформлении лицевого счета являются:</w:t>
      </w:r>
    </w:p>
    <w:p>
      <w:pPr>
        <w:pStyle w:val="a9"/>
        <w:rPr>
          <w:sz w:val="16"/>
          <w:szCs w:val="16"/>
        </w:rPr>
      </w:pPr>
      <w:r>
        <w:rPr>
          <w:sz w:val="16"/>
          <w:szCs w:val="16"/>
        </w:rPr>
        <w:t xml:space="preserve">- непредставление какого-либо из документов, </w:t>
      </w:r>
      <w:proofErr w:type="gramStart"/>
      <w:r>
        <w:rPr>
          <w:sz w:val="16"/>
          <w:szCs w:val="16"/>
        </w:rPr>
        <w:t>указанных</w:t>
      </w:r>
      <w:proofErr w:type="gramEnd"/>
      <w:r>
        <w:rPr>
          <w:sz w:val="16"/>
          <w:szCs w:val="16"/>
        </w:rPr>
        <w:t xml:space="preserve"> в </w:t>
      </w:r>
      <w:hyperlink w:anchor="P248" w:history="1">
        <w:r>
          <w:rPr>
            <w:color w:val="000000" w:themeColor="text1"/>
            <w:sz w:val="16"/>
            <w:szCs w:val="16"/>
          </w:rPr>
          <w:t>пункте 3.2</w:t>
        </w:r>
      </w:hyperlink>
      <w:r>
        <w:rPr>
          <w:sz w:val="16"/>
          <w:szCs w:val="16"/>
        </w:rPr>
        <w:t xml:space="preserve"> настоящего Порядка;</w:t>
      </w:r>
    </w:p>
    <w:p>
      <w:pPr>
        <w:pStyle w:val="a9"/>
        <w:rPr>
          <w:sz w:val="16"/>
          <w:szCs w:val="16"/>
        </w:rPr>
      </w:pPr>
      <w:r>
        <w:rPr>
          <w:sz w:val="16"/>
          <w:szCs w:val="16"/>
        </w:rPr>
        <w:t>- отсутствие реквизитов, подлежащих заполнению, в заявлении на переоформление лицевого счета и/или новой карточке образцов подписей;</w:t>
      </w:r>
    </w:p>
    <w:p>
      <w:pPr>
        <w:pStyle w:val="a9"/>
        <w:rPr>
          <w:sz w:val="16"/>
          <w:szCs w:val="16"/>
        </w:rPr>
      </w:pPr>
      <w:r>
        <w:rPr>
          <w:sz w:val="16"/>
          <w:szCs w:val="16"/>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w:t>
      </w:r>
      <w:r>
        <w:rPr>
          <w:color w:val="000000" w:themeColor="text1"/>
          <w:sz w:val="16"/>
          <w:szCs w:val="16"/>
        </w:rPr>
        <w:t xml:space="preserve">с </w:t>
      </w:r>
      <w:hyperlink w:anchor="P248" w:history="1">
        <w:r>
          <w:rPr>
            <w:color w:val="000000" w:themeColor="text1"/>
            <w:sz w:val="16"/>
            <w:szCs w:val="16"/>
          </w:rPr>
          <w:t>пунктом 3.2</w:t>
        </w:r>
      </w:hyperlink>
      <w:r>
        <w:rPr>
          <w:sz w:val="16"/>
          <w:szCs w:val="16"/>
        </w:rPr>
        <w:t xml:space="preserve"> настоящего Порядка;</w:t>
      </w:r>
    </w:p>
    <w:p>
      <w:pPr>
        <w:pStyle w:val="a9"/>
        <w:rPr>
          <w:sz w:val="16"/>
          <w:szCs w:val="16"/>
        </w:rPr>
      </w:pPr>
      <w:r>
        <w:rPr>
          <w:sz w:val="16"/>
          <w:szCs w:val="16"/>
        </w:rPr>
        <w:t xml:space="preserve">- несоответствие реквизитов, указанных в документах, представленных в соответствии с </w:t>
      </w:r>
      <w:hyperlink w:anchor="P248" w:history="1">
        <w:r>
          <w:rPr>
            <w:color w:val="000000" w:themeColor="text1"/>
            <w:sz w:val="16"/>
            <w:szCs w:val="16"/>
          </w:rPr>
          <w:t>пунктом 3.2</w:t>
        </w:r>
      </w:hyperlink>
      <w:r>
        <w:rPr>
          <w:sz w:val="16"/>
          <w:szCs w:val="16"/>
        </w:rPr>
        <w:t xml:space="preserve"> настоящего Порядка, данным перечня участников бюджетного процесса Убинского сельсовета Убинского района Новосибирской области;</w:t>
      </w:r>
    </w:p>
    <w:p>
      <w:pPr>
        <w:pStyle w:val="a9"/>
        <w:rPr>
          <w:sz w:val="16"/>
          <w:szCs w:val="16"/>
        </w:rPr>
      </w:pPr>
      <w:r>
        <w:rPr>
          <w:sz w:val="16"/>
          <w:szCs w:val="16"/>
        </w:rPr>
        <w:t>- несоответствие формы представленных заявления на переоформление лицевого счета или карточки образцов подписей утвержденной форме;</w:t>
      </w:r>
    </w:p>
    <w:p>
      <w:pPr>
        <w:pStyle w:val="a9"/>
        <w:rPr>
          <w:sz w:val="16"/>
          <w:szCs w:val="16"/>
        </w:rPr>
      </w:pPr>
      <w:r>
        <w:rPr>
          <w:sz w:val="16"/>
          <w:szCs w:val="16"/>
        </w:rPr>
        <w:t xml:space="preserve">- наличие исправлений в заявлении на переоформление лицевого счета и документах, представленных в соответствии с </w:t>
      </w:r>
      <w:hyperlink w:anchor="P248" w:history="1">
        <w:r>
          <w:rPr>
            <w:color w:val="000000" w:themeColor="text1"/>
            <w:sz w:val="16"/>
            <w:szCs w:val="16"/>
          </w:rPr>
          <w:t>пунктом 3.2</w:t>
        </w:r>
      </w:hyperlink>
      <w:r>
        <w:rPr>
          <w:sz w:val="16"/>
          <w:szCs w:val="16"/>
        </w:rPr>
        <w:t xml:space="preserve"> настоящего Порядка.</w:t>
      </w:r>
    </w:p>
    <w:p>
      <w:pPr>
        <w:pStyle w:val="a9"/>
        <w:rPr>
          <w:sz w:val="16"/>
          <w:szCs w:val="16"/>
        </w:rPr>
      </w:pPr>
      <w:proofErr w:type="gramStart"/>
      <w:r>
        <w:rPr>
          <w:sz w:val="16"/>
          <w:szCs w:val="16"/>
        </w:rPr>
        <w:t xml:space="preserve">При наличии замечаний в соответствии с </w:t>
      </w:r>
      <w:hyperlink w:anchor="P256" w:history="1">
        <w:r>
          <w:rPr>
            <w:color w:val="000000" w:themeColor="text1"/>
            <w:sz w:val="16"/>
            <w:szCs w:val="16"/>
          </w:rPr>
          <w:t>пунктом 3.4</w:t>
        </w:r>
      </w:hyperlink>
      <w:r>
        <w:rPr>
          <w:sz w:val="16"/>
          <w:szCs w:val="16"/>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roofErr w:type="gramEnd"/>
    </w:p>
    <w:p>
      <w:pPr>
        <w:pStyle w:val="a9"/>
        <w:rPr>
          <w:sz w:val="16"/>
          <w:szCs w:val="16"/>
        </w:rPr>
      </w:pPr>
      <w:r>
        <w:rPr>
          <w:sz w:val="16"/>
          <w:szCs w:val="16"/>
        </w:rPr>
        <w:t xml:space="preserve">3.5. Переоформление лицевых счетов осуществляется после проверки документов, представленных для переоформления лицевого счета. </w:t>
      </w:r>
    </w:p>
    <w:p>
      <w:pPr>
        <w:pStyle w:val="a9"/>
        <w:rPr>
          <w:sz w:val="16"/>
          <w:szCs w:val="16"/>
        </w:rPr>
      </w:pPr>
      <w:r>
        <w:rPr>
          <w:sz w:val="16"/>
          <w:szCs w:val="16"/>
        </w:rPr>
        <w:t xml:space="preserve">При </w:t>
      </w:r>
      <w:proofErr w:type="gramStart"/>
      <w:r>
        <w:rPr>
          <w:sz w:val="16"/>
          <w:szCs w:val="16"/>
        </w:rPr>
        <w:t>переоформлении</w:t>
      </w:r>
      <w:proofErr w:type="gramEnd"/>
      <w:r>
        <w:rPr>
          <w:sz w:val="16"/>
          <w:szCs w:val="16"/>
        </w:rPr>
        <w:t xml:space="preserve"> лицевого счета нумерация остается прежней.</w:t>
      </w:r>
    </w:p>
    <w:p>
      <w:pPr>
        <w:pStyle w:val="a9"/>
        <w:rPr>
          <w:sz w:val="16"/>
          <w:szCs w:val="16"/>
        </w:rPr>
      </w:pPr>
      <w:r>
        <w:rPr>
          <w:sz w:val="16"/>
          <w:szCs w:val="16"/>
        </w:rPr>
        <w:t xml:space="preserve">Номер лицевого счета клиента указывается на </w:t>
      </w:r>
      <w:proofErr w:type="gramStart"/>
      <w:r>
        <w:rPr>
          <w:sz w:val="16"/>
          <w:szCs w:val="16"/>
        </w:rPr>
        <w:t>каждом</w:t>
      </w:r>
      <w:proofErr w:type="gramEnd"/>
      <w:r>
        <w:rPr>
          <w:sz w:val="16"/>
          <w:szCs w:val="16"/>
        </w:rPr>
        <w:t xml:space="preserve"> экземпляре карточки образцов подписей.</w:t>
      </w:r>
    </w:p>
    <w:p>
      <w:pPr>
        <w:pStyle w:val="a9"/>
        <w:rPr>
          <w:sz w:val="16"/>
          <w:szCs w:val="16"/>
        </w:rPr>
      </w:pPr>
      <w:r>
        <w:rPr>
          <w:sz w:val="16"/>
          <w:szCs w:val="16"/>
        </w:rPr>
        <w:t xml:space="preserve">3.7. При переоформлении лицевых счетов вносятся соответствующие изменения в Справочник лицевых счетов </w:t>
      </w:r>
      <w:proofErr w:type="gramStart"/>
      <w:r>
        <w:rPr>
          <w:sz w:val="16"/>
          <w:szCs w:val="16"/>
        </w:rPr>
        <w:t>в</w:t>
      </w:r>
      <w:proofErr w:type="gramEnd"/>
      <w:r>
        <w:rPr>
          <w:sz w:val="16"/>
          <w:szCs w:val="16"/>
        </w:rPr>
        <w:t xml:space="preserve"> АС "Бюджет".</w:t>
      </w:r>
    </w:p>
    <w:p>
      <w:pPr>
        <w:pStyle w:val="a9"/>
        <w:rPr>
          <w:sz w:val="16"/>
          <w:szCs w:val="16"/>
        </w:rPr>
      </w:pPr>
      <w:r>
        <w:rPr>
          <w:sz w:val="16"/>
          <w:szCs w:val="16"/>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Pr>
            <w:color w:val="000000" w:themeColor="text1"/>
            <w:sz w:val="16"/>
            <w:szCs w:val="16"/>
          </w:rPr>
          <w:t>приложения N 2.</w:t>
        </w:r>
      </w:hyperlink>
      <w:r>
        <w:rPr>
          <w:color w:val="000000" w:themeColor="text1"/>
          <w:sz w:val="16"/>
          <w:szCs w:val="16"/>
        </w:rPr>
        <w:t>4</w:t>
      </w:r>
      <w:r>
        <w:rPr>
          <w:sz w:val="16"/>
          <w:szCs w:val="16"/>
        </w:rPr>
        <w:t xml:space="preserve"> к настоящему Порядку.</w:t>
      </w:r>
    </w:p>
    <w:p>
      <w:pPr>
        <w:pStyle w:val="a9"/>
        <w:rPr>
          <w:sz w:val="16"/>
          <w:szCs w:val="16"/>
        </w:rPr>
      </w:pPr>
      <w:r>
        <w:rPr>
          <w:sz w:val="16"/>
          <w:szCs w:val="16"/>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pPr>
        <w:pStyle w:val="a9"/>
        <w:rPr>
          <w:sz w:val="16"/>
          <w:szCs w:val="16"/>
        </w:rPr>
      </w:pPr>
      <w:bookmarkStart w:id="22" w:name="P283"/>
      <w:bookmarkEnd w:id="22"/>
      <w:r>
        <w:rPr>
          <w:sz w:val="16"/>
          <w:szCs w:val="16"/>
        </w:rPr>
        <w:t>4. Закрытие лицевых счетов</w:t>
      </w:r>
    </w:p>
    <w:p>
      <w:pPr>
        <w:pStyle w:val="a9"/>
        <w:rPr>
          <w:sz w:val="16"/>
          <w:szCs w:val="16"/>
        </w:rPr>
      </w:pPr>
      <w:r>
        <w:rPr>
          <w:sz w:val="16"/>
          <w:szCs w:val="16"/>
        </w:rPr>
        <w:t>4.1. Лицевые счета клиентов в Администрации района закрываются:</w:t>
      </w:r>
    </w:p>
    <w:p>
      <w:pPr>
        <w:pStyle w:val="a9"/>
        <w:rPr>
          <w:sz w:val="16"/>
          <w:szCs w:val="16"/>
        </w:rPr>
      </w:pPr>
      <w:bookmarkStart w:id="23" w:name="P286"/>
      <w:bookmarkEnd w:id="23"/>
      <w:r>
        <w:rPr>
          <w:sz w:val="16"/>
          <w:szCs w:val="16"/>
        </w:rPr>
        <w:t>а) в связи с ликвидацией клиента (</w:t>
      </w:r>
      <w:hyperlink w:anchor="P293" w:history="1">
        <w:r>
          <w:rPr>
            <w:color w:val="000000" w:themeColor="text1"/>
            <w:sz w:val="16"/>
            <w:szCs w:val="16"/>
          </w:rPr>
          <w:t>пункты 4.2</w:t>
        </w:r>
      </w:hyperlink>
      <w:r>
        <w:rPr>
          <w:color w:val="000000" w:themeColor="text1"/>
          <w:sz w:val="16"/>
          <w:szCs w:val="16"/>
        </w:rPr>
        <w:t xml:space="preserve"> и </w:t>
      </w:r>
      <w:hyperlink w:anchor="P296" w:history="1">
        <w:r>
          <w:rPr>
            <w:color w:val="000000" w:themeColor="text1"/>
            <w:sz w:val="16"/>
            <w:szCs w:val="16"/>
          </w:rPr>
          <w:t>4.3</w:t>
        </w:r>
      </w:hyperlink>
      <w:r>
        <w:rPr>
          <w:sz w:val="16"/>
          <w:szCs w:val="16"/>
        </w:rPr>
        <w:t xml:space="preserve"> настоящего Порядка);</w:t>
      </w:r>
    </w:p>
    <w:p>
      <w:pPr>
        <w:pStyle w:val="a9"/>
        <w:rPr>
          <w:sz w:val="16"/>
          <w:szCs w:val="16"/>
        </w:rPr>
      </w:pPr>
      <w:r>
        <w:rPr>
          <w:sz w:val="16"/>
          <w:szCs w:val="16"/>
        </w:rPr>
        <w:t>б) в связи с исключением клиента из перечня участников бюджетного процесса Убинского сельсовета Убинского  района Новосибирской области (</w:t>
      </w:r>
      <w:hyperlink w:anchor="P299" w:history="1">
        <w:r>
          <w:rPr>
            <w:color w:val="000000" w:themeColor="text1"/>
            <w:sz w:val="16"/>
            <w:szCs w:val="16"/>
          </w:rPr>
          <w:t>пункт 4.4</w:t>
        </w:r>
      </w:hyperlink>
      <w:r>
        <w:rPr>
          <w:sz w:val="16"/>
          <w:szCs w:val="16"/>
        </w:rPr>
        <w:t xml:space="preserve"> настоящего Порядка);</w:t>
      </w:r>
    </w:p>
    <w:p>
      <w:pPr>
        <w:pStyle w:val="a9"/>
        <w:rPr>
          <w:color w:val="000000" w:themeColor="text1"/>
          <w:sz w:val="16"/>
          <w:szCs w:val="16"/>
        </w:rPr>
      </w:pPr>
      <w:r>
        <w:rPr>
          <w:sz w:val="16"/>
          <w:szCs w:val="16"/>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Pr>
            <w:color w:val="000000" w:themeColor="text1"/>
            <w:sz w:val="16"/>
            <w:szCs w:val="16"/>
          </w:rPr>
          <w:t>пункт 4.5</w:t>
        </w:r>
      </w:hyperlink>
      <w:r>
        <w:rPr>
          <w:color w:val="000000" w:themeColor="text1"/>
          <w:sz w:val="16"/>
          <w:szCs w:val="16"/>
        </w:rPr>
        <w:t xml:space="preserve"> настоящего Порядка);</w:t>
      </w:r>
    </w:p>
    <w:p>
      <w:pPr>
        <w:pStyle w:val="a9"/>
        <w:rPr>
          <w:sz w:val="16"/>
          <w:szCs w:val="16"/>
        </w:rPr>
      </w:pPr>
      <w:bookmarkStart w:id="24" w:name="P289"/>
      <w:bookmarkEnd w:id="24"/>
      <w:r>
        <w:rPr>
          <w:sz w:val="16"/>
          <w:szCs w:val="16"/>
        </w:rPr>
        <w:t xml:space="preserve">г) в связи с реорганизацией </w:t>
      </w:r>
      <w:r>
        <w:rPr>
          <w:color w:val="000000" w:themeColor="text1"/>
          <w:sz w:val="16"/>
          <w:szCs w:val="16"/>
        </w:rPr>
        <w:t>клиента (</w:t>
      </w:r>
      <w:hyperlink w:anchor="P306" w:history="1">
        <w:r>
          <w:rPr>
            <w:color w:val="000000" w:themeColor="text1"/>
            <w:sz w:val="16"/>
            <w:szCs w:val="16"/>
          </w:rPr>
          <w:t>пункты 4.6</w:t>
        </w:r>
      </w:hyperlink>
      <w:r>
        <w:rPr>
          <w:color w:val="000000" w:themeColor="text1"/>
          <w:sz w:val="16"/>
          <w:szCs w:val="16"/>
        </w:rPr>
        <w:t xml:space="preserve">, </w:t>
      </w:r>
      <w:hyperlink w:anchor="P309" w:history="1">
        <w:r>
          <w:rPr>
            <w:color w:val="000000" w:themeColor="text1"/>
            <w:sz w:val="16"/>
            <w:szCs w:val="16"/>
          </w:rPr>
          <w:t>4.7</w:t>
        </w:r>
      </w:hyperlink>
      <w:r>
        <w:rPr>
          <w:color w:val="000000" w:themeColor="text1"/>
          <w:sz w:val="16"/>
          <w:szCs w:val="16"/>
        </w:rPr>
        <w:t xml:space="preserve">, </w:t>
      </w:r>
      <w:hyperlink w:anchor="P316" w:history="1">
        <w:r>
          <w:rPr>
            <w:color w:val="000000" w:themeColor="text1"/>
            <w:sz w:val="16"/>
            <w:szCs w:val="16"/>
          </w:rPr>
          <w:t>4.9</w:t>
        </w:r>
      </w:hyperlink>
      <w:r>
        <w:rPr>
          <w:color w:val="000000" w:themeColor="text1"/>
          <w:sz w:val="16"/>
          <w:szCs w:val="16"/>
        </w:rPr>
        <w:t xml:space="preserve"> - </w:t>
      </w:r>
      <w:hyperlink w:anchor="P326" w:history="1">
        <w:r>
          <w:rPr>
            <w:color w:val="000000" w:themeColor="text1"/>
            <w:sz w:val="16"/>
            <w:szCs w:val="16"/>
          </w:rPr>
          <w:t>4.12</w:t>
        </w:r>
      </w:hyperlink>
      <w:r>
        <w:rPr>
          <w:sz w:val="16"/>
          <w:szCs w:val="16"/>
        </w:rPr>
        <w:t xml:space="preserve"> настоящего Порядка);</w:t>
      </w:r>
    </w:p>
    <w:p>
      <w:pPr>
        <w:pStyle w:val="a9"/>
        <w:rPr>
          <w:sz w:val="16"/>
          <w:szCs w:val="16"/>
        </w:rPr>
      </w:pPr>
      <w:bookmarkStart w:id="25" w:name="P290"/>
      <w:bookmarkStart w:id="26" w:name="P291"/>
      <w:bookmarkEnd w:id="25"/>
      <w:bookmarkEnd w:id="26"/>
      <w:r>
        <w:rPr>
          <w:sz w:val="16"/>
          <w:szCs w:val="16"/>
        </w:rPr>
        <w:t xml:space="preserve">д) в связи с изменением типа муниципального казенного учреждения Убинского сельсовета Убинского района Новосибирской области в целях создания муниципального бюджетного учреждения Новосибирской области или муниципального автономного учреждения </w:t>
      </w:r>
      <w:r>
        <w:rPr>
          <w:color w:val="000000" w:themeColor="text1"/>
          <w:sz w:val="16"/>
          <w:szCs w:val="16"/>
        </w:rPr>
        <w:t>Новосибирской области (</w:t>
      </w:r>
      <w:hyperlink w:anchor="P299" w:history="1">
        <w:r>
          <w:rPr>
            <w:color w:val="000000" w:themeColor="text1"/>
            <w:sz w:val="16"/>
            <w:szCs w:val="16"/>
          </w:rPr>
          <w:t>пункт 4.4</w:t>
        </w:r>
      </w:hyperlink>
      <w:r>
        <w:rPr>
          <w:color w:val="000000" w:themeColor="text1"/>
          <w:sz w:val="16"/>
          <w:szCs w:val="16"/>
        </w:rPr>
        <w:t xml:space="preserve"> настоящего Порядка</w:t>
      </w:r>
      <w:r>
        <w:rPr>
          <w:sz w:val="16"/>
          <w:szCs w:val="16"/>
        </w:rPr>
        <w:t>).</w:t>
      </w:r>
    </w:p>
    <w:p>
      <w:pPr>
        <w:pStyle w:val="a9"/>
        <w:rPr>
          <w:color w:val="000000" w:themeColor="text1"/>
          <w:sz w:val="16"/>
          <w:szCs w:val="16"/>
        </w:rPr>
      </w:pPr>
      <w:proofErr w:type="gramStart"/>
      <w:r>
        <w:rPr>
          <w:sz w:val="16"/>
          <w:szCs w:val="16"/>
        </w:rPr>
        <w:t xml:space="preserve">При закрытии лицевых счетов по основаниям, указанным </w:t>
      </w:r>
      <w:r>
        <w:rPr>
          <w:color w:val="000000" w:themeColor="text1"/>
          <w:sz w:val="16"/>
          <w:szCs w:val="16"/>
        </w:rPr>
        <w:t xml:space="preserve">в </w:t>
      </w:r>
      <w:hyperlink w:anchor="P286" w:history="1">
        <w:r>
          <w:rPr>
            <w:color w:val="000000" w:themeColor="text1"/>
            <w:sz w:val="16"/>
            <w:szCs w:val="16"/>
          </w:rPr>
          <w:t>подпунктах а</w:t>
        </w:r>
      </w:hyperlink>
      <w:r>
        <w:rPr>
          <w:color w:val="000000" w:themeColor="text1"/>
          <w:sz w:val="16"/>
          <w:szCs w:val="16"/>
        </w:rPr>
        <w:t xml:space="preserve">), </w:t>
      </w:r>
      <w:hyperlink w:anchor="P289" w:history="1">
        <w:r>
          <w:rPr>
            <w:color w:val="000000" w:themeColor="text1"/>
            <w:sz w:val="16"/>
            <w:szCs w:val="16"/>
          </w:rPr>
          <w:t>г</w:t>
        </w:r>
      </w:hyperlink>
      <w:r>
        <w:rPr>
          <w:color w:val="000000" w:themeColor="text1"/>
          <w:sz w:val="16"/>
          <w:szCs w:val="16"/>
        </w:rPr>
        <w:t xml:space="preserve">), </w:t>
      </w:r>
      <w:hyperlink w:anchor="P290" w:history="1">
        <w:r>
          <w:rPr>
            <w:color w:val="000000" w:themeColor="text1"/>
            <w:sz w:val="16"/>
            <w:szCs w:val="16"/>
          </w:rPr>
          <w:t>д</w:t>
        </w:r>
      </w:hyperlink>
      <w:r>
        <w:rPr>
          <w:color w:val="000000" w:themeColor="text1"/>
          <w:sz w:val="16"/>
          <w:szCs w:val="16"/>
        </w:rPr>
        <w:t>)</w:t>
      </w:r>
      <w:r>
        <w:rPr>
          <w:sz w:val="16"/>
          <w:szCs w:val="16"/>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Убинского сельсовета Убинского района Новосибирской области в </w:t>
      </w:r>
      <w:r>
        <w:rPr>
          <w:color w:val="000000" w:themeColor="text1"/>
          <w:sz w:val="16"/>
          <w:szCs w:val="16"/>
        </w:rPr>
        <w:t xml:space="preserve">соответствии с </w:t>
      </w:r>
      <w:hyperlink w:anchor="P743" w:history="1">
        <w:r>
          <w:rPr>
            <w:color w:val="000000" w:themeColor="text1"/>
            <w:sz w:val="16"/>
            <w:szCs w:val="16"/>
          </w:rPr>
          <w:t>разделом 9</w:t>
        </w:r>
      </w:hyperlink>
      <w:r>
        <w:rPr>
          <w:color w:val="000000" w:themeColor="text1"/>
          <w:sz w:val="16"/>
          <w:szCs w:val="16"/>
        </w:rPr>
        <w:t xml:space="preserve"> настоящего Порядка.</w:t>
      </w:r>
      <w:proofErr w:type="gramEnd"/>
    </w:p>
    <w:p>
      <w:pPr>
        <w:pStyle w:val="a9"/>
        <w:rPr>
          <w:sz w:val="16"/>
          <w:szCs w:val="16"/>
        </w:rPr>
      </w:pPr>
      <w:bookmarkStart w:id="27" w:name="P293"/>
      <w:bookmarkEnd w:id="27"/>
      <w:r>
        <w:rPr>
          <w:sz w:val="16"/>
          <w:szCs w:val="16"/>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pPr>
        <w:pStyle w:val="a9"/>
        <w:rPr>
          <w:sz w:val="16"/>
          <w:szCs w:val="16"/>
        </w:rPr>
      </w:pPr>
      <w:r>
        <w:rPr>
          <w:sz w:val="16"/>
          <w:szCs w:val="16"/>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pPr>
        <w:pStyle w:val="a9"/>
        <w:rPr>
          <w:sz w:val="16"/>
          <w:szCs w:val="16"/>
        </w:rPr>
      </w:pPr>
      <w:r>
        <w:rPr>
          <w:sz w:val="16"/>
          <w:szCs w:val="16"/>
        </w:rPr>
        <w:t xml:space="preserve">б) </w:t>
      </w:r>
      <w:hyperlink w:anchor="P1101" w:history="1">
        <w:r>
          <w:rPr>
            <w:color w:val="000000" w:themeColor="text1"/>
            <w:sz w:val="16"/>
            <w:szCs w:val="16"/>
          </w:rPr>
          <w:t>карточку</w:t>
        </w:r>
      </w:hyperlink>
      <w:r>
        <w:rPr>
          <w:color w:val="000000" w:themeColor="text1"/>
          <w:sz w:val="16"/>
          <w:szCs w:val="16"/>
        </w:rPr>
        <w:t xml:space="preserve"> образцов подписей </w:t>
      </w:r>
      <w:proofErr w:type="gramStart"/>
      <w:r>
        <w:rPr>
          <w:color w:val="000000" w:themeColor="text1"/>
          <w:sz w:val="16"/>
          <w:szCs w:val="16"/>
        </w:rPr>
        <w:t>ликвидационной</w:t>
      </w:r>
      <w:proofErr w:type="gramEnd"/>
      <w:r>
        <w:rPr>
          <w:color w:val="000000" w:themeColor="text1"/>
          <w:sz w:val="16"/>
          <w:szCs w:val="16"/>
        </w:rPr>
        <w:t xml:space="preserve"> комиссии в двух экземплярах (приложение </w:t>
      </w:r>
      <w:r>
        <w:rPr>
          <w:sz w:val="16"/>
          <w:szCs w:val="16"/>
        </w:rPr>
        <w:t>N 2.1 к настоящему Порядку), заверенную главным распорядителем средств или нотариально.</w:t>
      </w:r>
    </w:p>
    <w:p>
      <w:pPr>
        <w:pStyle w:val="a9"/>
        <w:rPr>
          <w:sz w:val="16"/>
          <w:szCs w:val="16"/>
        </w:rPr>
      </w:pPr>
      <w:bookmarkStart w:id="28" w:name="P296"/>
      <w:bookmarkEnd w:id="28"/>
      <w:r>
        <w:rPr>
          <w:sz w:val="16"/>
          <w:szCs w:val="16"/>
        </w:rPr>
        <w:t>4.3. По завершении работы ликвидационной комиссии по месту обслуживания лицевого счета представляются:</w:t>
      </w:r>
    </w:p>
    <w:p>
      <w:pPr>
        <w:pStyle w:val="a9"/>
        <w:rPr>
          <w:sz w:val="16"/>
          <w:szCs w:val="16"/>
        </w:rPr>
      </w:pPr>
      <w:r>
        <w:rPr>
          <w:sz w:val="16"/>
          <w:szCs w:val="16"/>
        </w:rPr>
        <w:t xml:space="preserve">а) </w:t>
      </w:r>
      <w:hyperlink w:anchor="P1958" w:history="1">
        <w:r>
          <w:rPr>
            <w:color w:val="000000" w:themeColor="text1"/>
            <w:sz w:val="16"/>
            <w:szCs w:val="16"/>
          </w:rPr>
          <w:t>заявление</w:t>
        </w:r>
      </w:hyperlink>
      <w:r>
        <w:rPr>
          <w:color w:val="000000" w:themeColor="text1"/>
          <w:sz w:val="16"/>
          <w:szCs w:val="16"/>
        </w:rPr>
        <w:t xml:space="preserve"> н</w:t>
      </w:r>
      <w:r>
        <w:rPr>
          <w:sz w:val="16"/>
          <w:szCs w:val="16"/>
        </w:rPr>
        <w:t>а закрытие всех лицевых счетов (приложение N 4.1 к настоящему Порядку);</w:t>
      </w:r>
    </w:p>
    <w:p>
      <w:pPr>
        <w:pStyle w:val="a9"/>
        <w:rPr>
          <w:sz w:val="16"/>
          <w:szCs w:val="16"/>
        </w:rPr>
      </w:pPr>
      <w:r>
        <w:rPr>
          <w:sz w:val="16"/>
          <w:szCs w:val="16"/>
        </w:rPr>
        <w:t xml:space="preserve">б) копия выписки из Единого государственного реестра юридических лиц о ликвидации </w:t>
      </w:r>
    </w:p>
    <w:p>
      <w:pPr>
        <w:pStyle w:val="a9"/>
        <w:rPr>
          <w:sz w:val="16"/>
          <w:szCs w:val="16"/>
        </w:rPr>
      </w:pPr>
      <w:r>
        <w:rPr>
          <w:sz w:val="16"/>
          <w:szCs w:val="16"/>
        </w:rPr>
        <w:t xml:space="preserve">юридического лица, </w:t>
      </w:r>
      <w:proofErr w:type="gramStart"/>
      <w:r>
        <w:rPr>
          <w:sz w:val="16"/>
          <w:szCs w:val="16"/>
        </w:rPr>
        <w:t>заверенная</w:t>
      </w:r>
      <w:proofErr w:type="gramEnd"/>
      <w:r>
        <w:rPr>
          <w:sz w:val="16"/>
          <w:szCs w:val="16"/>
        </w:rPr>
        <w:t xml:space="preserve"> главным распорядителем средств или нотариально.</w:t>
      </w:r>
    </w:p>
    <w:p>
      <w:pPr>
        <w:pStyle w:val="a9"/>
        <w:rPr>
          <w:color w:val="000000" w:themeColor="text1"/>
          <w:sz w:val="16"/>
          <w:szCs w:val="16"/>
        </w:rPr>
      </w:pPr>
      <w:bookmarkStart w:id="29" w:name="P299"/>
      <w:bookmarkEnd w:id="29"/>
      <w:r>
        <w:rPr>
          <w:sz w:val="16"/>
          <w:szCs w:val="16"/>
        </w:rPr>
        <w:t xml:space="preserve">4.4. </w:t>
      </w:r>
      <w:proofErr w:type="gramStart"/>
      <w:r>
        <w:rPr>
          <w:sz w:val="16"/>
          <w:szCs w:val="16"/>
        </w:rPr>
        <w:t>При исключении клиента из перечня участников бюджетного процесса Убинского сельсовета  Убинского района Новосибирской области и (или) изменении типа муниципального казенного учреждения Убинского сельсовета Убинского  района Новосибирской области в целях создания муниципального бюджетного учреждения Убинского сельсовета Убинского района Новосибирской области или муниципального автономного учреждения Убинского сельсовета Убинского района Новосибирской области, клиент должен в течение 5 рабочих дней с момента исключения из</w:t>
      </w:r>
      <w:proofErr w:type="gramEnd"/>
      <w:r>
        <w:rPr>
          <w:sz w:val="16"/>
          <w:szCs w:val="16"/>
        </w:rPr>
        <w:t xml:space="preserve"> перечня или принятия решения об </w:t>
      </w:r>
      <w:proofErr w:type="gramStart"/>
      <w:r>
        <w:rPr>
          <w:sz w:val="16"/>
          <w:szCs w:val="16"/>
        </w:rPr>
        <w:t>изменении</w:t>
      </w:r>
      <w:proofErr w:type="gramEnd"/>
      <w:r>
        <w:rPr>
          <w:sz w:val="16"/>
          <w:szCs w:val="16"/>
        </w:rPr>
        <w:t xml:space="preserve"> типа </w:t>
      </w:r>
      <w:r>
        <w:rPr>
          <w:color w:val="000000" w:themeColor="text1"/>
          <w:sz w:val="16"/>
          <w:szCs w:val="16"/>
        </w:rPr>
        <w:t xml:space="preserve">учреждения представить </w:t>
      </w:r>
      <w:hyperlink w:anchor="P1958" w:history="1">
        <w:r>
          <w:rPr>
            <w:color w:val="000000" w:themeColor="text1"/>
            <w:sz w:val="16"/>
            <w:szCs w:val="16"/>
          </w:rPr>
          <w:t>заявление</w:t>
        </w:r>
      </w:hyperlink>
      <w:r>
        <w:rPr>
          <w:color w:val="000000" w:themeColor="text1"/>
          <w:sz w:val="16"/>
          <w:szCs w:val="16"/>
        </w:rPr>
        <w:t xml:space="preserve"> на закрытие всех лицевых счетов (приложение N 4.1 к настоящему Порядку).</w:t>
      </w:r>
    </w:p>
    <w:p>
      <w:pPr>
        <w:pStyle w:val="a9"/>
        <w:rPr>
          <w:color w:val="000000" w:themeColor="text1"/>
          <w:sz w:val="16"/>
          <w:szCs w:val="16"/>
        </w:rPr>
      </w:pPr>
      <w:r>
        <w:rPr>
          <w:color w:val="000000" w:themeColor="text1"/>
          <w:sz w:val="16"/>
          <w:szCs w:val="16"/>
        </w:rPr>
        <w:t xml:space="preserve">В случае непредставления клиентом заявления на закрытие всех лицевых счетов в установленный </w:t>
      </w:r>
      <w:hyperlink w:anchor="P299" w:history="1">
        <w:r>
          <w:rPr>
            <w:color w:val="000000" w:themeColor="text1"/>
            <w:sz w:val="16"/>
            <w:szCs w:val="16"/>
          </w:rPr>
          <w:t>абзацем первым</w:t>
        </w:r>
      </w:hyperlink>
      <w:r>
        <w:rPr>
          <w:color w:val="000000" w:themeColor="text1"/>
          <w:sz w:val="16"/>
          <w:szCs w:val="16"/>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pPr>
        <w:pStyle w:val="a9"/>
        <w:rPr>
          <w:color w:val="000000" w:themeColor="text1"/>
          <w:sz w:val="16"/>
          <w:szCs w:val="16"/>
        </w:rPr>
      </w:pPr>
      <w:r>
        <w:rPr>
          <w:color w:val="000000" w:themeColor="text1"/>
          <w:sz w:val="16"/>
          <w:szCs w:val="16"/>
        </w:rPr>
        <w:t xml:space="preserve">4.5. </w:t>
      </w:r>
      <w:bookmarkStart w:id="30" w:name="P303"/>
      <w:bookmarkEnd w:id="30"/>
      <w:proofErr w:type="gramStart"/>
      <w:r>
        <w:rPr>
          <w:color w:val="000000" w:themeColor="text1"/>
          <w:sz w:val="16"/>
          <w:szCs w:val="16"/>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Pr>
            <w:color w:val="000000" w:themeColor="text1"/>
            <w:sz w:val="16"/>
            <w:szCs w:val="16"/>
          </w:rPr>
          <w:t>заявление</w:t>
        </w:r>
      </w:hyperlink>
      <w:r>
        <w:rPr>
          <w:color w:val="000000" w:themeColor="text1"/>
          <w:sz w:val="16"/>
          <w:szCs w:val="16"/>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roofErr w:type="gramEnd"/>
    </w:p>
    <w:p>
      <w:pPr>
        <w:pStyle w:val="a9"/>
        <w:rPr>
          <w:color w:val="000000" w:themeColor="text1"/>
          <w:sz w:val="16"/>
          <w:szCs w:val="16"/>
        </w:rPr>
      </w:pPr>
      <w:r>
        <w:rPr>
          <w:color w:val="000000" w:themeColor="text1"/>
          <w:sz w:val="16"/>
          <w:szCs w:val="16"/>
        </w:rPr>
        <w:t xml:space="preserve">В случае непредставления клиентом заявления на закрытие лицевого счета в установленный </w:t>
      </w:r>
      <w:hyperlink w:anchor="P303" w:history="1">
        <w:r>
          <w:rPr>
            <w:color w:val="000000" w:themeColor="text1"/>
            <w:sz w:val="16"/>
            <w:szCs w:val="16"/>
          </w:rPr>
          <w:t>абзацем вторым</w:t>
        </w:r>
      </w:hyperlink>
      <w:r>
        <w:rPr>
          <w:color w:val="000000" w:themeColor="text1"/>
          <w:sz w:val="16"/>
          <w:szCs w:val="16"/>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pPr>
        <w:pStyle w:val="a9"/>
        <w:rPr>
          <w:color w:val="000000" w:themeColor="text1"/>
          <w:sz w:val="16"/>
          <w:szCs w:val="16"/>
        </w:rPr>
      </w:pPr>
      <w:bookmarkStart w:id="31" w:name="P306"/>
      <w:bookmarkEnd w:id="31"/>
      <w:r>
        <w:rPr>
          <w:color w:val="000000" w:themeColor="text1"/>
          <w:sz w:val="16"/>
          <w:szCs w:val="16"/>
        </w:rPr>
        <w:lastRenderedPageBreak/>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pPr>
        <w:pStyle w:val="a9"/>
        <w:rPr>
          <w:color w:val="000000" w:themeColor="text1"/>
          <w:sz w:val="16"/>
          <w:szCs w:val="16"/>
        </w:rPr>
      </w:pPr>
      <w:r>
        <w:rPr>
          <w:color w:val="000000" w:themeColor="text1"/>
          <w:sz w:val="16"/>
          <w:szCs w:val="16"/>
        </w:rPr>
        <w:t xml:space="preserve">а) </w:t>
      </w:r>
      <w:hyperlink w:anchor="P1958" w:history="1">
        <w:r>
          <w:rPr>
            <w:color w:val="000000" w:themeColor="text1"/>
            <w:sz w:val="16"/>
            <w:szCs w:val="16"/>
          </w:rPr>
          <w:t>заявление</w:t>
        </w:r>
      </w:hyperlink>
      <w:r>
        <w:rPr>
          <w:color w:val="000000" w:themeColor="text1"/>
          <w:sz w:val="16"/>
          <w:szCs w:val="16"/>
        </w:rPr>
        <w:t xml:space="preserve"> на закрытие всех лицевых счетов (приложение N 4.1 к настоящему Порядку);</w:t>
      </w:r>
    </w:p>
    <w:p>
      <w:pPr>
        <w:pStyle w:val="a9"/>
        <w:rPr>
          <w:color w:val="000000" w:themeColor="text1"/>
          <w:sz w:val="16"/>
          <w:szCs w:val="16"/>
        </w:rPr>
      </w:pPr>
      <w:r>
        <w:rPr>
          <w:color w:val="000000" w:themeColor="text1"/>
          <w:sz w:val="16"/>
          <w:szCs w:val="16"/>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pPr>
        <w:pStyle w:val="a9"/>
        <w:rPr>
          <w:color w:val="000000" w:themeColor="text1"/>
          <w:sz w:val="16"/>
          <w:szCs w:val="16"/>
        </w:rPr>
      </w:pPr>
      <w:bookmarkStart w:id="32" w:name="P309"/>
      <w:bookmarkEnd w:id="32"/>
      <w:r>
        <w:rPr>
          <w:color w:val="000000" w:themeColor="text1"/>
          <w:sz w:val="16"/>
          <w:szCs w:val="16"/>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pPr>
        <w:pStyle w:val="a9"/>
        <w:rPr>
          <w:color w:val="000000" w:themeColor="text1"/>
          <w:sz w:val="16"/>
          <w:szCs w:val="16"/>
        </w:rPr>
      </w:pPr>
      <w:r>
        <w:rPr>
          <w:color w:val="000000" w:themeColor="text1"/>
          <w:sz w:val="16"/>
          <w:szCs w:val="16"/>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pPr>
        <w:pStyle w:val="a9"/>
        <w:rPr>
          <w:color w:val="000000" w:themeColor="text1"/>
          <w:sz w:val="16"/>
          <w:szCs w:val="16"/>
        </w:rPr>
      </w:pPr>
      <w:r>
        <w:rPr>
          <w:color w:val="000000" w:themeColor="text1"/>
          <w:sz w:val="16"/>
          <w:szCs w:val="16"/>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pPr>
        <w:pStyle w:val="a9"/>
        <w:rPr>
          <w:sz w:val="16"/>
          <w:szCs w:val="16"/>
        </w:rPr>
      </w:pPr>
      <w:bookmarkStart w:id="33" w:name="P312"/>
      <w:bookmarkStart w:id="34" w:name="P316"/>
      <w:bookmarkEnd w:id="33"/>
      <w:bookmarkEnd w:id="34"/>
      <w:r>
        <w:rPr>
          <w:sz w:val="16"/>
          <w:szCs w:val="16"/>
        </w:rPr>
        <w:t>4.8. При реорганизации клиента в форме присоединения к нему другого юридического лица:</w:t>
      </w:r>
    </w:p>
    <w:p>
      <w:pPr>
        <w:pStyle w:val="a9"/>
        <w:rPr>
          <w:color w:val="000000" w:themeColor="text1"/>
          <w:sz w:val="16"/>
          <w:szCs w:val="16"/>
        </w:rPr>
      </w:pPr>
      <w:r>
        <w:rPr>
          <w:sz w:val="16"/>
          <w:szCs w:val="16"/>
        </w:rPr>
        <w:t xml:space="preserve">- </w:t>
      </w:r>
      <w:r>
        <w:rPr>
          <w:color w:val="000000" w:themeColor="text1"/>
          <w:sz w:val="16"/>
          <w:szCs w:val="16"/>
        </w:rPr>
        <w:t xml:space="preserve">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r>
        <w:rPr>
          <w:color w:val="000000" w:themeColor="text1"/>
          <w:sz w:val="16"/>
          <w:szCs w:val="16"/>
        </w:rPr>
        <w:t>- присоединяемое юридическое лицо обеспечивает закрытие всех действующих лицевых счетов в соответствии с настоящим разделом Порядка.</w:t>
      </w:r>
    </w:p>
    <w:p>
      <w:pPr>
        <w:pStyle w:val="a9"/>
        <w:rPr>
          <w:color w:val="000000" w:themeColor="text1"/>
          <w:sz w:val="16"/>
          <w:szCs w:val="16"/>
        </w:rPr>
      </w:pPr>
      <w:r>
        <w:rPr>
          <w:color w:val="000000" w:themeColor="text1"/>
          <w:sz w:val="16"/>
          <w:szCs w:val="16"/>
        </w:rPr>
        <w:t>4.9. При реорганизации клиентов в форме слияния юридических лиц:</w:t>
      </w:r>
    </w:p>
    <w:p>
      <w:pPr>
        <w:pStyle w:val="a9"/>
        <w:rPr>
          <w:color w:val="000000" w:themeColor="text1"/>
          <w:sz w:val="16"/>
          <w:szCs w:val="16"/>
        </w:rPr>
      </w:pPr>
      <w:r>
        <w:rPr>
          <w:color w:val="000000" w:themeColor="text1"/>
          <w:sz w:val="16"/>
          <w:szCs w:val="16"/>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Pr>
            <w:color w:val="000000" w:themeColor="text1"/>
            <w:sz w:val="16"/>
            <w:szCs w:val="16"/>
          </w:rPr>
          <w:t>разделом 2</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r>
        <w:rPr>
          <w:color w:val="000000" w:themeColor="text1"/>
          <w:sz w:val="16"/>
          <w:szCs w:val="16"/>
        </w:rPr>
        <w:t>- реорганизуемые клиенты обеспечивают закрытие всех действующих лицевых счетов в соответствии с настоящим разделом Порядка.</w:t>
      </w:r>
    </w:p>
    <w:p>
      <w:pPr>
        <w:pStyle w:val="a9"/>
        <w:rPr>
          <w:color w:val="000000" w:themeColor="text1"/>
          <w:sz w:val="16"/>
          <w:szCs w:val="16"/>
        </w:rPr>
      </w:pPr>
      <w:r>
        <w:rPr>
          <w:color w:val="000000" w:themeColor="text1"/>
          <w:sz w:val="16"/>
          <w:szCs w:val="16"/>
        </w:rPr>
        <w:t>4.10. При реорганизации клиента в форме выделения из него юридического лица:</w:t>
      </w:r>
    </w:p>
    <w:p>
      <w:pPr>
        <w:pStyle w:val="a9"/>
        <w:rPr>
          <w:color w:val="000000" w:themeColor="text1"/>
          <w:sz w:val="16"/>
          <w:szCs w:val="16"/>
        </w:rPr>
      </w:pPr>
      <w:r>
        <w:rPr>
          <w:color w:val="000000" w:themeColor="text1"/>
          <w:sz w:val="16"/>
          <w:szCs w:val="16"/>
        </w:rPr>
        <w:t xml:space="preserve">- выделенный клиент обеспечивает открытие лицевых счетов в соответствии с </w:t>
      </w:r>
      <w:hyperlink w:anchor="P136" w:history="1">
        <w:r>
          <w:rPr>
            <w:color w:val="000000" w:themeColor="text1"/>
            <w:sz w:val="16"/>
            <w:szCs w:val="16"/>
          </w:rPr>
          <w:t>разделом 2</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bookmarkStart w:id="35" w:name="P326"/>
      <w:bookmarkEnd w:id="35"/>
      <w:r>
        <w:rPr>
          <w:color w:val="000000" w:themeColor="text1"/>
          <w:sz w:val="16"/>
          <w:szCs w:val="16"/>
        </w:rPr>
        <w:t>4.11. При реорганизации клиента в форме разделения юридического лица:</w:t>
      </w:r>
    </w:p>
    <w:p>
      <w:pPr>
        <w:pStyle w:val="a9"/>
        <w:rPr>
          <w:color w:val="000000" w:themeColor="text1"/>
          <w:sz w:val="16"/>
          <w:szCs w:val="16"/>
        </w:rPr>
      </w:pPr>
      <w:r>
        <w:rPr>
          <w:color w:val="000000" w:themeColor="text1"/>
          <w:sz w:val="16"/>
          <w:szCs w:val="16"/>
        </w:rPr>
        <w:t xml:space="preserve">- новые клиенты обеспечивают открытие лицевых счетов необходимых видов в соответствии с </w:t>
      </w:r>
      <w:hyperlink w:anchor="P136" w:history="1">
        <w:r>
          <w:rPr>
            <w:color w:val="000000" w:themeColor="text1"/>
            <w:sz w:val="16"/>
            <w:szCs w:val="16"/>
          </w:rPr>
          <w:t>разделом 2</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r>
        <w:rPr>
          <w:color w:val="000000" w:themeColor="text1"/>
          <w:sz w:val="16"/>
          <w:szCs w:val="16"/>
        </w:rPr>
        <w:t>- реорганизуемый клиент обеспечивает закрытие всех действующих лицевых счетов в соответствии с настоящим разделом Порядка.</w:t>
      </w:r>
    </w:p>
    <w:p>
      <w:pPr>
        <w:pStyle w:val="a9"/>
        <w:rPr>
          <w:color w:val="000000" w:themeColor="text1"/>
          <w:sz w:val="16"/>
          <w:szCs w:val="16"/>
        </w:rPr>
      </w:pPr>
      <w:bookmarkStart w:id="36" w:name="P330"/>
      <w:bookmarkEnd w:id="36"/>
      <w:r>
        <w:rPr>
          <w:color w:val="000000" w:themeColor="text1"/>
          <w:sz w:val="16"/>
          <w:szCs w:val="16"/>
        </w:rPr>
        <w:t>4.12. В течение 5 рабочих дней осуществляется проверка представленных клиентом документов, необходимых для закрытия лицевого счета.</w:t>
      </w:r>
    </w:p>
    <w:p>
      <w:pPr>
        <w:pStyle w:val="a9"/>
        <w:rPr>
          <w:color w:val="000000" w:themeColor="text1"/>
          <w:sz w:val="16"/>
          <w:szCs w:val="16"/>
        </w:rPr>
      </w:pPr>
      <w:r>
        <w:rPr>
          <w:color w:val="000000" w:themeColor="text1"/>
          <w:sz w:val="16"/>
          <w:szCs w:val="16"/>
        </w:rPr>
        <w:t>Проверяемые реквизиты заявления на закрытие лицевого счета должны соответствовать следующим требованиям:</w:t>
      </w:r>
    </w:p>
    <w:p>
      <w:pPr>
        <w:pStyle w:val="a9"/>
        <w:rPr>
          <w:color w:val="000000" w:themeColor="text1"/>
          <w:sz w:val="16"/>
          <w:szCs w:val="16"/>
        </w:rPr>
      </w:pPr>
      <w:r>
        <w:rPr>
          <w:color w:val="000000" w:themeColor="text1"/>
          <w:sz w:val="16"/>
          <w:szCs w:val="16"/>
        </w:rPr>
        <w:t>- номер лицевого счета, указанного в заявлении на закрытие лицевого счета, должен соответствовать номеру лицевого счета, подлежащего закрытию;</w:t>
      </w:r>
    </w:p>
    <w:p>
      <w:pPr>
        <w:pStyle w:val="a9"/>
        <w:rPr>
          <w:color w:val="000000" w:themeColor="text1"/>
          <w:sz w:val="16"/>
          <w:szCs w:val="16"/>
        </w:rPr>
      </w:pPr>
      <w:r>
        <w:rPr>
          <w:color w:val="000000" w:themeColor="text1"/>
          <w:sz w:val="16"/>
          <w:szCs w:val="16"/>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pPr>
        <w:pStyle w:val="a9"/>
        <w:rPr>
          <w:color w:val="000000" w:themeColor="text1"/>
          <w:sz w:val="16"/>
          <w:szCs w:val="16"/>
        </w:rPr>
      </w:pPr>
      <w:r>
        <w:rPr>
          <w:color w:val="000000" w:themeColor="text1"/>
          <w:sz w:val="16"/>
          <w:szCs w:val="16"/>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pPr>
        <w:pStyle w:val="a9"/>
        <w:rPr>
          <w:color w:val="000000" w:themeColor="text1"/>
          <w:sz w:val="16"/>
          <w:szCs w:val="16"/>
        </w:rPr>
      </w:pPr>
      <w:r>
        <w:rPr>
          <w:color w:val="000000" w:themeColor="text1"/>
          <w:sz w:val="16"/>
          <w:szCs w:val="16"/>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Убинского сельсовета Убинского района Новосибирской области;</w:t>
      </w:r>
    </w:p>
    <w:p>
      <w:pPr>
        <w:pStyle w:val="a9"/>
        <w:rPr>
          <w:color w:val="000000" w:themeColor="text1"/>
          <w:sz w:val="16"/>
          <w:szCs w:val="16"/>
        </w:rPr>
      </w:pPr>
      <w:r>
        <w:rPr>
          <w:color w:val="000000" w:themeColor="text1"/>
          <w:sz w:val="16"/>
          <w:szCs w:val="16"/>
        </w:rPr>
        <w:t>- формы представленного заявления на закрытие лицевого счета должны соответствовать форме, утвержденной настоящим Порядком;</w:t>
      </w:r>
    </w:p>
    <w:p>
      <w:pPr>
        <w:pStyle w:val="a9"/>
        <w:rPr>
          <w:color w:val="000000" w:themeColor="text1"/>
          <w:sz w:val="16"/>
          <w:szCs w:val="16"/>
        </w:rPr>
      </w:pPr>
      <w:r>
        <w:rPr>
          <w:color w:val="000000" w:themeColor="text1"/>
          <w:sz w:val="16"/>
          <w:szCs w:val="16"/>
        </w:rPr>
        <w:t>- в представленном заявлении на закрытие лицевого счета и прилагаемых к нему документах не допускаются исправления.</w:t>
      </w:r>
    </w:p>
    <w:p>
      <w:pPr>
        <w:pStyle w:val="a9"/>
        <w:rPr>
          <w:color w:val="000000" w:themeColor="text1"/>
          <w:sz w:val="16"/>
          <w:szCs w:val="16"/>
        </w:rPr>
      </w:pPr>
      <w:r>
        <w:rPr>
          <w:color w:val="000000" w:themeColor="text1"/>
          <w:sz w:val="16"/>
          <w:szCs w:val="16"/>
        </w:rPr>
        <w:t>Основанием для отказа в закрытии лицевого счета являются:</w:t>
      </w:r>
    </w:p>
    <w:p>
      <w:pPr>
        <w:pStyle w:val="a9"/>
        <w:rPr>
          <w:color w:val="000000" w:themeColor="text1"/>
          <w:sz w:val="16"/>
          <w:szCs w:val="16"/>
        </w:rPr>
      </w:pPr>
      <w:proofErr w:type="gramStart"/>
      <w:r>
        <w:rPr>
          <w:color w:val="000000" w:themeColor="text1"/>
          <w:sz w:val="16"/>
          <w:szCs w:val="16"/>
        </w:rPr>
        <w:t xml:space="preserve">- непредставление какого-либо из документов, указанных в </w:t>
      </w:r>
      <w:hyperlink w:anchor="P293" w:history="1">
        <w:r>
          <w:rPr>
            <w:color w:val="000000" w:themeColor="text1"/>
            <w:sz w:val="16"/>
            <w:szCs w:val="16"/>
          </w:rPr>
          <w:t>пунктах 4.2</w:t>
        </w:r>
      </w:hyperlink>
      <w:r>
        <w:rPr>
          <w:color w:val="000000" w:themeColor="text1"/>
          <w:sz w:val="16"/>
          <w:szCs w:val="16"/>
        </w:rPr>
        <w:t xml:space="preserve">, </w:t>
      </w:r>
      <w:hyperlink w:anchor="P302" w:history="1">
        <w:r>
          <w:rPr>
            <w:color w:val="000000" w:themeColor="text1"/>
            <w:sz w:val="16"/>
            <w:szCs w:val="16"/>
          </w:rPr>
          <w:t>4.5</w:t>
        </w:r>
      </w:hyperlink>
      <w:r>
        <w:rPr>
          <w:color w:val="000000" w:themeColor="text1"/>
          <w:sz w:val="16"/>
          <w:szCs w:val="16"/>
        </w:rPr>
        <w:t xml:space="preserve"> и </w:t>
      </w:r>
      <w:hyperlink w:anchor="P306" w:history="1">
        <w:r>
          <w:rPr>
            <w:color w:val="000000" w:themeColor="text1"/>
            <w:sz w:val="16"/>
            <w:szCs w:val="16"/>
          </w:rPr>
          <w:t>4.6</w:t>
        </w:r>
      </w:hyperlink>
      <w:r>
        <w:rPr>
          <w:color w:val="000000" w:themeColor="text1"/>
          <w:sz w:val="16"/>
          <w:szCs w:val="16"/>
        </w:rPr>
        <w:t xml:space="preserve"> настоящего Порядка;</w:t>
      </w:r>
      <w:proofErr w:type="gramEnd"/>
    </w:p>
    <w:p>
      <w:pPr>
        <w:pStyle w:val="a9"/>
        <w:rPr>
          <w:color w:val="000000" w:themeColor="text1"/>
          <w:sz w:val="16"/>
          <w:szCs w:val="16"/>
        </w:rPr>
      </w:pPr>
      <w:r>
        <w:rPr>
          <w:color w:val="000000" w:themeColor="text1"/>
          <w:sz w:val="16"/>
          <w:szCs w:val="16"/>
        </w:rPr>
        <w:t>- отсутствие реквизитов, подлежащих заполнению, в заявлении на закрытие лицевого счета;</w:t>
      </w:r>
    </w:p>
    <w:p>
      <w:pPr>
        <w:pStyle w:val="a9"/>
        <w:rPr>
          <w:color w:val="000000" w:themeColor="text1"/>
          <w:sz w:val="16"/>
          <w:szCs w:val="16"/>
        </w:rPr>
      </w:pPr>
      <w:r>
        <w:rPr>
          <w:color w:val="000000" w:themeColor="text1"/>
          <w:sz w:val="16"/>
          <w:szCs w:val="16"/>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 несоответствие реквизитов, указанных в документах, представленных на закрытие лицевого счета, данным перечня участников бюджетного процесса Убинского сельсовета Убинского района Новосибирской области;</w:t>
      </w:r>
    </w:p>
    <w:p>
      <w:pPr>
        <w:pStyle w:val="a9"/>
        <w:rPr>
          <w:color w:val="000000" w:themeColor="text1"/>
          <w:sz w:val="16"/>
          <w:szCs w:val="16"/>
        </w:rPr>
      </w:pPr>
      <w:r>
        <w:rPr>
          <w:color w:val="000000" w:themeColor="text1"/>
          <w:sz w:val="16"/>
          <w:szCs w:val="16"/>
        </w:rPr>
        <w:t>- несоответствие формы представленного заявления на закрытие лицевого счета утвержденной форме;</w:t>
      </w:r>
    </w:p>
    <w:p>
      <w:pPr>
        <w:pStyle w:val="a9"/>
        <w:rPr>
          <w:color w:val="000000" w:themeColor="text1"/>
          <w:sz w:val="16"/>
          <w:szCs w:val="16"/>
        </w:rPr>
      </w:pPr>
      <w:r>
        <w:rPr>
          <w:color w:val="000000" w:themeColor="text1"/>
          <w:sz w:val="16"/>
          <w:szCs w:val="16"/>
        </w:rPr>
        <w:t>- наличие исправлений в документах, представленных на закрытие лицевого счета.</w:t>
      </w:r>
    </w:p>
    <w:p>
      <w:pPr>
        <w:pStyle w:val="a9"/>
        <w:rPr>
          <w:color w:val="000000" w:themeColor="text1"/>
          <w:sz w:val="16"/>
          <w:szCs w:val="16"/>
        </w:rPr>
      </w:pPr>
      <w:proofErr w:type="gramStart"/>
      <w:r>
        <w:rPr>
          <w:color w:val="000000" w:themeColor="text1"/>
          <w:sz w:val="16"/>
          <w:szCs w:val="16"/>
        </w:rPr>
        <w:t xml:space="preserve">При наличии замечаний в соответствии с </w:t>
      </w:r>
      <w:hyperlink w:anchor="P330" w:history="1">
        <w:r>
          <w:rPr>
            <w:color w:val="000000" w:themeColor="text1"/>
            <w:sz w:val="16"/>
            <w:szCs w:val="16"/>
          </w:rPr>
          <w:t>пунктом 4.13</w:t>
        </w:r>
      </w:hyperlink>
      <w:r>
        <w:rPr>
          <w:color w:val="000000" w:themeColor="text1"/>
          <w:sz w:val="16"/>
          <w:szCs w:val="16"/>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roofErr w:type="gramEnd"/>
    </w:p>
    <w:p>
      <w:pPr>
        <w:pStyle w:val="a9"/>
        <w:rPr>
          <w:color w:val="000000" w:themeColor="text1"/>
          <w:sz w:val="16"/>
          <w:szCs w:val="16"/>
        </w:rPr>
      </w:pPr>
      <w:r>
        <w:rPr>
          <w:color w:val="000000" w:themeColor="text1"/>
          <w:sz w:val="16"/>
          <w:szCs w:val="16"/>
        </w:rPr>
        <w:t>4.13. Лицевые счета клиентов закрываются при отсутствии на них бюджетных данных, остатков денежных средств, бюджетных и денежных обязательств.</w:t>
      </w:r>
    </w:p>
    <w:p>
      <w:pPr>
        <w:pStyle w:val="a9"/>
        <w:rPr>
          <w:color w:val="000000" w:themeColor="text1"/>
          <w:sz w:val="16"/>
          <w:szCs w:val="16"/>
        </w:rPr>
      </w:pPr>
      <w:proofErr w:type="gramStart"/>
      <w:r>
        <w:rPr>
          <w:color w:val="000000" w:themeColor="text1"/>
          <w:sz w:val="16"/>
          <w:szCs w:val="16"/>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Pr>
            <w:color w:val="000000" w:themeColor="text1"/>
            <w:sz w:val="16"/>
            <w:szCs w:val="16"/>
          </w:rPr>
          <w:t>раздел 1</w:t>
        </w:r>
      </w:hyperlink>
      <w:r>
        <w:rPr>
          <w:color w:val="000000" w:themeColor="text1"/>
          <w:sz w:val="16"/>
          <w:szCs w:val="16"/>
        </w:rPr>
        <w:t>1 настоящего Порядка).</w:t>
      </w:r>
      <w:proofErr w:type="gramEnd"/>
    </w:p>
    <w:p>
      <w:pPr>
        <w:pStyle w:val="a9"/>
        <w:rPr>
          <w:color w:val="000000" w:themeColor="text1"/>
          <w:sz w:val="16"/>
          <w:szCs w:val="16"/>
        </w:rPr>
      </w:pPr>
      <w:r>
        <w:rPr>
          <w:color w:val="000000" w:themeColor="text1"/>
          <w:sz w:val="16"/>
          <w:szCs w:val="16"/>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pPr>
        <w:pStyle w:val="a9"/>
        <w:rPr>
          <w:color w:val="000000" w:themeColor="text1"/>
          <w:sz w:val="16"/>
          <w:szCs w:val="16"/>
        </w:rPr>
      </w:pPr>
      <w:r>
        <w:rPr>
          <w:color w:val="000000" w:themeColor="text1"/>
          <w:sz w:val="16"/>
          <w:szCs w:val="16"/>
        </w:rPr>
        <w:t xml:space="preserve">4.15. При </w:t>
      </w:r>
      <w:proofErr w:type="gramStart"/>
      <w:r>
        <w:rPr>
          <w:color w:val="000000" w:themeColor="text1"/>
          <w:sz w:val="16"/>
          <w:szCs w:val="16"/>
        </w:rPr>
        <w:t>закрытии</w:t>
      </w:r>
      <w:proofErr w:type="gramEnd"/>
      <w:r>
        <w:rPr>
          <w:color w:val="000000" w:themeColor="text1"/>
          <w:sz w:val="16"/>
          <w:szCs w:val="16"/>
        </w:rPr>
        <w:t xml:space="preserve">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pPr>
        <w:pStyle w:val="a9"/>
        <w:rPr>
          <w:color w:val="000000" w:themeColor="text1"/>
          <w:sz w:val="16"/>
          <w:szCs w:val="16"/>
        </w:rPr>
      </w:pPr>
      <w:r>
        <w:rPr>
          <w:color w:val="000000" w:themeColor="text1"/>
          <w:sz w:val="16"/>
          <w:szCs w:val="16"/>
        </w:rPr>
        <w:t xml:space="preserve">По результатам проведенной сверки составляется </w:t>
      </w:r>
      <w:hyperlink w:anchor="P2004" w:history="1">
        <w:r>
          <w:rPr>
            <w:color w:val="000000" w:themeColor="text1"/>
            <w:sz w:val="16"/>
            <w:szCs w:val="16"/>
          </w:rPr>
          <w:t>акт</w:t>
        </w:r>
      </w:hyperlink>
      <w:r>
        <w:rPr>
          <w:color w:val="000000" w:themeColor="text1"/>
          <w:sz w:val="16"/>
          <w:szCs w:val="16"/>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закрытии</w:t>
      </w:r>
      <w:proofErr w:type="gramEnd"/>
      <w:r>
        <w:rPr>
          <w:color w:val="000000" w:themeColor="text1"/>
          <w:sz w:val="16"/>
          <w:szCs w:val="16"/>
        </w:rPr>
        <w:t xml:space="preserve">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pPr>
        <w:pStyle w:val="a9"/>
        <w:rPr>
          <w:color w:val="000000" w:themeColor="text1"/>
          <w:sz w:val="16"/>
          <w:szCs w:val="16"/>
        </w:rPr>
      </w:pPr>
      <w:r>
        <w:rPr>
          <w:color w:val="000000" w:themeColor="text1"/>
          <w:sz w:val="16"/>
          <w:szCs w:val="16"/>
        </w:rPr>
        <w:t xml:space="preserve">4.16. При закрытии лицевых счетов вносятся соответствующие изменения в Справочник лицевых счетов </w:t>
      </w:r>
      <w:proofErr w:type="gramStart"/>
      <w:r>
        <w:rPr>
          <w:color w:val="000000" w:themeColor="text1"/>
          <w:sz w:val="16"/>
          <w:szCs w:val="16"/>
        </w:rPr>
        <w:t>в</w:t>
      </w:r>
      <w:proofErr w:type="gramEnd"/>
      <w:r>
        <w:rPr>
          <w:color w:val="000000" w:themeColor="text1"/>
          <w:sz w:val="16"/>
          <w:szCs w:val="16"/>
        </w:rPr>
        <w:t xml:space="preserve"> АС "Бюджет".</w:t>
      </w:r>
    </w:p>
    <w:p>
      <w:pPr>
        <w:pStyle w:val="a9"/>
        <w:rPr>
          <w:color w:val="000000" w:themeColor="text1"/>
          <w:sz w:val="16"/>
          <w:szCs w:val="16"/>
        </w:rPr>
      </w:pPr>
      <w:r>
        <w:rPr>
          <w:color w:val="000000" w:themeColor="text1"/>
          <w:sz w:val="16"/>
          <w:szCs w:val="16"/>
        </w:rPr>
        <w:t>Документы, представленные клиентом для закрытия лицевых счетов, хранятся в деле клиента.</w:t>
      </w:r>
    </w:p>
    <w:p>
      <w:pPr>
        <w:pStyle w:val="a9"/>
        <w:rPr>
          <w:color w:val="000000" w:themeColor="text1"/>
          <w:sz w:val="16"/>
          <w:szCs w:val="16"/>
        </w:rPr>
      </w:pPr>
      <w:r>
        <w:rPr>
          <w:color w:val="000000" w:themeColor="text1"/>
          <w:sz w:val="16"/>
          <w:szCs w:val="16"/>
        </w:rPr>
        <w:lastRenderedPageBreak/>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pPr>
        <w:pStyle w:val="a9"/>
        <w:rPr>
          <w:color w:val="000000" w:themeColor="text1"/>
          <w:sz w:val="16"/>
          <w:szCs w:val="16"/>
        </w:rPr>
      </w:pPr>
      <w:r>
        <w:rPr>
          <w:color w:val="000000" w:themeColor="text1"/>
          <w:sz w:val="16"/>
          <w:szCs w:val="16"/>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pPr>
        <w:pStyle w:val="a9"/>
        <w:rPr>
          <w:color w:val="000000" w:themeColor="text1"/>
          <w:sz w:val="16"/>
          <w:szCs w:val="16"/>
        </w:rPr>
      </w:pPr>
      <w:r>
        <w:rPr>
          <w:color w:val="000000" w:themeColor="text1"/>
          <w:sz w:val="16"/>
          <w:szCs w:val="16"/>
        </w:rPr>
        <w:t xml:space="preserve">4.1. Уведомление налогового органа об </w:t>
      </w:r>
      <w:proofErr w:type="gramStart"/>
      <w:r>
        <w:rPr>
          <w:color w:val="000000" w:themeColor="text1"/>
          <w:sz w:val="16"/>
          <w:szCs w:val="16"/>
        </w:rPr>
        <w:t>открытии</w:t>
      </w:r>
      <w:proofErr w:type="gramEnd"/>
      <w:r>
        <w:rPr>
          <w:color w:val="000000" w:themeColor="text1"/>
          <w:sz w:val="16"/>
          <w:szCs w:val="16"/>
        </w:rPr>
        <w:t>, закрытии,</w:t>
      </w:r>
    </w:p>
    <w:p>
      <w:pPr>
        <w:pStyle w:val="a9"/>
        <w:rPr>
          <w:color w:val="000000" w:themeColor="text1"/>
          <w:sz w:val="16"/>
          <w:szCs w:val="16"/>
        </w:rPr>
      </w:pPr>
      <w:proofErr w:type="gramStart"/>
      <w:r>
        <w:rPr>
          <w:color w:val="000000" w:themeColor="text1"/>
          <w:sz w:val="16"/>
          <w:szCs w:val="16"/>
        </w:rPr>
        <w:t>изменении</w:t>
      </w:r>
      <w:proofErr w:type="gramEnd"/>
      <w:r>
        <w:rPr>
          <w:color w:val="000000" w:themeColor="text1"/>
          <w:sz w:val="16"/>
          <w:szCs w:val="16"/>
        </w:rPr>
        <w:t xml:space="preserve"> реквизитов лицевых счетов клиентов</w:t>
      </w:r>
    </w:p>
    <w:p>
      <w:pPr>
        <w:pStyle w:val="a9"/>
        <w:rPr>
          <w:color w:val="000000" w:themeColor="text1"/>
          <w:sz w:val="16"/>
          <w:szCs w:val="16"/>
        </w:rPr>
      </w:pPr>
      <w:r>
        <w:rPr>
          <w:color w:val="000000" w:themeColor="text1"/>
          <w:sz w:val="16"/>
          <w:szCs w:val="16"/>
        </w:rPr>
        <w:t xml:space="preserve">4.1.1. Администрация района уведомляет налоговый орган об </w:t>
      </w:r>
      <w:proofErr w:type="gramStart"/>
      <w:r>
        <w:rPr>
          <w:color w:val="000000" w:themeColor="text1"/>
          <w:sz w:val="16"/>
          <w:szCs w:val="16"/>
        </w:rPr>
        <w:t>открытии</w:t>
      </w:r>
      <w:proofErr w:type="gramEnd"/>
      <w:r>
        <w:rPr>
          <w:color w:val="000000" w:themeColor="text1"/>
          <w:sz w:val="16"/>
          <w:szCs w:val="16"/>
        </w:rPr>
        <w:t>, закрытии, изменении реквизитов лицевых счетов клиентов в порядке, установленном настоящим разделом.</w:t>
      </w:r>
    </w:p>
    <w:p>
      <w:pPr>
        <w:pStyle w:val="a9"/>
        <w:rPr>
          <w:sz w:val="16"/>
          <w:szCs w:val="16"/>
        </w:rPr>
      </w:pPr>
      <w:r>
        <w:rPr>
          <w:sz w:val="16"/>
          <w:szCs w:val="16"/>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pPr>
        <w:pStyle w:val="a9"/>
        <w:rPr>
          <w:sz w:val="16"/>
          <w:szCs w:val="16"/>
        </w:rPr>
      </w:pPr>
      <w:r>
        <w:rPr>
          <w:sz w:val="16"/>
          <w:szCs w:val="16"/>
        </w:rPr>
        <w:t xml:space="preserve">4.1.3. Сообщение об </w:t>
      </w:r>
      <w:proofErr w:type="gramStart"/>
      <w:r>
        <w:rPr>
          <w:sz w:val="16"/>
          <w:szCs w:val="16"/>
        </w:rPr>
        <w:t>открытии</w:t>
      </w:r>
      <w:proofErr w:type="gramEnd"/>
      <w:r>
        <w:rPr>
          <w:sz w:val="16"/>
          <w:szCs w:val="16"/>
        </w:rPr>
        <w:t xml:space="preserve">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pPr>
        <w:pStyle w:val="a9"/>
        <w:rPr>
          <w:sz w:val="16"/>
          <w:szCs w:val="16"/>
        </w:rPr>
      </w:pPr>
      <w:r>
        <w:rPr>
          <w:sz w:val="16"/>
          <w:szCs w:val="16"/>
        </w:rPr>
        <w:t xml:space="preserve">4.1.4. Сообщение об </w:t>
      </w:r>
      <w:proofErr w:type="gramStart"/>
      <w:r>
        <w:rPr>
          <w:sz w:val="16"/>
          <w:szCs w:val="16"/>
        </w:rPr>
        <w:t>открытии</w:t>
      </w:r>
      <w:proofErr w:type="gramEnd"/>
      <w:r>
        <w:rPr>
          <w:sz w:val="16"/>
          <w:szCs w:val="16"/>
        </w:rPr>
        <w:t xml:space="preserve"> (закрытии, изменении реквизитов) лицевого счета клиента подписывается Главой.</w:t>
      </w:r>
    </w:p>
    <w:p>
      <w:pPr>
        <w:pStyle w:val="a9"/>
        <w:rPr>
          <w:sz w:val="16"/>
          <w:szCs w:val="16"/>
        </w:rPr>
      </w:pPr>
      <w:r>
        <w:rPr>
          <w:sz w:val="16"/>
          <w:szCs w:val="16"/>
        </w:rPr>
        <w:t>5. Ведение лицевых счетов</w:t>
      </w:r>
    </w:p>
    <w:p>
      <w:pPr>
        <w:pStyle w:val="a9"/>
        <w:rPr>
          <w:sz w:val="16"/>
          <w:szCs w:val="16"/>
        </w:rPr>
      </w:pPr>
      <w:r>
        <w:rPr>
          <w:sz w:val="16"/>
          <w:szCs w:val="16"/>
        </w:rPr>
        <w:t>5.1. Общие положения</w:t>
      </w:r>
    </w:p>
    <w:p>
      <w:pPr>
        <w:pStyle w:val="a9"/>
        <w:rPr>
          <w:sz w:val="16"/>
          <w:szCs w:val="16"/>
        </w:rPr>
      </w:pPr>
      <w:r>
        <w:rPr>
          <w:sz w:val="16"/>
          <w:szCs w:val="16"/>
        </w:rPr>
        <w:t xml:space="preserve">5.1.1. </w:t>
      </w:r>
      <w:proofErr w:type="gramStart"/>
      <w:r>
        <w:rPr>
          <w:sz w:val="16"/>
          <w:szCs w:val="16"/>
        </w:rPr>
        <w:t>Настоящий</w:t>
      </w:r>
      <w:proofErr w:type="gramEnd"/>
      <w:r>
        <w:rPr>
          <w:sz w:val="16"/>
          <w:szCs w:val="16"/>
        </w:rPr>
        <w:t xml:space="preserve">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pPr>
        <w:pStyle w:val="a9"/>
        <w:rPr>
          <w:sz w:val="16"/>
          <w:szCs w:val="16"/>
        </w:rPr>
      </w:pPr>
      <w:r>
        <w:rPr>
          <w:sz w:val="16"/>
          <w:szCs w:val="16"/>
        </w:rPr>
        <w:t>Настоящий порядок ведения лицевых счетов клиентов распространяется:</w:t>
      </w:r>
    </w:p>
    <w:p>
      <w:pPr>
        <w:pStyle w:val="a9"/>
        <w:rPr>
          <w:sz w:val="16"/>
          <w:szCs w:val="16"/>
        </w:rPr>
      </w:pPr>
      <w:r>
        <w:rPr>
          <w:sz w:val="16"/>
          <w:szCs w:val="16"/>
        </w:rPr>
        <w:t xml:space="preserve">- на операции со средствами местного бюджета, источником финансового обеспечения которых являются налоговые и неналоговые поступления </w:t>
      </w:r>
      <w:proofErr w:type="gramStart"/>
      <w:r>
        <w:rPr>
          <w:sz w:val="16"/>
          <w:szCs w:val="16"/>
        </w:rPr>
        <w:t>в</w:t>
      </w:r>
      <w:proofErr w:type="gramEnd"/>
      <w:r>
        <w:rPr>
          <w:sz w:val="16"/>
          <w:szCs w:val="16"/>
        </w:rPr>
        <w:t xml:space="preserve"> местной бюджет, а также безвозмездные поступления, не имеющие целевого характера;</w:t>
      </w:r>
    </w:p>
    <w:p>
      <w:pPr>
        <w:pStyle w:val="a9"/>
        <w:rPr>
          <w:sz w:val="16"/>
          <w:szCs w:val="16"/>
        </w:rPr>
      </w:pPr>
      <w:r>
        <w:rPr>
          <w:sz w:val="16"/>
          <w:szCs w:val="16"/>
        </w:rPr>
        <w:t xml:space="preserve">- на операции со средствами местного бюджета, источником финансового обеспечения которых являются субсидии и субвенции, предоставляемые </w:t>
      </w:r>
      <w:proofErr w:type="gramStart"/>
      <w:r>
        <w:rPr>
          <w:sz w:val="16"/>
          <w:szCs w:val="16"/>
        </w:rPr>
        <w:t>из</w:t>
      </w:r>
      <w:proofErr w:type="gramEnd"/>
      <w:r>
        <w:rPr>
          <w:sz w:val="16"/>
          <w:szCs w:val="16"/>
        </w:rPr>
        <w:t xml:space="preserve"> областного бюджета;</w:t>
      </w:r>
    </w:p>
    <w:p>
      <w:pPr>
        <w:pStyle w:val="a9"/>
        <w:rPr>
          <w:sz w:val="16"/>
          <w:szCs w:val="16"/>
        </w:rPr>
      </w:pPr>
      <w:r>
        <w:rPr>
          <w:sz w:val="16"/>
          <w:szCs w:val="16"/>
        </w:rPr>
        <w:t>- на операции со средствами, поступающими во временное распоряжение казенных учреждений.</w:t>
      </w:r>
    </w:p>
    <w:p>
      <w:pPr>
        <w:pStyle w:val="a9"/>
        <w:rPr>
          <w:sz w:val="16"/>
          <w:szCs w:val="16"/>
        </w:rPr>
      </w:pPr>
      <w:r>
        <w:rPr>
          <w:sz w:val="16"/>
          <w:szCs w:val="16"/>
        </w:rPr>
        <w:t xml:space="preserve">5.1.2. На лицевом </w:t>
      </w:r>
      <w:proofErr w:type="gramStart"/>
      <w:r>
        <w:rPr>
          <w:sz w:val="16"/>
          <w:szCs w:val="16"/>
        </w:rPr>
        <w:t>счете</w:t>
      </w:r>
      <w:proofErr w:type="gramEnd"/>
      <w:r>
        <w:rPr>
          <w:sz w:val="16"/>
          <w:szCs w:val="16"/>
        </w:rPr>
        <w:t xml:space="preserve">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pPr>
        <w:pStyle w:val="a9"/>
        <w:rPr>
          <w:sz w:val="16"/>
          <w:szCs w:val="16"/>
        </w:rPr>
      </w:pPr>
      <w:r>
        <w:rPr>
          <w:sz w:val="16"/>
          <w:szCs w:val="16"/>
        </w:rPr>
        <w:t>- бюджетные данные на период в соответствии с решением о местном бюджете администрации Убинского сельсовета Убинского района Новосибирской области;</w:t>
      </w:r>
    </w:p>
    <w:p>
      <w:pPr>
        <w:pStyle w:val="a9"/>
        <w:rPr>
          <w:sz w:val="16"/>
          <w:szCs w:val="16"/>
        </w:rPr>
      </w:pPr>
      <w:r>
        <w:rPr>
          <w:sz w:val="16"/>
          <w:szCs w:val="16"/>
        </w:rPr>
        <w:t>- бюджетные ассигнования, распределенные главным распорядителем бюджетных средств по подведомственным получателям бюджетных средств;</w:t>
      </w:r>
    </w:p>
    <w:p>
      <w:pPr>
        <w:pStyle w:val="a9"/>
        <w:rPr>
          <w:sz w:val="16"/>
          <w:szCs w:val="16"/>
        </w:rPr>
      </w:pPr>
      <w:r>
        <w:rPr>
          <w:sz w:val="16"/>
          <w:szCs w:val="16"/>
        </w:rPr>
        <w:t>- нераспределенный остаток бюджетных ассигнований на отчетную дату;</w:t>
      </w:r>
    </w:p>
    <w:p>
      <w:pPr>
        <w:pStyle w:val="a9"/>
        <w:rPr>
          <w:sz w:val="16"/>
          <w:szCs w:val="16"/>
        </w:rPr>
      </w:pPr>
      <w:r>
        <w:rPr>
          <w:sz w:val="16"/>
          <w:szCs w:val="16"/>
        </w:rPr>
        <w:t>- лимиты бюджетных обязательств, утвержденные главному распорядителю бюджетных средств;</w:t>
      </w:r>
    </w:p>
    <w:p>
      <w:pPr>
        <w:pStyle w:val="a9"/>
        <w:rPr>
          <w:sz w:val="16"/>
          <w:szCs w:val="16"/>
        </w:rPr>
      </w:pPr>
      <w:r>
        <w:rPr>
          <w:sz w:val="16"/>
          <w:szCs w:val="16"/>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pPr>
        <w:pStyle w:val="a9"/>
        <w:rPr>
          <w:sz w:val="16"/>
          <w:szCs w:val="16"/>
        </w:rPr>
      </w:pPr>
      <w:r>
        <w:rPr>
          <w:sz w:val="16"/>
          <w:szCs w:val="16"/>
        </w:rPr>
        <w:t>- нераспределенный остаток лимитов бюджетных обязательств на отчетную дату;</w:t>
      </w:r>
    </w:p>
    <w:p>
      <w:pPr>
        <w:pStyle w:val="a9"/>
        <w:rPr>
          <w:sz w:val="16"/>
          <w:szCs w:val="16"/>
        </w:rPr>
      </w:pPr>
      <w:r>
        <w:rPr>
          <w:sz w:val="16"/>
          <w:szCs w:val="16"/>
        </w:rPr>
        <w:t>- показатели кассового плана;</w:t>
      </w:r>
    </w:p>
    <w:p>
      <w:pPr>
        <w:pStyle w:val="a9"/>
        <w:rPr>
          <w:sz w:val="16"/>
          <w:szCs w:val="16"/>
        </w:rPr>
      </w:pPr>
      <w:r>
        <w:rPr>
          <w:sz w:val="16"/>
          <w:szCs w:val="16"/>
        </w:rPr>
        <w:t>- показатели кассового плана, распределенные главным распорядителем бюджетных средств по подведомственным получателям бюджетных средств;</w:t>
      </w:r>
    </w:p>
    <w:p>
      <w:pPr>
        <w:pStyle w:val="a9"/>
        <w:rPr>
          <w:sz w:val="16"/>
          <w:szCs w:val="16"/>
        </w:rPr>
      </w:pPr>
      <w:r>
        <w:rPr>
          <w:sz w:val="16"/>
          <w:szCs w:val="16"/>
        </w:rPr>
        <w:t>- нераспределенный остаток показателей кассового плана на отчетную дату;</w:t>
      </w:r>
    </w:p>
    <w:p>
      <w:pPr>
        <w:pStyle w:val="a9"/>
        <w:rPr>
          <w:sz w:val="16"/>
          <w:szCs w:val="16"/>
        </w:rPr>
      </w:pPr>
      <w:r>
        <w:rPr>
          <w:sz w:val="16"/>
          <w:szCs w:val="16"/>
        </w:rPr>
        <w:t xml:space="preserve">5.1.3. На лицевом </w:t>
      </w:r>
      <w:proofErr w:type="gramStart"/>
      <w:r>
        <w:rPr>
          <w:sz w:val="16"/>
          <w:szCs w:val="16"/>
        </w:rPr>
        <w:t>счете</w:t>
      </w:r>
      <w:proofErr w:type="gramEnd"/>
      <w:r>
        <w:rPr>
          <w:sz w:val="16"/>
          <w:szCs w:val="16"/>
        </w:rPr>
        <w:t xml:space="preserve"> получателя в структуре показателей классификации бюджетов Российской Федерации и дополнительных классификаторов отражаются:</w:t>
      </w:r>
    </w:p>
    <w:p>
      <w:pPr>
        <w:pStyle w:val="a9"/>
        <w:rPr>
          <w:sz w:val="16"/>
          <w:szCs w:val="16"/>
        </w:rPr>
      </w:pPr>
      <w:r>
        <w:rPr>
          <w:sz w:val="16"/>
          <w:szCs w:val="16"/>
        </w:rPr>
        <w:t>- бюджетные данные на период в соответствии решением о местном бюджете администрации Убинского сельсовета Убинского района Новосибирской области;</w:t>
      </w:r>
    </w:p>
    <w:p>
      <w:pPr>
        <w:pStyle w:val="a9"/>
        <w:rPr>
          <w:sz w:val="16"/>
          <w:szCs w:val="16"/>
        </w:rPr>
      </w:pPr>
      <w:r>
        <w:rPr>
          <w:sz w:val="16"/>
          <w:szCs w:val="16"/>
        </w:rPr>
        <w:t>- бюджетные ассигнования;</w:t>
      </w:r>
    </w:p>
    <w:p>
      <w:pPr>
        <w:pStyle w:val="a9"/>
        <w:rPr>
          <w:sz w:val="16"/>
          <w:szCs w:val="16"/>
        </w:rPr>
      </w:pPr>
      <w:r>
        <w:rPr>
          <w:sz w:val="16"/>
          <w:szCs w:val="16"/>
        </w:rPr>
        <w:t>- лимиты бюджетных обязательств;</w:t>
      </w:r>
    </w:p>
    <w:p>
      <w:pPr>
        <w:pStyle w:val="a9"/>
        <w:rPr>
          <w:sz w:val="16"/>
          <w:szCs w:val="16"/>
        </w:rPr>
      </w:pPr>
      <w:r>
        <w:rPr>
          <w:sz w:val="16"/>
          <w:szCs w:val="16"/>
        </w:rPr>
        <w:t>- показатели кассового плана;</w:t>
      </w:r>
    </w:p>
    <w:p>
      <w:pPr>
        <w:pStyle w:val="a9"/>
        <w:rPr>
          <w:sz w:val="16"/>
          <w:szCs w:val="16"/>
        </w:rPr>
      </w:pPr>
      <w:r>
        <w:rPr>
          <w:sz w:val="16"/>
          <w:szCs w:val="16"/>
        </w:rPr>
        <w:t>- сведения о бюджетных обязательствах;</w:t>
      </w:r>
    </w:p>
    <w:p>
      <w:pPr>
        <w:pStyle w:val="a9"/>
        <w:rPr>
          <w:sz w:val="16"/>
          <w:szCs w:val="16"/>
        </w:rPr>
      </w:pPr>
      <w:r>
        <w:rPr>
          <w:sz w:val="16"/>
          <w:szCs w:val="16"/>
        </w:rPr>
        <w:t>- сведения о денежных обязательствах;</w:t>
      </w:r>
    </w:p>
    <w:p>
      <w:pPr>
        <w:pStyle w:val="a9"/>
        <w:rPr>
          <w:sz w:val="16"/>
          <w:szCs w:val="16"/>
        </w:rPr>
      </w:pPr>
      <w:r>
        <w:rPr>
          <w:sz w:val="16"/>
          <w:szCs w:val="16"/>
        </w:rPr>
        <w:t>- остаток лимитов бюджетных обязательств для принятия бюджетных обязательств;</w:t>
      </w:r>
    </w:p>
    <w:p>
      <w:pPr>
        <w:pStyle w:val="a9"/>
        <w:rPr>
          <w:sz w:val="16"/>
          <w:szCs w:val="16"/>
        </w:rPr>
      </w:pPr>
      <w:r>
        <w:rPr>
          <w:sz w:val="16"/>
          <w:szCs w:val="16"/>
        </w:rPr>
        <w:t>- кассовые выплаты, произведенные на текущую дату;</w:t>
      </w:r>
    </w:p>
    <w:p>
      <w:pPr>
        <w:pStyle w:val="a9"/>
        <w:rPr>
          <w:sz w:val="16"/>
          <w:szCs w:val="16"/>
        </w:rPr>
      </w:pPr>
      <w:r>
        <w:rPr>
          <w:sz w:val="16"/>
          <w:szCs w:val="16"/>
        </w:rPr>
        <w:t xml:space="preserve">- </w:t>
      </w:r>
      <w:proofErr w:type="gramStart"/>
      <w:r>
        <w:rPr>
          <w:sz w:val="16"/>
          <w:szCs w:val="16"/>
        </w:rPr>
        <w:t>кассовые</w:t>
      </w:r>
      <w:proofErr w:type="gramEnd"/>
      <w:r>
        <w:rPr>
          <w:sz w:val="16"/>
          <w:szCs w:val="16"/>
        </w:rPr>
        <w:t xml:space="preserve"> поступления на текущую дату;</w:t>
      </w:r>
    </w:p>
    <w:p>
      <w:pPr>
        <w:pStyle w:val="a9"/>
        <w:rPr>
          <w:sz w:val="16"/>
          <w:szCs w:val="16"/>
        </w:rPr>
      </w:pPr>
      <w:r>
        <w:rPr>
          <w:sz w:val="16"/>
          <w:szCs w:val="16"/>
        </w:rPr>
        <w:t xml:space="preserve">- сведения об исполненных бюджетных </w:t>
      </w:r>
      <w:proofErr w:type="gramStart"/>
      <w:r>
        <w:rPr>
          <w:sz w:val="16"/>
          <w:szCs w:val="16"/>
        </w:rPr>
        <w:t>обязательствах</w:t>
      </w:r>
      <w:proofErr w:type="gramEnd"/>
      <w:r>
        <w:rPr>
          <w:sz w:val="16"/>
          <w:szCs w:val="16"/>
        </w:rPr>
        <w:t xml:space="preserve"> на текущую дату;</w:t>
      </w:r>
    </w:p>
    <w:p>
      <w:pPr>
        <w:pStyle w:val="a9"/>
        <w:rPr>
          <w:sz w:val="16"/>
          <w:szCs w:val="16"/>
        </w:rPr>
      </w:pPr>
      <w:r>
        <w:rPr>
          <w:sz w:val="16"/>
          <w:szCs w:val="16"/>
        </w:rPr>
        <w:t>- сведения о неисполненных бюджетных обязательствах на текущую дату.</w:t>
      </w:r>
    </w:p>
    <w:p>
      <w:pPr>
        <w:pStyle w:val="a9"/>
        <w:rPr>
          <w:sz w:val="16"/>
          <w:szCs w:val="16"/>
        </w:rPr>
      </w:pPr>
      <w:r>
        <w:rPr>
          <w:sz w:val="16"/>
          <w:szCs w:val="16"/>
        </w:rPr>
        <w:t xml:space="preserve">5.1.4. На лицевом </w:t>
      </w:r>
      <w:proofErr w:type="gramStart"/>
      <w:r>
        <w:rPr>
          <w:sz w:val="16"/>
          <w:szCs w:val="16"/>
        </w:rPr>
        <w:t>счете</w:t>
      </w:r>
      <w:proofErr w:type="gramEnd"/>
      <w:r>
        <w:rPr>
          <w:sz w:val="16"/>
          <w:szCs w:val="16"/>
        </w:rPr>
        <w:t xml:space="preserve">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pPr>
        <w:pStyle w:val="a9"/>
        <w:rPr>
          <w:sz w:val="16"/>
          <w:szCs w:val="16"/>
        </w:rPr>
      </w:pPr>
      <w:r>
        <w:rPr>
          <w:sz w:val="16"/>
          <w:szCs w:val="16"/>
        </w:rPr>
        <w:t>- остаток средств, поступивших во временное распоряжение на начало текущего финансового года;</w:t>
      </w:r>
    </w:p>
    <w:p>
      <w:pPr>
        <w:pStyle w:val="a9"/>
        <w:rPr>
          <w:sz w:val="16"/>
          <w:szCs w:val="16"/>
        </w:rPr>
      </w:pPr>
      <w:r>
        <w:rPr>
          <w:sz w:val="16"/>
          <w:szCs w:val="16"/>
        </w:rPr>
        <w:t>- объем средств, поступивших во временное распоряжение в течение текущего финансового года;</w:t>
      </w:r>
    </w:p>
    <w:p>
      <w:pPr>
        <w:pStyle w:val="a9"/>
        <w:rPr>
          <w:sz w:val="16"/>
          <w:szCs w:val="16"/>
        </w:rPr>
      </w:pPr>
      <w:r>
        <w:rPr>
          <w:sz w:val="16"/>
          <w:szCs w:val="16"/>
        </w:rPr>
        <w:t>- объем перечисленных в текущем году средств, поступивших во временное распоряжение;</w:t>
      </w:r>
    </w:p>
    <w:p>
      <w:pPr>
        <w:pStyle w:val="a9"/>
        <w:rPr>
          <w:sz w:val="16"/>
          <w:szCs w:val="16"/>
        </w:rPr>
      </w:pPr>
      <w:r>
        <w:rPr>
          <w:sz w:val="16"/>
          <w:szCs w:val="16"/>
        </w:rPr>
        <w:t>- остаток средств, поступивших во временное распоряжение, на отчетную дату.</w:t>
      </w:r>
    </w:p>
    <w:p>
      <w:pPr>
        <w:pStyle w:val="a9"/>
        <w:rPr>
          <w:sz w:val="16"/>
          <w:szCs w:val="16"/>
        </w:rPr>
      </w:pPr>
      <w:r>
        <w:rPr>
          <w:sz w:val="16"/>
          <w:szCs w:val="16"/>
        </w:rPr>
        <w:t xml:space="preserve">5.1.5. На лицевом </w:t>
      </w:r>
      <w:proofErr w:type="gramStart"/>
      <w:r>
        <w:rPr>
          <w:sz w:val="16"/>
          <w:szCs w:val="16"/>
        </w:rPr>
        <w:t>счете</w:t>
      </w:r>
      <w:proofErr w:type="gramEnd"/>
      <w:r>
        <w:rPr>
          <w:sz w:val="16"/>
          <w:szCs w:val="16"/>
        </w:rPr>
        <w:t xml:space="preserve">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pPr>
        <w:pStyle w:val="a9"/>
        <w:rPr>
          <w:sz w:val="16"/>
          <w:szCs w:val="16"/>
        </w:rPr>
      </w:pPr>
      <w:r>
        <w:rPr>
          <w:sz w:val="16"/>
          <w:szCs w:val="16"/>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Убинского сельсовета Убинского района Новосибирской области;</w:t>
      </w:r>
    </w:p>
    <w:p>
      <w:pPr>
        <w:pStyle w:val="a9"/>
        <w:rPr>
          <w:sz w:val="16"/>
          <w:szCs w:val="16"/>
        </w:rPr>
      </w:pPr>
      <w:r>
        <w:rPr>
          <w:sz w:val="16"/>
          <w:szCs w:val="16"/>
        </w:rPr>
        <w:t>- показатели кассового плана;</w:t>
      </w:r>
    </w:p>
    <w:p>
      <w:pPr>
        <w:pStyle w:val="a9"/>
        <w:rPr>
          <w:sz w:val="16"/>
          <w:szCs w:val="16"/>
        </w:rPr>
      </w:pPr>
      <w:r>
        <w:rPr>
          <w:sz w:val="16"/>
          <w:szCs w:val="16"/>
        </w:rPr>
        <w:t>- кассовые выплаты, проведенные на текущую дату;</w:t>
      </w:r>
    </w:p>
    <w:p>
      <w:pPr>
        <w:pStyle w:val="a9"/>
        <w:rPr>
          <w:sz w:val="16"/>
          <w:szCs w:val="16"/>
        </w:rPr>
      </w:pPr>
      <w:r>
        <w:rPr>
          <w:sz w:val="16"/>
          <w:szCs w:val="16"/>
        </w:rPr>
        <w:t xml:space="preserve">- </w:t>
      </w:r>
      <w:proofErr w:type="gramStart"/>
      <w:r>
        <w:rPr>
          <w:sz w:val="16"/>
          <w:szCs w:val="16"/>
        </w:rPr>
        <w:t>кассовые</w:t>
      </w:r>
      <w:proofErr w:type="gramEnd"/>
      <w:r>
        <w:rPr>
          <w:sz w:val="16"/>
          <w:szCs w:val="16"/>
        </w:rPr>
        <w:t xml:space="preserve"> поступления на текущую дату;</w:t>
      </w:r>
    </w:p>
    <w:p>
      <w:pPr>
        <w:pStyle w:val="a9"/>
        <w:rPr>
          <w:sz w:val="16"/>
          <w:szCs w:val="16"/>
        </w:rPr>
      </w:pPr>
      <w:r>
        <w:rPr>
          <w:sz w:val="16"/>
          <w:szCs w:val="16"/>
        </w:rPr>
        <w:t>- неисполненные бюджетные ассигнования по источникам финансирования дефицита бюджета на текущую дату.</w:t>
      </w:r>
    </w:p>
    <w:p>
      <w:pPr>
        <w:pStyle w:val="a9"/>
        <w:rPr>
          <w:color w:val="000000" w:themeColor="text1"/>
          <w:sz w:val="16"/>
          <w:szCs w:val="16"/>
        </w:rPr>
      </w:pPr>
      <w:r>
        <w:rPr>
          <w:sz w:val="16"/>
          <w:szCs w:val="16"/>
        </w:rPr>
        <w:t xml:space="preserve">5.1.6. </w:t>
      </w:r>
      <w:proofErr w:type="gramStart"/>
      <w:r>
        <w:rPr>
          <w:sz w:val="16"/>
          <w:szCs w:val="16"/>
        </w:rPr>
        <w:t xml:space="preserve">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w:t>
      </w:r>
      <w:r>
        <w:rPr>
          <w:color w:val="000000" w:themeColor="text1"/>
          <w:sz w:val="16"/>
          <w:szCs w:val="16"/>
        </w:rPr>
        <w:t>кассового плана местного бюджета, утверждения и доведения лимитов кассового плана до получателей средств местного бюджета.</w:t>
      </w:r>
      <w:proofErr w:type="gramEnd"/>
    </w:p>
    <w:p>
      <w:pPr>
        <w:pStyle w:val="a9"/>
        <w:rPr>
          <w:color w:val="000000" w:themeColor="text1"/>
          <w:sz w:val="16"/>
          <w:szCs w:val="16"/>
        </w:rPr>
      </w:pPr>
      <w:r>
        <w:rPr>
          <w:color w:val="000000" w:themeColor="text1"/>
          <w:sz w:val="16"/>
          <w:szCs w:val="16"/>
        </w:rPr>
        <w:t xml:space="preserve">Основанием для отражения на лицевых </w:t>
      </w:r>
      <w:proofErr w:type="gramStart"/>
      <w:r>
        <w:rPr>
          <w:color w:val="000000" w:themeColor="text1"/>
          <w:sz w:val="16"/>
          <w:szCs w:val="16"/>
        </w:rPr>
        <w:t>счетах</w:t>
      </w:r>
      <w:proofErr w:type="gramEnd"/>
      <w:r>
        <w:rPr>
          <w:color w:val="000000" w:themeColor="text1"/>
          <w:sz w:val="16"/>
          <w:szCs w:val="16"/>
        </w:rPr>
        <w:t xml:space="preserve"> кассовых поступлений и кассовых выплат является предоставление документов, указанных в </w:t>
      </w:r>
      <w:hyperlink w:anchor="P485" w:history="1">
        <w:r>
          <w:rPr>
            <w:color w:val="000000" w:themeColor="text1"/>
            <w:sz w:val="16"/>
            <w:szCs w:val="16"/>
          </w:rPr>
          <w:t>пунктах 5.2.4</w:t>
        </w:r>
      </w:hyperlink>
      <w:r>
        <w:rPr>
          <w:color w:val="000000" w:themeColor="text1"/>
          <w:sz w:val="16"/>
          <w:szCs w:val="16"/>
        </w:rPr>
        <w:t xml:space="preserve"> и </w:t>
      </w:r>
      <w:hyperlink w:anchor="P522" w:history="1">
        <w:r>
          <w:rPr>
            <w:color w:val="000000" w:themeColor="text1"/>
            <w:sz w:val="16"/>
            <w:szCs w:val="16"/>
          </w:rPr>
          <w:t>5.3.2</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5.1.7. Бюджетные и денежные обязательства учитываются на лицевом </w:t>
      </w:r>
      <w:proofErr w:type="gramStart"/>
      <w:r>
        <w:rPr>
          <w:color w:val="000000" w:themeColor="text1"/>
          <w:sz w:val="16"/>
          <w:szCs w:val="16"/>
        </w:rPr>
        <w:t>счете</w:t>
      </w:r>
      <w:proofErr w:type="gramEnd"/>
      <w:r>
        <w:rPr>
          <w:color w:val="000000" w:themeColor="text1"/>
          <w:sz w:val="16"/>
          <w:szCs w:val="16"/>
        </w:rPr>
        <w:t xml:space="preserve"> получателя в соответствии с настоящим Порядком.</w:t>
      </w:r>
    </w:p>
    <w:p>
      <w:pPr>
        <w:pStyle w:val="a9"/>
        <w:rPr>
          <w:color w:val="000000" w:themeColor="text1"/>
          <w:sz w:val="16"/>
          <w:szCs w:val="16"/>
        </w:rPr>
      </w:pPr>
      <w:r>
        <w:rPr>
          <w:color w:val="000000" w:themeColor="text1"/>
          <w:sz w:val="16"/>
          <w:szCs w:val="16"/>
        </w:rPr>
        <w:lastRenderedPageBreak/>
        <w:t xml:space="preserve">5.1.8. Ежедневно на </w:t>
      </w:r>
      <w:proofErr w:type="gramStart"/>
      <w:r>
        <w:rPr>
          <w:color w:val="000000" w:themeColor="text1"/>
          <w:sz w:val="16"/>
          <w:szCs w:val="16"/>
        </w:rPr>
        <w:t>основании</w:t>
      </w:r>
      <w:proofErr w:type="gramEnd"/>
      <w:r>
        <w:rPr>
          <w:color w:val="000000" w:themeColor="text1"/>
          <w:sz w:val="16"/>
          <w:szCs w:val="16"/>
        </w:rPr>
        <w:t xml:space="preserve"> первичных документов, являющихся основанием для отражения операций по лицевым счетам, готовятся </w:t>
      </w:r>
      <w:hyperlink w:anchor="P2151" w:history="1">
        <w:r>
          <w:rPr>
            <w:color w:val="000000" w:themeColor="text1"/>
            <w:sz w:val="16"/>
            <w:szCs w:val="16"/>
          </w:rPr>
          <w:t>выписки</w:t>
        </w:r>
      </w:hyperlink>
      <w:r>
        <w:rPr>
          <w:color w:val="000000" w:themeColor="text1"/>
          <w:sz w:val="16"/>
          <w:szCs w:val="16"/>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pPr>
        <w:pStyle w:val="a9"/>
        <w:rPr>
          <w:color w:val="000000" w:themeColor="text1"/>
          <w:sz w:val="16"/>
          <w:szCs w:val="16"/>
        </w:rPr>
      </w:pPr>
      <w:r>
        <w:rPr>
          <w:color w:val="000000" w:themeColor="text1"/>
          <w:sz w:val="16"/>
          <w:szCs w:val="16"/>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pPr>
        <w:pStyle w:val="a9"/>
        <w:rPr>
          <w:color w:val="000000" w:themeColor="text1"/>
          <w:sz w:val="16"/>
          <w:szCs w:val="16"/>
        </w:rPr>
      </w:pPr>
      <w:r>
        <w:rPr>
          <w:color w:val="000000" w:themeColor="text1"/>
          <w:sz w:val="16"/>
          <w:szCs w:val="16"/>
        </w:rPr>
        <w:t xml:space="preserve">5.1.9. Клиент обязан письменно сообщить в течение 3 рабочих дней после получения выписки о суммах, ошибочно отраженных в его лицевом счете. При </w:t>
      </w:r>
      <w:proofErr w:type="gramStart"/>
      <w:r>
        <w:rPr>
          <w:color w:val="000000" w:themeColor="text1"/>
          <w:sz w:val="16"/>
          <w:szCs w:val="16"/>
        </w:rPr>
        <w:t>отсутствии</w:t>
      </w:r>
      <w:proofErr w:type="gramEnd"/>
      <w:r>
        <w:rPr>
          <w:color w:val="000000" w:themeColor="text1"/>
          <w:sz w:val="16"/>
          <w:szCs w:val="16"/>
        </w:rPr>
        <w:t xml:space="preserve"> возражений в указанные сроки, совершенные операции по лицевому счету и остатки, отраженные на лицевом счете, считаются подтвержденными.</w:t>
      </w:r>
    </w:p>
    <w:p>
      <w:pPr>
        <w:pStyle w:val="a9"/>
        <w:rPr>
          <w:color w:val="000000" w:themeColor="text1"/>
          <w:sz w:val="16"/>
          <w:szCs w:val="16"/>
        </w:rPr>
      </w:pPr>
      <w:bookmarkStart w:id="37" w:name="P436"/>
      <w:bookmarkEnd w:id="37"/>
      <w:r>
        <w:rPr>
          <w:color w:val="000000" w:themeColor="text1"/>
          <w:sz w:val="16"/>
          <w:szCs w:val="16"/>
        </w:rPr>
        <w:t xml:space="preserve">5.1.10. </w:t>
      </w:r>
      <w:proofErr w:type="gramStart"/>
      <w:r>
        <w:rPr>
          <w:color w:val="000000" w:themeColor="text1"/>
          <w:sz w:val="16"/>
          <w:szCs w:val="16"/>
        </w:rPr>
        <w:t>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pPr>
        <w:pStyle w:val="a9"/>
        <w:rPr>
          <w:sz w:val="16"/>
          <w:szCs w:val="16"/>
        </w:rPr>
      </w:pPr>
      <w:proofErr w:type="gramStart"/>
      <w:r>
        <w:rPr>
          <w:color w:val="000000" w:themeColor="text1"/>
          <w:sz w:val="16"/>
          <w:szCs w:val="16"/>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w:t>
      </w:r>
      <w:r>
        <w:rPr>
          <w:sz w:val="16"/>
          <w:szCs w:val="16"/>
        </w:rPr>
        <w:t>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pPr>
        <w:pStyle w:val="a9"/>
        <w:rPr>
          <w:sz w:val="16"/>
          <w:szCs w:val="16"/>
        </w:rPr>
      </w:pPr>
      <w:proofErr w:type="gramStart"/>
      <w:r>
        <w:rPr>
          <w:sz w:val="16"/>
          <w:szCs w:val="16"/>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pPr>
        <w:pStyle w:val="a9"/>
        <w:rPr>
          <w:sz w:val="16"/>
          <w:szCs w:val="16"/>
        </w:rPr>
      </w:pPr>
      <w:r>
        <w:rPr>
          <w:sz w:val="16"/>
          <w:szCs w:val="16"/>
        </w:rPr>
        <w:t xml:space="preserve">5.1.11. Приложения к выписке могут быть представлены клиенту на бумажном </w:t>
      </w:r>
      <w:proofErr w:type="gramStart"/>
      <w:r>
        <w:rPr>
          <w:sz w:val="16"/>
          <w:szCs w:val="16"/>
        </w:rPr>
        <w:t>носителе</w:t>
      </w:r>
      <w:proofErr w:type="gramEnd"/>
      <w:r>
        <w:rPr>
          <w:sz w:val="16"/>
          <w:szCs w:val="16"/>
        </w:rPr>
        <w:t xml:space="preserve"> по его письменному заявлению произвольной формы. Документы выдаются клиенту с отметкой в правом верхнем углу "Копия электронного документа".</w:t>
      </w:r>
    </w:p>
    <w:p>
      <w:pPr>
        <w:pStyle w:val="a9"/>
        <w:rPr>
          <w:sz w:val="16"/>
          <w:szCs w:val="16"/>
        </w:rPr>
      </w:pPr>
      <w:bookmarkStart w:id="38" w:name="P443"/>
      <w:bookmarkEnd w:id="38"/>
      <w:r>
        <w:rPr>
          <w:sz w:val="16"/>
          <w:szCs w:val="16"/>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pPr>
        <w:pStyle w:val="a9"/>
        <w:rPr>
          <w:sz w:val="16"/>
          <w:szCs w:val="16"/>
        </w:rPr>
      </w:pPr>
      <w:r>
        <w:rPr>
          <w:sz w:val="16"/>
          <w:szCs w:val="16"/>
        </w:rPr>
        <w:t>Операционный день в Администрации района устанавливается с 9 час. 00 мин. до 12 час. 00мин.</w:t>
      </w:r>
    </w:p>
    <w:p>
      <w:pPr>
        <w:pStyle w:val="a9"/>
        <w:rPr>
          <w:sz w:val="16"/>
          <w:szCs w:val="16"/>
        </w:rPr>
      </w:pPr>
      <w:r>
        <w:rPr>
          <w:sz w:val="16"/>
          <w:szCs w:val="16"/>
        </w:rPr>
        <w:t xml:space="preserve">Операции по документам, поступившим после 12час. 00 мин. </w:t>
      </w:r>
      <w:proofErr w:type="gramStart"/>
      <w:r>
        <w:rPr>
          <w:sz w:val="16"/>
          <w:szCs w:val="16"/>
        </w:rPr>
        <w:t>текущего</w:t>
      </w:r>
      <w:proofErr w:type="gramEnd"/>
      <w:r>
        <w:rPr>
          <w:sz w:val="16"/>
          <w:szCs w:val="16"/>
        </w:rPr>
        <w:t xml:space="preserve"> операционного дня, производятся следующим операционным днем.</w:t>
      </w:r>
    </w:p>
    <w:p>
      <w:pPr>
        <w:pStyle w:val="a9"/>
        <w:rPr>
          <w:sz w:val="16"/>
          <w:szCs w:val="16"/>
        </w:rPr>
      </w:pPr>
      <w:proofErr w:type="gramStart"/>
      <w:r>
        <w:rPr>
          <w:sz w:val="16"/>
          <w:szCs w:val="16"/>
        </w:rPr>
        <w:t>Платежные поручения, поступившие до 12 час. 00 мин. текущего операционного дня, должны быть датированы текущим операционным днем.</w:t>
      </w:r>
      <w:proofErr w:type="gramEnd"/>
    </w:p>
    <w:p>
      <w:pPr>
        <w:pStyle w:val="a9"/>
        <w:rPr>
          <w:sz w:val="16"/>
          <w:szCs w:val="16"/>
        </w:rPr>
      </w:pPr>
      <w:proofErr w:type="gramStart"/>
      <w:r>
        <w:rPr>
          <w:sz w:val="16"/>
          <w:szCs w:val="16"/>
        </w:rPr>
        <w:t>Платежные поручения, поступившие после 12 час. 00 мин. текущего операционного дня, должны быть датированы следующим операционным днем.</w:t>
      </w:r>
      <w:proofErr w:type="gramEnd"/>
    </w:p>
    <w:p>
      <w:pPr>
        <w:pStyle w:val="a9"/>
        <w:rPr>
          <w:sz w:val="16"/>
          <w:szCs w:val="16"/>
        </w:rPr>
      </w:pPr>
      <w:r>
        <w:rPr>
          <w:sz w:val="16"/>
          <w:szCs w:val="16"/>
        </w:rPr>
        <w:t xml:space="preserve">5.1.13. На платежных </w:t>
      </w:r>
      <w:proofErr w:type="gramStart"/>
      <w:r>
        <w:rPr>
          <w:sz w:val="16"/>
          <w:szCs w:val="16"/>
        </w:rPr>
        <w:t>документах</w:t>
      </w:r>
      <w:proofErr w:type="gramEnd"/>
      <w:r>
        <w:rPr>
          <w:sz w:val="16"/>
          <w:szCs w:val="16"/>
        </w:rPr>
        <w:t>, поступивших на бумажном носителе, в обязательном порядке ставится штамп с указанием даты поступления.</w:t>
      </w:r>
    </w:p>
    <w:p>
      <w:pPr>
        <w:pStyle w:val="a9"/>
        <w:rPr>
          <w:sz w:val="16"/>
          <w:szCs w:val="16"/>
        </w:rPr>
      </w:pPr>
      <w:r>
        <w:rPr>
          <w:sz w:val="16"/>
          <w:szCs w:val="16"/>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pPr>
        <w:pStyle w:val="a9"/>
        <w:rPr>
          <w:sz w:val="16"/>
          <w:szCs w:val="16"/>
        </w:rPr>
      </w:pPr>
      <w:r>
        <w:rPr>
          <w:sz w:val="16"/>
          <w:szCs w:val="16"/>
        </w:rPr>
        <w:t xml:space="preserve">5.1.15. По завершении </w:t>
      </w:r>
      <w:proofErr w:type="gramStart"/>
      <w:r>
        <w:rPr>
          <w:sz w:val="16"/>
          <w:szCs w:val="16"/>
        </w:rPr>
        <w:t>операционного</w:t>
      </w:r>
      <w:proofErr w:type="gramEnd"/>
      <w:r>
        <w:rPr>
          <w:sz w:val="16"/>
          <w:szCs w:val="16"/>
        </w:rPr>
        <w:t xml:space="preserve">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pPr>
        <w:pStyle w:val="a9"/>
        <w:rPr>
          <w:sz w:val="16"/>
          <w:szCs w:val="16"/>
        </w:rPr>
      </w:pPr>
      <w:r>
        <w:rPr>
          <w:sz w:val="16"/>
          <w:szCs w:val="16"/>
        </w:rPr>
        <w:t>- выписка из соответствующего балансового счета;</w:t>
      </w:r>
    </w:p>
    <w:p>
      <w:pPr>
        <w:pStyle w:val="a9"/>
        <w:rPr>
          <w:sz w:val="16"/>
          <w:szCs w:val="16"/>
        </w:rPr>
      </w:pPr>
      <w:r>
        <w:rPr>
          <w:sz w:val="16"/>
          <w:szCs w:val="16"/>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pPr>
        <w:pStyle w:val="a9"/>
        <w:rPr>
          <w:sz w:val="16"/>
          <w:szCs w:val="16"/>
        </w:rPr>
      </w:pPr>
      <w:r>
        <w:rPr>
          <w:sz w:val="16"/>
          <w:szCs w:val="16"/>
        </w:rPr>
        <w:t>- иные документы, подтверждающие отраженные операции по лицевым счетам.</w:t>
      </w:r>
    </w:p>
    <w:p>
      <w:pPr>
        <w:pStyle w:val="a9"/>
        <w:rPr>
          <w:color w:val="000000" w:themeColor="text1"/>
          <w:sz w:val="16"/>
          <w:szCs w:val="16"/>
        </w:rPr>
      </w:pPr>
      <w:r>
        <w:rPr>
          <w:sz w:val="16"/>
          <w:szCs w:val="16"/>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pPr>
        <w:pStyle w:val="a9"/>
        <w:rPr>
          <w:color w:val="000000" w:themeColor="text1"/>
          <w:sz w:val="16"/>
          <w:szCs w:val="16"/>
        </w:rPr>
      </w:pPr>
      <w:r>
        <w:rPr>
          <w:color w:val="000000" w:themeColor="text1"/>
          <w:sz w:val="16"/>
          <w:szCs w:val="16"/>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Pr>
            <w:color w:val="000000" w:themeColor="text1"/>
            <w:sz w:val="16"/>
            <w:szCs w:val="16"/>
          </w:rPr>
          <w:t>Справки</w:t>
        </w:r>
      </w:hyperlink>
      <w:r>
        <w:rPr>
          <w:color w:val="000000" w:themeColor="text1"/>
          <w:sz w:val="16"/>
          <w:szCs w:val="16"/>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pPr>
        <w:pStyle w:val="a9"/>
        <w:rPr>
          <w:color w:val="000000" w:themeColor="text1"/>
          <w:sz w:val="16"/>
          <w:szCs w:val="16"/>
        </w:rPr>
      </w:pPr>
      <w:r>
        <w:rPr>
          <w:color w:val="000000" w:themeColor="text1"/>
          <w:sz w:val="16"/>
          <w:szCs w:val="16"/>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Pr>
            <w:color w:val="000000" w:themeColor="text1"/>
            <w:sz w:val="16"/>
            <w:szCs w:val="16"/>
          </w:rPr>
          <w:t>пункта 5.1.10</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5.2. Порядок отражения на лицевых </w:t>
      </w:r>
      <w:proofErr w:type="gramStart"/>
      <w:r>
        <w:rPr>
          <w:color w:val="000000" w:themeColor="text1"/>
          <w:sz w:val="16"/>
          <w:szCs w:val="16"/>
        </w:rPr>
        <w:t>счетах</w:t>
      </w:r>
      <w:proofErr w:type="gramEnd"/>
    </w:p>
    <w:p>
      <w:pPr>
        <w:pStyle w:val="a9"/>
        <w:rPr>
          <w:color w:val="000000" w:themeColor="text1"/>
          <w:sz w:val="16"/>
          <w:szCs w:val="16"/>
        </w:rPr>
      </w:pPr>
      <w:r>
        <w:rPr>
          <w:color w:val="000000" w:themeColor="text1"/>
          <w:sz w:val="16"/>
          <w:szCs w:val="16"/>
        </w:rPr>
        <w:t>операций по кассовым поступлениям</w:t>
      </w:r>
    </w:p>
    <w:p>
      <w:pPr>
        <w:pStyle w:val="a9"/>
        <w:rPr>
          <w:sz w:val="16"/>
          <w:szCs w:val="16"/>
        </w:rPr>
      </w:pPr>
      <w:r>
        <w:rPr>
          <w:sz w:val="16"/>
          <w:szCs w:val="16"/>
        </w:rPr>
        <w:t xml:space="preserve">5.2.1. В соответствии с видом лицевых счетов и типом средств на лицевых счетах отражаются </w:t>
      </w:r>
      <w:proofErr w:type="gramStart"/>
      <w:r>
        <w:rPr>
          <w:sz w:val="16"/>
          <w:szCs w:val="16"/>
        </w:rPr>
        <w:t>следующие</w:t>
      </w:r>
      <w:proofErr w:type="gramEnd"/>
      <w:r>
        <w:rPr>
          <w:sz w:val="16"/>
          <w:szCs w:val="16"/>
        </w:rPr>
        <w:t xml:space="preserve"> кассовые поступления:</w:t>
      </w:r>
    </w:p>
    <w:p>
      <w:pPr>
        <w:pStyle w:val="a9"/>
        <w:rPr>
          <w:sz w:val="16"/>
          <w:szCs w:val="16"/>
        </w:rPr>
      </w:pPr>
      <w:r>
        <w:rPr>
          <w:sz w:val="16"/>
          <w:szCs w:val="16"/>
        </w:rPr>
        <w:t xml:space="preserve">5.2.1.1. На лицевых </w:t>
      </w:r>
      <w:proofErr w:type="gramStart"/>
      <w:r>
        <w:rPr>
          <w:sz w:val="16"/>
          <w:szCs w:val="16"/>
        </w:rPr>
        <w:t>счетах</w:t>
      </w:r>
      <w:proofErr w:type="gramEnd"/>
      <w:r>
        <w:rPr>
          <w:sz w:val="16"/>
          <w:szCs w:val="16"/>
        </w:rPr>
        <w:t xml:space="preserve"> получателей:</w:t>
      </w:r>
    </w:p>
    <w:p>
      <w:pPr>
        <w:pStyle w:val="a9"/>
        <w:rPr>
          <w:sz w:val="16"/>
          <w:szCs w:val="16"/>
        </w:rPr>
      </w:pPr>
      <w:r>
        <w:rPr>
          <w:sz w:val="16"/>
          <w:szCs w:val="16"/>
        </w:rPr>
        <w:t>- восстановление кассовых расходов по соответствующим кодам расходов бюджетной классификации и дополнительных классификаторов;</w:t>
      </w:r>
    </w:p>
    <w:p>
      <w:pPr>
        <w:pStyle w:val="a9"/>
        <w:rPr>
          <w:sz w:val="16"/>
          <w:szCs w:val="16"/>
        </w:rPr>
      </w:pPr>
      <w:r>
        <w:rPr>
          <w:sz w:val="16"/>
          <w:szCs w:val="16"/>
        </w:rPr>
        <w:t>- невыясненные поступления.</w:t>
      </w:r>
    </w:p>
    <w:p>
      <w:pPr>
        <w:pStyle w:val="a9"/>
        <w:rPr>
          <w:sz w:val="16"/>
          <w:szCs w:val="16"/>
        </w:rPr>
      </w:pPr>
      <w:r>
        <w:rPr>
          <w:sz w:val="16"/>
          <w:szCs w:val="16"/>
        </w:rPr>
        <w:t xml:space="preserve">5.2.1.2. На лицевом </w:t>
      </w:r>
      <w:proofErr w:type="gramStart"/>
      <w:r>
        <w:rPr>
          <w:sz w:val="16"/>
          <w:szCs w:val="16"/>
        </w:rPr>
        <w:t>счете</w:t>
      </w:r>
      <w:proofErr w:type="gramEnd"/>
      <w:r>
        <w:rPr>
          <w:sz w:val="16"/>
          <w:szCs w:val="16"/>
        </w:rPr>
        <w:t xml:space="preserve"> получателя для учета операций со средствами, поступающими во временное распоряжение казенного учреждения:</w:t>
      </w:r>
    </w:p>
    <w:p>
      <w:pPr>
        <w:pStyle w:val="a9"/>
        <w:rPr>
          <w:sz w:val="16"/>
          <w:szCs w:val="16"/>
        </w:rPr>
      </w:pPr>
      <w:r>
        <w:rPr>
          <w:sz w:val="16"/>
          <w:szCs w:val="16"/>
        </w:rPr>
        <w:t>- объем средств, поступивших во временное распоряжение;</w:t>
      </w:r>
    </w:p>
    <w:p>
      <w:pPr>
        <w:pStyle w:val="a9"/>
        <w:rPr>
          <w:sz w:val="16"/>
          <w:szCs w:val="16"/>
        </w:rPr>
      </w:pPr>
      <w:r>
        <w:rPr>
          <w:sz w:val="16"/>
          <w:szCs w:val="16"/>
        </w:rPr>
        <w:t>- объем средств без права осуществления кассовых выплат.</w:t>
      </w:r>
    </w:p>
    <w:p>
      <w:pPr>
        <w:pStyle w:val="a9"/>
        <w:rPr>
          <w:sz w:val="16"/>
          <w:szCs w:val="16"/>
        </w:rPr>
      </w:pPr>
      <w:r>
        <w:rPr>
          <w:sz w:val="16"/>
          <w:szCs w:val="16"/>
        </w:rPr>
        <w:t xml:space="preserve">5.2.1.3. На лицевом </w:t>
      </w:r>
      <w:proofErr w:type="gramStart"/>
      <w:r>
        <w:rPr>
          <w:sz w:val="16"/>
          <w:szCs w:val="16"/>
        </w:rPr>
        <w:t>счете</w:t>
      </w:r>
      <w:proofErr w:type="gramEnd"/>
      <w:r>
        <w:rPr>
          <w:sz w:val="16"/>
          <w:szCs w:val="16"/>
        </w:rPr>
        <w:t xml:space="preserve"> администратора источников финансирования дефицита местного бюджета:</w:t>
      </w:r>
    </w:p>
    <w:p>
      <w:pPr>
        <w:pStyle w:val="a9"/>
        <w:rPr>
          <w:sz w:val="16"/>
          <w:szCs w:val="16"/>
        </w:rPr>
      </w:pPr>
      <w:r>
        <w:rPr>
          <w:sz w:val="16"/>
          <w:szCs w:val="16"/>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pPr>
        <w:pStyle w:val="a9"/>
        <w:rPr>
          <w:color w:val="000000" w:themeColor="text1"/>
          <w:sz w:val="16"/>
          <w:szCs w:val="16"/>
        </w:rPr>
      </w:pPr>
      <w:r>
        <w:rPr>
          <w:sz w:val="16"/>
          <w:szCs w:val="16"/>
        </w:rPr>
        <w:t xml:space="preserve">5.2.2. Зачисление кассовых поступлений по кодам бюджетной классификации доходов </w:t>
      </w:r>
      <w:r>
        <w:rPr>
          <w:color w:val="000000" w:themeColor="text1"/>
          <w:sz w:val="16"/>
          <w:szCs w:val="16"/>
        </w:rPr>
        <w:t xml:space="preserve">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pPr>
        <w:pStyle w:val="a9"/>
        <w:rPr>
          <w:color w:val="000000" w:themeColor="text1"/>
          <w:sz w:val="16"/>
          <w:szCs w:val="16"/>
        </w:rPr>
      </w:pPr>
      <w:r>
        <w:rPr>
          <w:color w:val="000000" w:themeColor="text1"/>
          <w:sz w:val="16"/>
          <w:szCs w:val="16"/>
        </w:rPr>
        <w:t xml:space="preserve">в соответствии с </w:t>
      </w:r>
      <w:hyperlink w:anchor="P605" w:history="1">
        <w:r>
          <w:rPr>
            <w:color w:val="000000" w:themeColor="text1"/>
            <w:sz w:val="16"/>
            <w:szCs w:val="16"/>
          </w:rPr>
          <w:t>разделом 6</w:t>
        </w:r>
      </w:hyperlink>
      <w:r>
        <w:rPr>
          <w:color w:val="000000" w:themeColor="text1"/>
          <w:sz w:val="16"/>
          <w:szCs w:val="16"/>
        </w:rPr>
        <w:t xml:space="preserve"> настоящего Порядка. Средства, зачисленные в качестве невыясненных поступлений, не включаются в </w:t>
      </w:r>
      <w:hyperlink w:anchor="P2151" w:history="1">
        <w:r>
          <w:rPr>
            <w:color w:val="000000" w:themeColor="text1"/>
            <w:sz w:val="16"/>
            <w:szCs w:val="16"/>
          </w:rPr>
          <w:t>выписки</w:t>
        </w:r>
      </w:hyperlink>
      <w:r>
        <w:rPr>
          <w:color w:val="000000" w:themeColor="text1"/>
          <w:sz w:val="16"/>
          <w:szCs w:val="16"/>
        </w:rPr>
        <w:t xml:space="preserve"> из лицевых счетов (приложение N 5.1 к настоящему Порядку) и </w:t>
      </w:r>
      <w:hyperlink w:anchor="P2237" w:history="1">
        <w:r>
          <w:rPr>
            <w:color w:val="000000" w:themeColor="text1"/>
            <w:sz w:val="16"/>
            <w:szCs w:val="16"/>
          </w:rPr>
          <w:t>справки</w:t>
        </w:r>
      </w:hyperlink>
      <w:r>
        <w:rPr>
          <w:color w:val="000000" w:themeColor="text1"/>
          <w:sz w:val="16"/>
          <w:szCs w:val="16"/>
        </w:rPr>
        <w:t xml:space="preserve"> о финансировании и кассовых расходах (приложение N 5.2 к настоящему Порядку).</w:t>
      </w:r>
    </w:p>
    <w:p>
      <w:pPr>
        <w:pStyle w:val="a9"/>
        <w:rPr>
          <w:color w:val="000000" w:themeColor="text1"/>
          <w:sz w:val="16"/>
          <w:szCs w:val="16"/>
        </w:rPr>
      </w:pPr>
      <w:r>
        <w:rPr>
          <w:color w:val="000000" w:themeColor="text1"/>
          <w:sz w:val="16"/>
          <w:szCs w:val="16"/>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pPr>
        <w:pStyle w:val="a9"/>
        <w:rPr>
          <w:color w:val="000000" w:themeColor="text1"/>
          <w:sz w:val="16"/>
          <w:szCs w:val="16"/>
        </w:rPr>
      </w:pPr>
      <w:r>
        <w:rPr>
          <w:color w:val="000000" w:themeColor="text1"/>
          <w:sz w:val="16"/>
          <w:szCs w:val="16"/>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pPr>
        <w:pStyle w:val="a9"/>
        <w:rPr>
          <w:color w:val="000000" w:themeColor="text1"/>
          <w:sz w:val="16"/>
          <w:szCs w:val="16"/>
        </w:rPr>
      </w:pPr>
      <w:bookmarkStart w:id="39" w:name="P485"/>
      <w:bookmarkEnd w:id="39"/>
      <w:r>
        <w:rPr>
          <w:color w:val="000000" w:themeColor="text1"/>
          <w:sz w:val="16"/>
          <w:szCs w:val="16"/>
        </w:rPr>
        <w:t xml:space="preserve">5.2.4. </w:t>
      </w:r>
      <w:proofErr w:type="gramStart"/>
      <w:r>
        <w:rPr>
          <w:color w:val="000000" w:themeColor="text1"/>
          <w:sz w:val="16"/>
          <w:szCs w:val="16"/>
        </w:rPr>
        <w:t>Кассовые</w:t>
      </w:r>
      <w:proofErr w:type="gramEnd"/>
      <w:r>
        <w:rPr>
          <w:color w:val="000000" w:themeColor="text1"/>
          <w:sz w:val="16"/>
          <w:szCs w:val="16"/>
        </w:rPr>
        <w:t xml:space="preserve"> поступления на лицевых счетах отражаются на основании следующих документов:</w:t>
      </w:r>
    </w:p>
    <w:p>
      <w:pPr>
        <w:pStyle w:val="a9"/>
        <w:rPr>
          <w:color w:val="000000" w:themeColor="text1"/>
          <w:sz w:val="16"/>
          <w:szCs w:val="16"/>
        </w:rPr>
      </w:pPr>
      <w:r>
        <w:rPr>
          <w:color w:val="000000" w:themeColor="text1"/>
          <w:sz w:val="16"/>
          <w:szCs w:val="16"/>
        </w:rPr>
        <w:t>- платежных поручений, приложенных к выписке из соответствующих балансовых счетов;</w:t>
      </w:r>
    </w:p>
    <w:p>
      <w:pPr>
        <w:pStyle w:val="a9"/>
        <w:rPr>
          <w:color w:val="000000" w:themeColor="text1"/>
          <w:sz w:val="16"/>
          <w:szCs w:val="16"/>
        </w:rPr>
      </w:pPr>
      <w:r>
        <w:rPr>
          <w:color w:val="000000" w:themeColor="text1"/>
          <w:sz w:val="16"/>
          <w:szCs w:val="16"/>
        </w:rPr>
        <w:t xml:space="preserve">- уведомлений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w:t>
      </w:r>
    </w:p>
    <w:p>
      <w:pPr>
        <w:pStyle w:val="a9"/>
        <w:rPr>
          <w:color w:val="000000" w:themeColor="text1"/>
          <w:sz w:val="16"/>
          <w:szCs w:val="16"/>
        </w:rPr>
      </w:pPr>
      <w:r>
        <w:rPr>
          <w:color w:val="000000" w:themeColor="text1"/>
          <w:sz w:val="16"/>
          <w:szCs w:val="16"/>
        </w:rPr>
        <w:t>- иных документов, подтверждающих отраженные на лицевых счетах операции.</w:t>
      </w:r>
    </w:p>
    <w:p>
      <w:pPr>
        <w:pStyle w:val="a9"/>
        <w:rPr>
          <w:color w:val="000000" w:themeColor="text1"/>
          <w:sz w:val="16"/>
          <w:szCs w:val="16"/>
        </w:rPr>
      </w:pPr>
      <w:r>
        <w:rPr>
          <w:color w:val="000000" w:themeColor="text1"/>
          <w:sz w:val="16"/>
          <w:szCs w:val="16"/>
        </w:rPr>
        <w:lastRenderedPageBreak/>
        <w:t xml:space="preserve">5.2.5. </w:t>
      </w:r>
      <w:proofErr w:type="gramStart"/>
      <w:r>
        <w:rPr>
          <w:color w:val="000000" w:themeColor="text1"/>
          <w:sz w:val="16"/>
          <w:szCs w:val="16"/>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11" w:history="1">
        <w:r>
          <w:rPr>
            <w:color w:val="000000" w:themeColor="text1"/>
            <w:sz w:val="16"/>
            <w:szCs w:val="16"/>
          </w:rPr>
          <w:t>Положением</w:t>
        </w:r>
      </w:hyperlink>
      <w:r>
        <w:rPr>
          <w:color w:val="000000" w:themeColor="text1"/>
          <w:sz w:val="16"/>
          <w:szCs w:val="16"/>
        </w:rPr>
        <w:t xml:space="preserve"> о правилах осуществления перевода денежных средств от 19.06.2012, утвержденным Банком России за N 383-П, </w:t>
      </w:r>
      <w:r>
        <w:rPr>
          <w:sz w:val="16"/>
          <w:szCs w:val="16"/>
        </w:rPr>
        <w:t>а также</w:t>
      </w:r>
      <w:r>
        <w:rPr>
          <w:color w:val="C00000"/>
          <w:sz w:val="16"/>
          <w:szCs w:val="16"/>
        </w:rPr>
        <w:t xml:space="preserve"> </w:t>
      </w:r>
      <w:r>
        <w:rPr>
          <w:sz w:val="16"/>
          <w:szCs w:val="16"/>
        </w:rPr>
        <w:t>Положением о ведении счетов территориальных органов Федерального казначейства и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23.01.2018, утвержденным Банком</w:t>
      </w:r>
      <w:proofErr w:type="gramEnd"/>
      <w:r>
        <w:rPr>
          <w:sz w:val="16"/>
          <w:szCs w:val="16"/>
        </w:rPr>
        <w:t xml:space="preserve"> России за N 629-П, Минфином России за          N 12н</w:t>
      </w:r>
      <w:r>
        <w:rPr>
          <w:color w:val="C00000"/>
          <w:sz w:val="16"/>
          <w:szCs w:val="16"/>
        </w:rPr>
        <w:t xml:space="preserve"> </w:t>
      </w:r>
      <w:r>
        <w:rPr>
          <w:color w:val="000000" w:themeColor="text1"/>
          <w:sz w:val="16"/>
          <w:szCs w:val="16"/>
        </w:rPr>
        <w:t>с учетом следующих особенностей:</w:t>
      </w:r>
    </w:p>
    <w:p>
      <w:pPr>
        <w:pStyle w:val="a9"/>
        <w:rPr>
          <w:color w:val="000000" w:themeColor="text1"/>
          <w:sz w:val="16"/>
          <w:szCs w:val="16"/>
        </w:rPr>
      </w:pPr>
      <w:r>
        <w:rPr>
          <w:color w:val="000000" w:themeColor="text1"/>
          <w:sz w:val="16"/>
          <w:szCs w:val="16"/>
        </w:rPr>
        <w:t>- в поле "ИНН" получателя указывается значение ИНН клиента;</w:t>
      </w:r>
    </w:p>
    <w:p>
      <w:pPr>
        <w:pStyle w:val="a9"/>
        <w:rPr>
          <w:color w:val="000000" w:themeColor="text1"/>
          <w:sz w:val="16"/>
          <w:szCs w:val="16"/>
        </w:rPr>
      </w:pPr>
      <w:r>
        <w:rPr>
          <w:color w:val="000000" w:themeColor="text1"/>
          <w:sz w:val="16"/>
          <w:szCs w:val="16"/>
        </w:rPr>
        <w:t>- в поле "КПП" получателя указывается значение КПП клиента;</w:t>
      </w:r>
    </w:p>
    <w:p>
      <w:pPr>
        <w:pStyle w:val="a9"/>
        <w:rPr>
          <w:color w:val="000000" w:themeColor="text1"/>
          <w:sz w:val="16"/>
          <w:szCs w:val="16"/>
        </w:rPr>
      </w:pPr>
      <w:r>
        <w:rPr>
          <w:color w:val="000000" w:themeColor="text1"/>
          <w:sz w:val="16"/>
          <w:szCs w:val="16"/>
        </w:rPr>
        <w:t>- в поле "Получатель" указывается:</w:t>
      </w:r>
    </w:p>
    <w:p>
      <w:pPr>
        <w:pStyle w:val="a9"/>
        <w:rPr>
          <w:color w:val="000000" w:themeColor="text1"/>
          <w:sz w:val="16"/>
          <w:szCs w:val="16"/>
        </w:rPr>
      </w:pPr>
      <w:proofErr w:type="gramStart"/>
      <w:r>
        <w:rPr>
          <w:color w:val="000000" w:themeColor="text1"/>
          <w:sz w:val="16"/>
          <w:szCs w:val="16"/>
        </w:rPr>
        <w:t>в случае зачисления средств на лицевые счета, открытые на балансовом счете N 40204--------------- - УФК по Новосибирской области, затем в скобках – администрация  Убинского сельсовета Убинского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Убинского района Новосибирской области N 02---------;</w:t>
      </w:r>
      <w:proofErr w:type="gramEnd"/>
    </w:p>
    <w:p>
      <w:pPr>
        <w:pStyle w:val="a9"/>
        <w:rPr>
          <w:sz w:val="16"/>
          <w:szCs w:val="16"/>
        </w:rPr>
      </w:pPr>
      <w:r>
        <w:rPr>
          <w:color w:val="000000" w:themeColor="text1"/>
          <w:sz w:val="16"/>
          <w:szCs w:val="16"/>
        </w:rPr>
        <w:t>в случае зачисления средств на лицевые счета, открытые на балансовом счете N 40302--------------- - администрация Убинского сельсовета Убинского района Новосибирской</w:t>
      </w:r>
      <w:r>
        <w:rPr>
          <w:sz w:val="16"/>
          <w:szCs w:val="16"/>
        </w:rPr>
        <w:t xml:space="preserve"> области, затем в скобках - </w:t>
      </w:r>
      <w:proofErr w:type="gramStart"/>
      <w:r>
        <w:rPr>
          <w:sz w:val="16"/>
          <w:szCs w:val="16"/>
        </w:rPr>
        <w:t>сокращенное</w:t>
      </w:r>
      <w:proofErr w:type="gramEnd"/>
      <w:r>
        <w:rPr>
          <w:sz w:val="16"/>
          <w:szCs w:val="16"/>
        </w:rPr>
        <w:t xml:space="preserve"> наименование клиента, а также номер соответствующего лицевого счета клиента;</w:t>
      </w:r>
    </w:p>
    <w:p>
      <w:pPr>
        <w:pStyle w:val="a9"/>
        <w:rPr>
          <w:sz w:val="16"/>
          <w:szCs w:val="16"/>
        </w:rPr>
      </w:pPr>
      <w:r>
        <w:rPr>
          <w:sz w:val="16"/>
          <w:szCs w:val="16"/>
        </w:rPr>
        <w:t>- в поле "</w:t>
      </w:r>
      <w:proofErr w:type="spellStart"/>
      <w:r>
        <w:rPr>
          <w:sz w:val="16"/>
          <w:szCs w:val="16"/>
        </w:rPr>
        <w:t>Сч</w:t>
      </w:r>
      <w:proofErr w:type="spellEnd"/>
      <w:r>
        <w:rPr>
          <w:sz w:val="16"/>
          <w:szCs w:val="16"/>
        </w:rPr>
        <w:t xml:space="preserve">. N" получателя денежных средств проставляется номер соответствующего балансового счета, на </w:t>
      </w:r>
      <w:proofErr w:type="gramStart"/>
      <w:r>
        <w:rPr>
          <w:sz w:val="16"/>
          <w:szCs w:val="16"/>
        </w:rPr>
        <w:t>котором</w:t>
      </w:r>
      <w:proofErr w:type="gramEnd"/>
      <w:r>
        <w:rPr>
          <w:sz w:val="16"/>
          <w:szCs w:val="16"/>
        </w:rPr>
        <w:t xml:space="preserve"> открыт лицевой счет;</w:t>
      </w:r>
    </w:p>
    <w:p>
      <w:pPr>
        <w:pStyle w:val="a9"/>
        <w:rPr>
          <w:sz w:val="16"/>
          <w:szCs w:val="16"/>
        </w:rPr>
      </w:pPr>
      <w:r>
        <w:rPr>
          <w:sz w:val="16"/>
          <w:szCs w:val="16"/>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pPr>
        <w:pStyle w:val="a9"/>
        <w:rPr>
          <w:sz w:val="16"/>
          <w:szCs w:val="16"/>
        </w:rPr>
      </w:pPr>
      <w:r>
        <w:rPr>
          <w:sz w:val="16"/>
          <w:szCs w:val="16"/>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w:t>
      </w:r>
      <w:proofErr w:type="gramStart"/>
      <w:r>
        <w:rPr>
          <w:sz w:val="16"/>
          <w:szCs w:val="16"/>
        </w:rPr>
        <w:t>дств в с</w:t>
      </w:r>
      <w:proofErr w:type="gramEnd"/>
      <w:r>
        <w:rPr>
          <w:sz w:val="16"/>
          <w:szCs w:val="16"/>
        </w:rPr>
        <w:t>оответствии с выданным клиенту Разрешением, затем любая иная необходимая для клиента информация;</w:t>
      </w:r>
    </w:p>
    <w:p>
      <w:pPr>
        <w:pStyle w:val="a9"/>
        <w:rPr>
          <w:sz w:val="16"/>
          <w:szCs w:val="16"/>
        </w:rPr>
      </w:pPr>
      <w:r>
        <w:rPr>
          <w:sz w:val="16"/>
          <w:szCs w:val="16"/>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pPr>
        <w:pStyle w:val="a9"/>
        <w:rPr>
          <w:sz w:val="16"/>
          <w:szCs w:val="16"/>
        </w:rPr>
      </w:pPr>
      <w:r>
        <w:rPr>
          <w:sz w:val="16"/>
          <w:szCs w:val="16"/>
        </w:rPr>
        <w:t>- в случае осуществления контрагентом возврата сре</w:t>
      </w:r>
      <w:proofErr w:type="gramStart"/>
      <w:r>
        <w:rPr>
          <w:sz w:val="16"/>
          <w:szCs w:val="16"/>
        </w:rPr>
        <w:t>дств кл</w:t>
      </w:r>
      <w:proofErr w:type="gramEnd"/>
      <w:r>
        <w:rPr>
          <w:sz w:val="16"/>
          <w:szCs w:val="16"/>
        </w:rPr>
        <w:t>иенту, в поле "Назначение платежа" указываются реквизиты платежного поручения, по которому осуществляется возврат средств.</w:t>
      </w:r>
    </w:p>
    <w:p>
      <w:pPr>
        <w:pStyle w:val="a9"/>
        <w:rPr>
          <w:sz w:val="16"/>
          <w:szCs w:val="16"/>
        </w:rPr>
      </w:pPr>
      <w:r>
        <w:rPr>
          <w:sz w:val="16"/>
          <w:szCs w:val="16"/>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pPr>
        <w:pStyle w:val="a9"/>
        <w:rPr>
          <w:sz w:val="16"/>
          <w:szCs w:val="16"/>
        </w:rPr>
      </w:pPr>
      <w:r>
        <w:rPr>
          <w:sz w:val="16"/>
          <w:szCs w:val="16"/>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pPr>
        <w:pStyle w:val="a9"/>
        <w:rPr>
          <w:sz w:val="16"/>
          <w:szCs w:val="16"/>
        </w:rPr>
      </w:pPr>
      <w:r>
        <w:rPr>
          <w:sz w:val="16"/>
          <w:szCs w:val="16"/>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pPr>
        <w:pStyle w:val="a9"/>
        <w:rPr>
          <w:color w:val="000000" w:themeColor="text1"/>
          <w:sz w:val="16"/>
          <w:szCs w:val="16"/>
        </w:rPr>
      </w:pPr>
      <w:r>
        <w:rPr>
          <w:sz w:val="16"/>
          <w:szCs w:val="16"/>
        </w:rPr>
        <w:t xml:space="preserve">5.2.8. Контроль по средствам, поступающим во временное распоряжение казенных учреждений, </w:t>
      </w:r>
      <w:r>
        <w:rPr>
          <w:color w:val="000000" w:themeColor="text1"/>
          <w:sz w:val="16"/>
          <w:szCs w:val="16"/>
        </w:rPr>
        <w:t>осуществляет главный распорядитель сре</w:t>
      </w:r>
      <w:proofErr w:type="gramStart"/>
      <w:r>
        <w:rPr>
          <w:color w:val="000000" w:themeColor="text1"/>
          <w:sz w:val="16"/>
          <w:szCs w:val="16"/>
        </w:rPr>
        <w:t>дств в с</w:t>
      </w:r>
      <w:proofErr w:type="gramEnd"/>
      <w:r>
        <w:rPr>
          <w:color w:val="000000" w:themeColor="text1"/>
          <w:sz w:val="16"/>
          <w:szCs w:val="16"/>
        </w:rPr>
        <w:t>оответствии с источниками образования средств, указанными в Разрешении.</w:t>
      </w:r>
    </w:p>
    <w:p>
      <w:pPr>
        <w:pStyle w:val="a9"/>
        <w:rPr>
          <w:color w:val="000000" w:themeColor="text1"/>
          <w:sz w:val="16"/>
          <w:szCs w:val="16"/>
        </w:rPr>
      </w:pPr>
      <w:r>
        <w:rPr>
          <w:color w:val="000000" w:themeColor="text1"/>
          <w:sz w:val="16"/>
          <w:szCs w:val="16"/>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r>
        <w:rPr>
          <w:color w:val="000000" w:themeColor="text1"/>
          <w:sz w:val="16"/>
          <w:szCs w:val="16"/>
        </w:rPr>
        <w:t xml:space="preserve">5.3. Порядок отражения на </w:t>
      </w:r>
      <w:proofErr w:type="gramStart"/>
      <w:r>
        <w:rPr>
          <w:color w:val="000000" w:themeColor="text1"/>
          <w:sz w:val="16"/>
          <w:szCs w:val="16"/>
        </w:rPr>
        <w:t>лицевых</w:t>
      </w:r>
      <w:proofErr w:type="gramEnd"/>
    </w:p>
    <w:p>
      <w:pPr>
        <w:pStyle w:val="a9"/>
        <w:rPr>
          <w:color w:val="000000" w:themeColor="text1"/>
          <w:sz w:val="16"/>
          <w:szCs w:val="16"/>
        </w:rPr>
      </w:pPr>
      <w:proofErr w:type="gramStart"/>
      <w:r>
        <w:rPr>
          <w:color w:val="000000" w:themeColor="text1"/>
          <w:sz w:val="16"/>
          <w:szCs w:val="16"/>
        </w:rPr>
        <w:t>счетах</w:t>
      </w:r>
      <w:proofErr w:type="gramEnd"/>
      <w:r>
        <w:rPr>
          <w:color w:val="000000" w:themeColor="text1"/>
          <w:sz w:val="16"/>
          <w:szCs w:val="16"/>
        </w:rPr>
        <w:t xml:space="preserve"> операций по кассовым выплатам</w:t>
      </w:r>
    </w:p>
    <w:p>
      <w:pPr>
        <w:pStyle w:val="a9"/>
        <w:rPr>
          <w:color w:val="000000" w:themeColor="text1"/>
          <w:sz w:val="16"/>
          <w:szCs w:val="16"/>
        </w:rPr>
      </w:pPr>
      <w:r>
        <w:rPr>
          <w:color w:val="000000" w:themeColor="text1"/>
          <w:sz w:val="16"/>
          <w:szCs w:val="16"/>
        </w:rPr>
        <w:t>5.3.1. В соответствии с видом лицевых счетов и типом средств на лицевых счетах отражаются следующие кассовые выплаты:</w:t>
      </w:r>
    </w:p>
    <w:p>
      <w:pPr>
        <w:pStyle w:val="a9"/>
        <w:rPr>
          <w:color w:val="000000" w:themeColor="text1"/>
          <w:sz w:val="16"/>
          <w:szCs w:val="16"/>
        </w:rPr>
      </w:pPr>
      <w:r>
        <w:rPr>
          <w:color w:val="000000" w:themeColor="text1"/>
          <w:sz w:val="16"/>
          <w:szCs w:val="16"/>
        </w:rPr>
        <w:t xml:space="preserve">5.3.1.1. На лицевых </w:t>
      </w:r>
      <w:proofErr w:type="gramStart"/>
      <w:r>
        <w:rPr>
          <w:color w:val="000000" w:themeColor="text1"/>
          <w:sz w:val="16"/>
          <w:szCs w:val="16"/>
        </w:rPr>
        <w:t>счетах</w:t>
      </w:r>
      <w:proofErr w:type="gramEnd"/>
      <w:r>
        <w:rPr>
          <w:color w:val="000000" w:themeColor="text1"/>
          <w:sz w:val="16"/>
          <w:szCs w:val="16"/>
        </w:rPr>
        <w:t xml:space="preserve"> получателей по бюджетным средствам:</w:t>
      </w:r>
    </w:p>
    <w:p>
      <w:pPr>
        <w:pStyle w:val="a9"/>
        <w:rPr>
          <w:color w:val="000000" w:themeColor="text1"/>
          <w:sz w:val="16"/>
          <w:szCs w:val="16"/>
        </w:rPr>
      </w:pPr>
      <w:r>
        <w:rPr>
          <w:color w:val="000000" w:themeColor="text1"/>
          <w:sz w:val="16"/>
          <w:szCs w:val="16"/>
        </w:rPr>
        <w:t>- кассовые расходы по соответствующим кодам расходов бюджетной классификации и дополнительных классификаторов.</w:t>
      </w:r>
    </w:p>
    <w:p>
      <w:pPr>
        <w:pStyle w:val="a9"/>
        <w:rPr>
          <w:color w:val="000000" w:themeColor="text1"/>
          <w:sz w:val="16"/>
          <w:szCs w:val="16"/>
        </w:rPr>
      </w:pPr>
      <w:r>
        <w:rPr>
          <w:color w:val="000000" w:themeColor="text1"/>
          <w:sz w:val="16"/>
          <w:szCs w:val="16"/>
        </w:rPr>
        <w:t xml:space="preserve">5.3.1.2. На лицевом </w:t>
      </w:r>
      <w:proofErr w:type="gramStart"/>
      <w:r>
        <w:rPr>
          <w:color w:val="000000" w:themeColor="text1"/>
          <w:sz w:val="16"/>
          <w:szCs w:val="16"/>
        </w:rPr>
        <w:t>счете</w:t>
      </w:r>
      <w:proofErr w:type="gramEnd"/>
      <w:r>
        <w:rPr>
          <w:color w:val="000000" w:themeColor="text1"/>
          <w:sz w:val="16"/>
          <w:szCs w:val="16"/>
        </w:rPr>
        <w:t xml:space="preserve"> получателя для учета операций со средствами, поступающими во временное распоряжение казенного учреждения:</w:t>
      </w:r>
    </w:p>
    <w:p>
      <w:pPr>
        <w:pStyle w:val="a9"/>
        <w:rPr>
          <w:color w:val="000000" w:themeColor="text1"/>
          <w:sz w:val="16"/>
          <w:szCs w:val="16"/>
        </w:rPr>
      </w:pPr>
      <w:r>
        <w:rPr>
          <w:color w:val="000000" w:themeColor="text1"/>
          <w:sz w:val="16"/>
          <w:szCs w:val="16"/>
        </w:rPr>
        <w:t>- объем перечисленных средств, поступивших во временное распоряжение.</w:t>
      </w:r>
    </w:p>
    <w:p>
      <w:pPr>
        <w:pStyle w:val="a9"/>
        <w:rPr>
          <w:color w:val="000000" w:themeColor="text1"/>
          <w:sz w:val="16"/>
          <w:szCs w:val="16"/>
        </w:rPr>
      </w:pPr>
      <w:r>
        <w:rPr>
          <w:color w:val="000000" w:themeColor="text1"/>
          <w:sz w:val="16"/>
          <w:szCs w:val="16"/>
        </w:rPr>
        <w:t xml:space="preserve">5.3.1.3. На лицевом </w:t>
      </w:r>
      <w:proofErr w:type="gramStart"/>
      <w:r>
        <w:rPr>
          <w:color w:val="000000" w:themeColor="text1"/>
          <w:sz w:val="16"/>
          <w:szCs w:val="16"/>
        </w:rPr>
        <w:t>счете</w:t>
      </w:r>
      <w:proofErr w:type="gramEnd"/>
      <w:r>
        <w:rPr>
          <w:color w:val="000000" w:themeColor="text1"/>
          <w:sz w:val="16"/>
          <w:szCs w:val="16"/>
        </w:rPr>
        <w:t xml:space="preserve"> администратора источников финансирования дефицита областного бюджета:</w:t>
      </w:r>
    </w:p>
    <w:p>
      <w:pPr>
        <w:pStyle w:val="a9"/>
        <w:rPr>
          <w:color w:val="000000" w:themeColor="text1"/>
          <w:sz w:val="16"/>
          <w:szCs w:val="16"/>
        </w:rPr>
      </w:pPr>
      <w:r>
        <w:rPr>
          <w:color w:val="000000" w:themeColor="text1"/>
          <w:sz w:val="16"/>
          <w:szCs w:val="16"/>
        </w:rPr>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pPr>
        <w:pStyle w:val="a9"/>
        <w:rPr>
          <w:color w:val="000000" w:themeColor="text1"/>
          <w:sz w:val="16"/>
          <w:szCs w:val="16"/>
        </w:rPr>
      </w:pPr>
      <w:bookmarkStart w:id="40" w:name="P522"/>
      <w:bookmarkEnd w:id="40"/>
      <w:r>
        <w:rPr>
          <w:color w:val="000000" w:themeColor="text1"/>
          <w:sz w:val="16"/>
          <w:szCs w:val="16"/>
        </w:rPr>
        <w:t xml:space="preserve">5.3.2. Кассовые выплаты на лицевых </w:t>
      </w:r>
      <w:proofErr w:type="gramStart"/>
      <w:r>
        <w:rPr>
          <w:color w:val="000000" w:themeColor="text1"/>
          <w:sz w:val="16"/>
          <w:szCs w:val="16"/>
        </w:rPr>
        <w:t>счетах</w:t>
      </w:r>
      <w:proofErr w:type="gramEnd"/>
      <w:r>
        <w:rPr>
          <w:color w:val="000000" w:themeColor="text1"/>
          <w:sz w:val="16"/>
          <w:szCs w:val="16"/>
        </w:rPr>
        <w:t xml:space="preserve"> отражаются на основании следующих документов:</w:t>
      </w:r>
    </w:p>
    <w:p>
      <w:pPr>
        <w:pStyle w:val="a9"/>
        <w:rPr>
          <w:color w:val="000000" w:themeColor="text1"/>
          <w:sz w:val="16"/>
          <w:szCs w:val="16"/>
        </w:rPr>
      </w:pPr>
      <w:r>
        <w:rPr>
          <w:color w:val="000000" w:themeColor="text1"/>
          <w:sz w:val="16"/>
          <w:szCs w:val="16"/>
        </w:rPr>
        <w:t>- платежных поручений, приложенных к выписке из соответствующих балансовых счетов;</w:t>
      </w:r>
    </w:p>
    <w:p>
      <w:pPr>
        <w:pStyle w:val="a9"/>
        <w:rPr>
          <w:color w:val="000000" w:themeColor="text1"/>
          <w:sz w:val="16"/>
          <w:szCs w:val="16"/>
        </w:rPr>
      </w:pPr>
      <w:r>
        <w:rPr>
          <w:color w:val="000000" w:themeColor="text1"/>
          <w:sz w:val="16"/>
          <w:szCs w:val="16"/>
        </w:rPr>
        <w:t xml:space="preserve">- уведомлений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w:t>
      </w:r>
    </w:p>
    <w:p>
      <w:pPr>
        <w:pStyle w:val="a9"/>
        <w:rPr>
          <w:color w:val="000000" w:themeColor="text1"/>
          <w:sz w:val="16"/>
          <w:szCs w:val="16"/>
        </w:rPr>
      </w:pPr>
      <w:r>
        <w:rPr>
          <w:color w:val="000000" w:themeColor="text1"/>
          <w:sz w:val="16"/>
          <w:szCs w:val="16"/>
        </w:rPr>
        <w:t>- иных документов, подтверждающих отраженные на лицевых счетах операции.</w:t>
      </w:r>
    </w:p>
    <w:p>
      <w:pPr>
        <w:pStyle w:val="a9"/>
        <w:rPr>
          <w:color w:val="000000" w:themeColor="text1"/>
          <w:sz w:val="16"/>
          <w:szCs w:val="16"/>
        </w:rPr>
      </w:pPr>
      <w:r>
        <w:rPr>
          <w:color w:val="000000" w:themeColor="text1"/>
          <w:sz w:val="16"/>
          <w:szCs w:val="16"/>
        </w:rPr>
        <w:t xml:space="preserve">5.3.3. </w:t>
      </w:r>
      <w:proofErr w:type="gramStart"/>
      <w:r>
        <w:rPr>
          <w:color w:val="000000" w:themeColor="text1"/>
          <w:sz w:val="16"/>
          <w:szCs w:val="16"/>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2" w:history="1">
        <w:r>
          <w:rPr>
            <w:color w:val="000000" w:themeColor="text1"/>
            <w:sz w:val="16"/>
            <w:szCs w:val="16"/>
          </w:rPr>
          <w:t>Положением</w:t>
        </w:r>
      </w:hyperlink>
      <w:r>
        <w:rPr>
          <w:color w:val="000000" w:themeColor="text1"/>
          <w:sz w:val="16"/>
          <w:szCs w:val="16"/>
        </w:rPr>
        <w:t xml:space="preserve"> о правилах осуществления перевода денежных средств от 19.06.2012, утвержденным Банком России за N 383-П, а также </w:t>
      </w:r>
      <w:r>
        <w:rPr>
          <w:sz w:val="16"/>
          <w:szCs w:val="16"/>
        </w:rPr>
        <w:t>Положением о ведении счетов территориальных органов Федерального казначейства и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23.01.2018, утвержденным Банком</w:t>
      </w:r>
      <w:proofErr w:type="gramEnd"/>
      <w:r>
        <w:rPr>
          <w:sz w:val="16"/>
          <w:szCs w:val="16"/>
        </w:rPr>
        <w:t xml:space="preserve"> России за N 629-П, Минфином России за  N 12н</w:t>
      </w:r>
      <w:r>
        <w:rPr>
          <w:color w:val="000000" w:themeColor="text1"/>
          <w:sz w:val="16"/>
          <w:szCs w:val="16"/>
        </w:rPr>
        <w:t>, с учетом следующих особенностей:</w:t>
      </w:r>
    </w:p>
    <w:p>
      <w:pPr>
        <w:pStyle w:val="a9"/>
        <w:rPr>
          <w:color w:val="000000" w:themeColor="text1"/>
          <w:sz w:val="16"/>
          <w:szCs w:val="16"/>
        </w:rPr>
      </w:pPr>
      <w:r>
        <w:rPr>
          <w:color w:val="000000" w:themeColor="text1"/>
          <w:sz w:val="16"/>
          <w:szCs w:val="16"/>
        </w:rPr>
        <w:t xml:space="preserve">(в ред. </w:t>
      </w:r>
      <w:hyperlink r:id="rId13" w:history="1">
        <w:r>
          <w:rPr>
            <w:color w:val="000000" w:themeColor="text1"/>
            <w:sz w:val="16"/>
            <w:szCs w:val="16"/>
          </w:rPr>
          <w:t>приказа</w:t>
        </w:r>
      </w:hyperlink>
      <w:r>
        <w:rPr>
          <w:color w:val="000000" w:themeColor="text1"/>
          <w:sz w:val="16"/>
          <w:szCs w:val="16"/>
        </w:rPr>
        <w:t xml:space="preserve"> МФ и НП Новосибирской области от 23.12.2014 N 86-НПА)</w:t>
      </w:r>
    </w:p>
    <w:p>
      <w:pPr>
        <w:pStyle w:val="a9"/>
        <w:rPr>
          <w:color w:val="000000" w:themeColor="text1"/>
          <w:sz w:val="16"/>
          <w:szCs w:val="16"/>
        </w:rPr>
      </w:pPr>
      <w:r>
        <w:rPr>
          <w:color w:val="000000" w:themeColor="text1"/>
          <w:sz w:val="16"/>
          <w:szCs w:val="16"/>
        </w:rPr>
        <w:t>- в поле "ИНН" плательщика указывается значение ИНН клиента;</w:t>
      </w:r>
    </w:p>
    <w:p>
      <w:pPr>
        <w:pStyle w:val="a9"/>
        <w:rPr>
          <w:color w:val="000000" w:themeColor="text1"/>
          <w:sz w:val="16"/>
          <w:szCs w:val="16"/>
        </w:rPr>
      </w:pPr>
      <w:r>
        <w:rPr>
          <w:color w:val="000000" w:themeColor="text1"/>
          <w:sz w:val="16"/>
          <w:szCs w:val="16"/>
        </w:rPr>
        <w:t>- в поле "КПП" получателя указывается значение КПП клиента;</w:t>
      </w:r>
    </w:p>
    <w:p>
      <w:pPr>
        <w:pStyle w:val="a9"/>
        <w:rPr>
          <w:color w:val="000000" w:themeColor="text1"/>
          <w:sz w:val="16"/>
          <w:szCs w:val="16"/>
        </w:rPr>
      </w:pPr>
      <w:r>
        <w:rPr>
          <w:color w:val="000000" w:themeColor="text1"/>
          <w:sz w:val="16"/>
          <w:szCs w:val="16"/>
        </w:rPr>
        <w:t>- в поле "Плательщик" указывается:</w:t>
      </w:r>
    </w:p>
    <w:p>
      <w:pPr>
        <w:pStyle w:val="a9"/>
        <w:rPr>
          <w:color w:val="000000" w:themeColor="text1"/>
          <w:sz w:val="16"/>
          <w:szCs w:val="16"/>
        </w:rPr>
      </w:pPr>
      <w:r>
        <w:rPr>
          <w:color w:val="000000" w:themeColor="text1"/>
          <w:sz w:val="16"/>
          <w:szCs w:val="16"/>
        </w:rPr>
        <w:t xml:space="preserve">в случае перечисления средств с лицевых счетов, открытых на балансовом счете N 40204--------------- - УФК по Новосибирской области, затем в скобках – администрация Убинского сельсовета района Новосибирской области, </w:t>
      </w:r>
      <w:proofErr w:type="gramStart"/>
      <w:r>
        <w:rPr>
          <w:color w:val="000000" w:themeColor="text1"/>
          <w:sz w:val="16"/>
          <w:szCs w:val="16"/>
        </w:rPr>
        <w:t>сокращенное</w:t>
      </w:r>
      <w:proofErr w:type="gramEnd"/>
      <w:r>
        <w:rPr>
          <w:color w:val="000000" w:themeColor="text1"/>
          <w:sz w:val="16"/>
          <w:szCs w:val="16"/>
        </w:rPr>
        <w:t xml:space="preserve"> наименование клиента и номер соответствующего лицевого счета клиента;</w:t>
      </w:r>
    </w:p>
    <w:p>
      <w:pPr>
        <w:pStyle w:val="a9"/>
        <w:rPr>
          <w:color w:val="000000" w:themeColor="text1"/>
          <w:sz w:val="16"/>
          <w:szCs w:val="16"/>
        </w:rPr>
      </w:pPr>
      <w:r>
        <w:rPr>
          <w:color w:val="000000" w:themeColor="text1"/>
          <w:sz w:val="16"/>
          <w:szCs w:val="16"/>
        </w:rPr>
        <w:t xml:space="preserve">в случае перечисления средств с лицевых счетов, открытых на балансовом счете N 40302--------------- - администрация Убинского сельсовета Убинского района Новосибирской области, затем в скобках - </w:t>
      </w:r>
      <w:proofErr w:type="gramStart"/>
      <w:r>
        <w:rPr>
          <w:color w:val="000000" w:themeColor="text1"/>
          <w:sz w:val="16"/>
          <w:szCs w:val="16"/>
        </w:rPr>
        <w:t>сокращенное</w:t>
      </w:r>
      <w:proofErr w:type="gramEnd"/>
      <w:r>
        <w:rPr>
          <w:color w:val="000000" w:themeColor="text1"/>
          <w:sz w:val="16"/>
          <w:szCs w:val="16"/>
        </w:rPr>
        <w:t xml:space="preserve"> наименование клиента, а также номер соответствующего лицевого счета клиента;</w:t>
      </w:r>
    </w:p>
    <w:p>
      <w:pPr>
        <w:pStyle w:val="a9"/>
        <w:rPr>
          <w:color w:val="000000" w:themeColor="text1"/>
          <w:sz w:val="16"/>
          <w:szCs w:val="16"/>
        </w:rPr>
      </w:pPr>
      <w:r>
        <w:rPr>
          <w:color w:val="000000" w:themeColor="text1"/>
          <w:sz w:val="16"/>
          <w:szCs w:val="16"/>
        </w:rPr>
        <w:t>- в поле "</w:t>
      </w:r>
      <w:proofErr w:type="spellStart"/>
      <w:r>
        <w:rPr>
          <w:color w:val="000000" w:themeColor="text1"/>
          <w:sz w:val="16"/>
          <w:szCs w:val="16"/>
        </w:rPr>
        <w:t>Сч</w:t>
      </w:r>
      <w:proofErr w:type="spellEnd"/>
      <w:r>
        <w:rPr>
          <w:color w:val="000000" w:themeColor="text1"/>
          <w:sz w:val="16"/>
          <w:szCs w:val="16"/>
        </w:rPr>
        <w:t xml:space="preserve">. N" плательщика денежных средств проставляется номер соответствующего балансового счета, на </w:t>
      </w:r>
      <w:proofErr w:type="gramStart"/>
      <w:r>
        <w:rPr>
          <w:color w:val="000000" w:themeColor="text1"/>
          <w:sz w:val="16"/>
          <w:szCs w:val="16"/>
        </w:rPr>
        <w:t>котором</w:t>
      </w:r>
      <w:proofErr w:type="gramEnd"/>
      <w:r>
        <w:rPr>
          <w:color w:val="000000" w:themeColor="text1"/>
          <w:sz w:val="16"/>
          <w:szCs w:val="16"/>
        </w:rPr>
        <w:t xml:space="preserve"> открыт лицевой счет;</w:t>
      </w:r>
    </w:p>
    <w:p>
      <w:pPr>
        <w:pStyle w:val="a9"/>
        <w:rPr>
          <w:color w:val="000000" w:themeColor="text1"/>
          <w:sz w:val="16"/>
          <w:szCs w:val="16"/>
        </w:rPr>
      </w:pPr>
      <w:r>
        <w:rPr>
          <w:color w:val="000000" w:themeColor="text1"/>
          <w:sz w:val="16"/>
          <w:szCs w:val="16"/>
        </w:rPr>
        <w:t xml:space="preserve">- в случае, когда получателем по платежному поручению является администратор доходов бюджета или бюджетополучатель, лицевой счет </w:t>
      </w:r>
      <w:proofErr w:type="gramStart"/>
      <w:r>
        <w:rPr>
          <w:color w:val="000000" w:themeColor="text1"/>
          <w:sz w:val="16"/>
          <w:szCs w:val="16"/>
        </w:rPr>
        <w:t>которых</w:t>
      </w:r>
      <w:proofErr w:type="gramEnd"/>
      <w:r>
        <w:rPr>
          <w:color w:val="000000" w:themeColor="text1"/>
          <w:sz w:val="16"/>
          <w:szCs w:val="16"/>
        </w:rPr>
        <w:t xml:space="preserve">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pPr>
        <w:pStyle w:val="a9"/>
        <w:rPr>
          <w:color w:val="000000" w:themeColor="text1"/>
          <w:sz w:val="16"/>
          <w:szCs w:val="16"/>
        </w:rPr>
      </w:pPr>
      <w:proofErr w:type="gramStart"/>
      <w:r>
        <w:rPr>
          <w:color w:val="000000" w:themeColor="text1"/>
          <w:sz w:val="16"/>
          <w:szCs w:val="16"/>
        </w:rPr>
        <w:t xml:space="preserve">-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w:t>
      </w:r>
      <w:r>
        <w:rPr>
          <w:color w:val="000000" w:themeColor="text1"/>
          <w:sz w:val="16"/>
          <w:szCs w:val="16"/>
        </w:rPr>
        <w:lastRenderedPageBreak/>
        <w:t>соответствии с которыми производятся кассовые выплаты, и номер лицевого счета финансового органа администрации Убинского сельсовета Убинского района Новосибирской области N 02---------, затем иная необходимая для исполнения бюджета информация;</w:t>
      </w:r>
      <w:proofErr w:type="gramEnd"/>
    </w:p>
    <w:p>
      <w:pPr>
        <w:pStyle w:val="a9"/>
        <w:rPr>
          <w:color w:val="000000" w:themeColor="text1"/>
          <w:sz w:val="16"/>
          <w:szCs w:val="16"/>
        </w:rPr>
      </w:pPr>
      <w:r>
        <w:rPr>
          <w:color w:val="000000" w:themeColor="text1"/>
          <w:sz w:val="16"/>
          <w:szCs w:val="16"/>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w:t>
      </w:r>
      <w:proofErr w:type="gramStart"/>
      <w:r>
        <w:rPr>
          <w:color w:val="000000" w:themeColor="text1"/>
          <w:sz w:val="16"/>
          <w:szCs w:val="16"/>
        </w:rPr>
        <w:t>из</w:t>
      </w:r>
      <w:proofErr w:type="gramEnd"/>
      <w:r>
        <w:rPr>
          <w:color w:val="000000" w:themeColor="text1"/>
          <w:sz w:val="16"/>
          <w:szCs w:val="16"/>
        </w:rPr>
        <w:t xml:space="preserve"> резервного фонда;</w:t>
      </w:r>
    </w:p>
    <w:p>
      <w:pPr>
        <w:pStyle w:val="a9"/>
        <w:rPr>
          <w:color w:val="000000" w:themeColor="text1"/>
          <w:sz w:val="16"/>
          <w:szCs w:val="16"/>
        </w:rPr>
      </w:pPr>
      <w:proofErr w:type="gramStart"/>
      <w:r>
        <w:rPr>
          <w:color w:val="000000" w:themeColor="text1"/>
          <w:sz w:val="16"/>
          <w:szCs w:val="16"/>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Pr>
          <w:color w:val="000000" w:themeColor="text1"/>
          <w:sz w:val="16"/>
          <w:szCs w:val="16"/>
        </w:rPr>
        <w:t xml:space="preserve"> назначения платежа).</w:t>
      </w:r>
    </w:p>
    <w:p>
      <w:pPr>
        <w:pStyle w:val="a9"/>
        <w:rPr>
          <w:color w:val="000000" w:themeColor="text1"/>
          <w:sz w:val="16"/>
          <w:szCs w:val="16"/>
        </w:rPr>
      </w:pPr>
      <w:r>
        <w:rPr>
          <w:color w:val="000000" w:themeColor="text1"/>
          <w:sz w:val="16"/>
          <w:szCs w:val="16"/>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pPr>
        <w:pStyle w:val="a9"/>
        <w:rPr>
          <w:color w:val="000000" w:themeColor="text1"/>
          <w:sz w:val="16"/>
          <w:szCs w:val="16"/>
        </w:rPr>
      </w:pPr>
      <w:r>
        <w:rPr>
          <w:color w:val="000000" w:themeColor="text1"/>
          <w:sz w:val="16"/>
          <w:szCs w:val="16"/>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pPr>
        <w:pStyle w:val="a9"/>
        <w:rPr>
          <w:color w:val="000000" w:themeColor="text1"/>
          <w:sz w:val="16"/>
          <w:szCs w:val="16"/>
        </w:rPr>
      </w:pPr>
      <w:r>
        <w:rPr>
          <w:color w:val="000000" w:themeColor="text1"/>
          <w:sz w:val="16"/>
          <w:szCs w:val="16"/>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pPr>
        <w:pStyle w:val="a9"/>
        <w:rPr>
          <w:color w:val="000000" w:themeColor="text1"/>
          <w:sz w:val="16"/>
          <w:szCs w:val="16"/>
        </w:rPr>
      </w:pPr>
      <w:r>
        <w:rPr>
          <w:color w:val="000000" w:themeColor="text1"/>
          <w:sz w:val="16"/>
          <w:szCs w:val="16"/>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pPr>
        <w:pStyle w:val="a9"/>
        <w:rPr>
          <w:color w:val="000000" w:themeColor="text1"/>
          <w:sz w:val="16"/>
          <w:szCs w:val="16"/>
        </w:rPr>
      </w:pPr>
      <w:r>
        <w:rPr>
          <w:color w:val="000000" w:themeColor="text1"/>
          <w:sz w:val="16"/>
          <w:szCs w:val="16"/>
        </w:rPr>
        <w:t xml:space="preserve">Клиент самостоятельно информирует дебитора о требованиях по оформлению платежного поручения в соответствии с </w:t>
      </w:r>
      <w:hyperlink w:anchor="P490" w:history="1">
        <w:r>
          <w:rPr>
            <w:color w:val="000000" w:themeColor="text1"/>
            <w:sz w:val="16"/>
            <w:szCs w:val="16"/>
          </w:rPr>
          <w:t>пунктом 5.2.5</w:t>
        </w:r>
      </w:hyperlink>
      <w:r>
        <w:rPr>
          <w:color w:val="000000" w:themeColor="text1"/>
          <w:sz w:val="16"/>
          <w:szCs w:val="16"/>
        </w:rPr>
        <w:t xml:space="preserve"> настоящего Порядка, при этом:</w:t>
      </w:r>
    </w:p>
    <w:p>
      <w:pPr>
        <w:pStyle w:val="a9"/>
        <w:rPr>
          <w:color w:val="000000" w:themeColor="text1"/>
          <w:sz w:val="16"/>
          <w:szCs w:val="16"/>
        </w:rPr>
      </w:pPr>
      <w:r>
        <w:rPr>
          <w:color w:val="000000" w:themeColor="text1"/>
          <w:sz w:val="16"/>
          <w:szCs w:val="16"/>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pPr>
        <w:pStyle w:val="a9"/>
        <w:rPr>
          <w:color w:val="000000" w:themeColor="text1"/>
          <w:sz w:val="16"/>
          <w:szCs w:val="16"/>
        </w:rPr>
      </w:pPr>
      <w:r>
        <w:rPr>
          <w:color w:val="000000" w:themeColor="text1"/>
          <w:sz w:val="16"/>
          <w:szCs w:val="16"/>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pPr>
        <w:pStyle w:val="a9"/>
        <w:rPr>
          <w:color w:val="000000" w:themeColor="text1"/>
          <w:sz w:val="16"/>
          <w:szCs w:val="16"/>
        </w:rPr>
      </w:pPr>
      <w:r>
        <w:rPr>
          <w:color w:val="000000" w:themeColor="text1"/>
          <w:sz w:val="16"/>
          <w:szCs w:val="16"/>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pPr>
        <w:pStyle w:val="a9"/>
        <w:rPr>
          <w:color w:val="000000" w:themeColor="text1"/>
          <w:sz w:val="16"/>
          <w:szCs w:val="16"/>
        </w:rPr>
      </w:pPr>
      <w:r>
        <w:rPr>
          <w:color w:val="000000" w:themeColor="text1"/>
          <w:sz w:val="16"/>
          <w:szCs w:val="16"/>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pPr>
        <w:pStyle w:val="a9"/>
        <w:rPr>
          <w:color w:val="000000" w:themeColor="text1"/>
          <w:sz w:val="16"/>
          <w:szCs w:val="16"/>
        </w:rPr>
      </w:pPr>
      <w:bookmarkStart w:id="41" w:name="P548"/>
      <w:bookmarkEnd w:id="41"/>
      <w:r>
        <w:rPr>
          <w:color w:val="000000" w:themeColor="text1"/>
          <w:sz w:val="16"/>
          <w:szCs w:val="16"/>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pPr>
        <w:pStyle w:val="a9"/>
        <w:rPr>
          <w:color w:val="000000" w:themeColor="text1"/>
          <w:sz w:val="16"/>
          <w:szCs w:val="16"/>
        </w:rPr>
      </w:pPr>
      <w:r>
        <w:rPr>
          <w:color w:val="000000" w:themeColor="text1"/>
          <w:sz w:val="16"/>
          <w:szCs w:val="16"/>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pPr>
        <w:pStyle w:val="a9"/>
        <w:rPr>
          <w:color w:val="000000" w:themeColor="text1"/>
          <w:sz w:val="16"/>
          <w:szCs w:val="16"/>
        </w:rPr>
      </w:pPr>
      <w:r>
        <w:rPr>
          <w:color w:val="000000" w:themeColor="text1"/>
          <w:sz w:val="16"/>
          <w:szCs w:val="16"/>
        </w:rPr>
        <w:t>- в поле "Получатель" указываются реквизиты соответствующего администратора доходов;</w:t>
      </w:r>
    </w:p>
    <w:p>
      <w:pPr>
        <w:pStyle w:val="a9"/>
        <w:rPr>
          <w:color w:val="000000" w:themeColor="text1"/>
          <w:sz w:val="16"/>
          <w:szCs w:val="16"/>
        </w:rPr>
      </w:pPr>
      <w:r>
        <w:rPr>
          <w:color w:val="000000" w:themeColor="text1"/>
          <w:sz w:val="16"/>
          <w:szCs w:val="16"/>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pPr>
        <w:pStyle w:val="a9"/>
        <w:rPr>
          <w:color w:val="000000" w:themeColor="text1"/>
          <w:sz w:val="16"/>
          <w:szCs w:val="16"/>
        </w:rPr>
      </w:pPr>
      <w:r>
        <w:rPr>
          <w:color w:val="000000" w:themeColor="text1"/>
          <w:sz w:val="16"/>
          <w:szCs w:val="16"/>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pPr>
        <w:pStyle w:val="a9"/>
        <w:rPr>
          <w:color w:val="000000" w:themeColor="text1"/>
          <w:sz w:val="16"/>
          <w:szCs w:val="16"/>
        </w:rPr>
      </w:pPr>
      <w:r>
        <w:rPr>
          <w:color w:val="000000" w:themeColor="text1"/>
          <w:sz w:val="16"/>
          <w:szCs w:val="16"/>
        </w:rPr>
        <w:t xml:space="preserve">В случае несоблюдения клиентом срока, установленного </w:t>
      </w:r>
      <w:hyperlink w:anchor="P548" w:history="1">
        <w:r>
          <w:rPr>
            <w:color w:val="000000" w:themeColor="text1"/>
            <w:sz w:val="16"/>
            <w:szCs w:val="16"/>
          </w:rPr>
          <w:t>абзацем первым</w:t>
        </w:r>
      </w:hyperlink>
      <w:r>
        <w:rPr>
          <w:color w:val="000000" w:themeColor="text1"/>
          <w:sz w:val="16"/>
          <w:szCs w:val="16"/>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pPr>
        <w:pStyle w:val="a9"/>
        <w:rPr>
          <w:color w:val="000000" w:themeColor="text1"/>
          <w:sz w:val="16"/>
          <w:szCs w:val="16"/>
        </w:rPr>
      </w:pPr>
      <w:r>
        <w:rPr>
          <w:color w:val="000000" w:themeColor="text1"/>
          <w:sz w:val="16"/>
          <w:szCs w:val="16"/>
        </w:rPr>
        <w:t xml:space="preserve">5.3.7. </w:t>
      </w:r>
      <w:proofErr w:type="gramStart"/>
      <w:r>
        <w:rPr>
          <w:color w:val="000000" w:themeColor="text1"/>
          <w:sz w:val="16"/>
          <w:szCs w:val="16"/>
        </w:rPr>
        <w:t>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roofErr w:type="gramEnd"/>
    </w:p>
    <w:p>
      <w:pPr>
        <w:pStyle w:val="a9"/>
        <w:rPr>
          <w:color w:val="000000" w:themeColor="text1"/>
          <w:sz w:val="16"/>
          <w:szCs w:val="16"/>
        </w:rPr>
      </w:pPr>
      <w:r>
        <w:rPr>
          <w:color w:val="000000" w:themeColor="text1"/>
          <w:sz w:val="16"/>
          <w:szCs w:val="16"/>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4" w:history="1">
        <w:r>
          <w:rPr>
            <w:color w:val="000000" w:themeColor="text1"/>
            <w:sz w:val="16"/>
            <w:szCs w:val="16"/>
          </w:rPr>
          <w:t>Правилами</w:t>
        </w:r>
      </w:hyperlink>
      <w:r>
        <w:rPr>
          <w:color w:val="000000" w:themeColor="text1"/>
          <w:sz w:val="16"/>
          <w:szCs w:val="16"/>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pPr>
        <w:pStyle w:val="a9"/>
        <w:rPr>
          <w:color w:val="000000" w:themeColor="text1"/>
          <w:sz w:val="16"/>
          <w:szCs w:val="16"/>
        </w:rPr>
      </w:pPr>
      <w:r>
        <w:rPr>
          <w:color w:val="000000" w:themeColor="text1"/>
          <w:sz w:val="16"/>
          <w:szCs w:val="16"/>
        </w:rPr>
        <w:t>5.3.9. Получатели средств для проведения кассовых выплат за счет соответствующих сре</w:t>
      </w:r>
      <w:proofErr w:type="gramStart"/>
      <w:r>
        <w:rPr>
          <w:color w:val="000000" w:themeColor="text1"/>
          <w:sz w:val="16"/>
          <w:szCs w:val="16"/>
        </w:rPr>
        <w:t>дств пр</w:t>
      </w:r>
      <w:proofErr w:type="gramEnd"/>
      <w:r>
        <w:rPr>
          <w:color w:val="000000" w:themeColor="text1"/>
          <w:sz w:val="16"/>
          <w:szCs w:val="16"/>
        </w:rPr>
        <w:t>едставляют платежные поручения в электронном виде посредством АС "УРМ".</w:t>
      </w:r>
    </w:p>
    <w:p>
      <w:pPr>
        <w:pStyle w:val="a9"/>
        <w:rPr>
          <w:color w:val="000000" w:themeColor="text1"/>
          <w:sz w:val="16"/>
          <w:szCs w:val="16"/>
        </w:rPr>
      </w:pPr>
      <w:r>
        <w:rPr>
          <w:color w:val="000000" w:themeColor="text1"/>
          <w:sz w:val="16"/>
          <w:szCs w:val="16"/>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pPr>
        <w:pStyle w:val="a9"/>
        <w:rPr>
          <w:color w:val="000000" w:themeColor="text1"/>
          <w:sz w:val="16"/>
          <w:szCs w:val="16"/>
        </w:rPr>
      </w:pPr>
      <w:r>
        <w:rPr>
          <w:color w:val="000000" w:themeColor="text1"/>
          <w:sz w:val="16"/>
          <w:szCs w:val="16"/>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pPr>
        <w:pStyle w:val="a9"/>
        <w:rPr>
          <w:color w:val="000000" w:themeColor="text1"/>
          <w:sz w:val="16"/>
          <w:szCs w:val="16"/>
        </w:rPr>
      </w:pPr>
      <w:r>
        <w:rPr>
          <w:color w:val="000000" w:themeColor="text1"/>
          <w:sz w:val="16"/>
          <w:szCs w:val="16"/>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pPr>
        <w:pStyle w:val="a9"/>
        <w:rPr>
          <w:color w:val="000000" w:themeColor="text1"/>
          <w:sz w:val="16"/>
          <w:szCs w:val="16"/>
        </w:rPr>
      </w:pPr>
      <w:r>
        <w:rPr>
          <w:color w:val="000000" w:themeColor="text1"/>
          <w:sz w:val="16"/>
          <w:szCs w:val="16"/>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pPr>
        <w:pStyle w:val="a9"/>
        <w:rPr>
          <w:color w:val="000000" w:themeColor="text1"/>
          <w:sz w:val="16"/>
          <w:szCs w:val="16"/>
        </w:rPr>
      </w:pPr>
      <w:bookmarkStart w:id="42" w:name="P569"/>
      <w:bookmarkEnd w:id="42"/>
      <w:r>
        <w:rPr>
          <w:color w:val="000000" w:themeColor="text1"/>
          <w:sz w:val="16"/>
          <w:szCs w:val="16"/>
        </w:rPr>
        <w:t>5.3.10. Представленные клиентом платежные поручения проверяются на:</w:t>
      </w:r>
    </w:p>
    <w:p>
      <w:pPr>
        <w:pStyle w:val="a9"/>
        <w:rPr>
          <w:color w:val="000000" w:themeColor="text1"/>
          <w:sz w:val="16"/>
          <w:szCs w:val="16"/>
        </w:rPr>
      </w:pPr>
      <w:r>
        <w:rPr>
          <w:color w:val="000000" w:themeColor="text1"/>
          <w:sz w:val="16"/>
          <w:szCs w:val="16"/>
        </w:rPr>
        <w:t xml:space="preserve">а) правильность оформления платежных поручений в соответствии с </w:t>
      </w:r>
      <w:hyperlink r:id="rId15" w:history="1">
        <w:r>
          <w:rPr>
            <w:color w:val="000000" w:themeColor="text1"/>
            <w:sz w:val="16"/>
            <w:szCs w:val="16"/>
          </w:rPr>
          <w:t>Положением</w:t>
        </w:r>
      </w:hyperlink>
      <w:r>
        <w:rPr>
          <w:color w:val="000000" w:themeColor="text1"/>
          <w:sz w:val="16"/>
          <w:szCs w:val="16"/>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pPr>
        <w:pStyle w:val="a9"/>
        <w:rPr>
          <w:color w:val="000000" w:themeColor="text1"/>
          <w:sz w:val="16"/>
          <w:szCs w:val="16"/>
        </w:rPr>
      </w:pPr>
      <w:r>
        <w:rPr>
          <w:color w:val="000000" w:themeColor="text1"/>
          <w:sz w:val="16"/>
          <w:szCs w:val="16"/>
        </w:rPr>
        <w:t xml:space="preserve">б) соответствие </w:t>
      </w:r>
      <w:proofErr w:type="gramStart"/>
      <w:r>
        <w:rPr>
          <w:color w:val="000000" w:themeColor="text1"/>
          <w:sz w:val="16"/>
          <w:szCs w:val="16"/>
        </w:rPr>
        <w:t>бумажной</w:t>
      </w:r>
      <w:proofErr w:type="gramEnd"/>
      <w:r>
        <w:rPr>
          <w:color w:val="000000" w:themeColor="text1"/>
          <w:sz w:val="16"/>
          <w:szCs w:val="16"/>
        </w:rPr>
        <w:t xml:space="preserve"> и электронной копий платежных поручений в случае отсутствия ЭП;</w:t>
      </w:r>
    </w:p>
    <w:p>
      <w:pPr>
        <w:pStyle w:val="a9"/>
        <w:rPr>
          <w:color w:val="000000" w:themeColor="text1"/>
          <w:sz w:val="16"/>
          <w:szCs w:val="16"/>
        </w:rPr>
      </w:pPr>
      <w:r>
        <w:rPr>
          <w:color w:val="000000" w:themeColor="text1"/>
          <w:sz w:val="16"/>
          <w:szCs w:val="16"/>
        </w:rPr>
        <w:t xml:space="preserve">в) подлинность подписей на бумажном платежном </w:t>
      </w:r>
      <w:proofErr w:type="gramStart"/>
      <w:r>
        <w:rPr>
          <w:color w:val="000000" w:themeColor="text1"/>
          <w:sz w:val="16"/>
          <w:szCs w:val="16"/>
        </w:rPr>
        <w:t>поручении</w:t>
      </w:r>
      <w:proofErr w:type="gramEnd"/>
      <w:r>
        <w:rPr>
          <w:color w:val="000000" w:themeColor="text1"/>
          <w:sz w:val="16"/>
          <w:szCs w:val="16"/>
        </w:rPr>
        <w:t xml:space="preserve"> в случае отсутствия ЭП;</w:t>
      </w:r>
    </w:p>
    <w:p>
      <w:pPr>
        <w:pStyle w:val="a9"/>
        <w:rPr>
          <w:color w:val="000000" w:themeColor="text1"/>
          <w:sz w:val="16"/>
          <w:szCs w:val="16"/>
        </w:rPr>
      </w:pPr>
      <w:r>
        <w:rPr>
          <w:color w:val="000000" w:themeColor="text1"/>
          <w:sz w:val="16"/>
          <w:szCs w:val="16"/>
        </w:rPr>
        <w:t>г) соответствие назначения платежа указанным в платежном поручении кодам бюджетной классификации;</w:t>
      </w:r>
    </w:p>
    <w:p>
      <w:pPr>
        <w:pStyle w:val="a9"/>
        <w:rPr>
          <w:color w:val="000000" w:themeColor="text1"/>
          <w:sz w:val="16"/>
          <w:szCs w:val="16"/>
        </w:rPr>
      </w:pPr>
      <w:r>
        <w:rPr>
          <w:color w:val="000000" w:themeColor="text1"/>
          <w:sz w:val="16"/>
          <w:szCs w:val="16"/>
        </w:rPr>
        <w:t>д) наличие активной ЭП на электронной копии платежного поручения при использовании ЭП;</w:t>
      </w:r>
    </w:p>
    <w:p>
      <w:pPr>
        <w:pStyle w:val="a9"/>
        <w:rPr>
          <w:color w:val="000000" w:themeColor="text1"/>
          <w:sz w:val="16"/>
          <w:szCs w:val="16"/>
        </w:rPr>
      </w:pPr>
      <w:r>
        <w:rPr>
          <w:color w:val="000000" w:themeColor="text1"/>
          <w:sz w:val="16"/>
          <w:szCs w:val="16"/>
        </w:rPr>
        <w:t xml:space="preserve">е) наличие остатка денежных средств на лицевом </w:t>
      </w:r>
      <w:proofErr w:type="gramStart"/>
      <w:r>
        <w:rPr>
          <w:color w:val="000000" w:themeColor="text1"/>
          <w:sz w:val="16"/>
          <w:szCs w:val="16"/>
        </w:rPr>
        <w:t>счете</w:t>
      </w:r>
      <w:proofErr w:type="gramEnd"/>
      <w:r>
        <w:rPr>
          <w:color w:val="000000" w:themeColor="text1"/>
          <w:sz w:val="16"/>
          <w:szCs w:val="16"/>
        </w:rPr>
        <w:t xml:space="preserve"> (для средств во временном распоряжении);</w:t>
      </w:r>
    </w:p>
    <w:p>
      <w:pPr>
        <w:pStyle w:val="a9"/>
        <w:rPr>
          <w:color w:val="000000" w:themeColor="text1"/>
          <w:sz w:val="16"/>
          <w:szCs w:val="16"/>
        </w:rPr>
      </w:pPr>
      <w:r>
        <w:rPr>
          <w:color w:val="000000" w:themeColor="text1"/>
          <w:sz w:val="16"/>
          <w:szCs w:val="16"/>
        </w:rPr>
        <w:t xml:space="preserve">ё) наличие достаточного остатка бюджетных ассигнований на лицевом </w:t>
      </w:r>
      <w:proofErr w:type="gramStart"/>
      <w:r>
        <w:rPr>
          <w:color w:val="000000" w:themeColor="text1"/>
          <w:sz w:val="16"/>
          <w:szCs w:val="16"/>
        </w:rPr>
        <w:t>счете</w:t>
      </w:r>
      <w:proofErr w:type="gramEnd"/>
      <w:r>
        <w:rPr>
          <w:color w:val="000000" w:themeColor="text1"/>
          <w:sz w:val="16"/>
          <w:szCs w:val="16"/>
        </w:rPr>
        <w:t xml:space="preserve"> по кодам бюджетной классификации РФ и дополнительных классификаторов;</w:t>
      </w:r>
    </w:p>
    <w:p>
      <w:pPr>
        <w:pStyle w:val="a9"/>
        <w:rPr>
          <w:color w:val="000000" w:themeColor="text1"/>
          <w:sz w:val="16"/>
          <w:szCs w:val="16"/>
        </w:rPr>
      </w:pPr>
      <w:r>
        <w:rPr>
          <w:color w:val="000000" w:themeColor="text1"/>
          <w:sz w:val="16"/>
          <w:szCs w:val="16"/>
        </w:rPr>
        <w:t xml:space="preserve">ж) соответствие производимых кассовых выплат учтенным на лицевом </w:t>
      </w:r>
      <w:proofErr w:type="gramStart"/>
      <w:r>
        <w:rPr>
          <w:color w:val="000000" w:themeColor="text1"/>
          <w:sz w:val="16"/>
          <w:szCs w:val="16"/>
        </w:rPr>
        <w:t>счете</w:t>
      </w:r>
      <w:proofErr w:type="gramEnd"/>
      <w:r>
        <w:rPr>
          <w:color w:val="000000" w:themeColor="text1"/>
          <w:sz w:val="16"/>
          <w:szCs w:val="16"/>
        </w:rPr>
        <w:t xml:space="preserve"> бюджетным и денежным обязательствам;</w:t>
      </w:r>
    </w:p>
    <w:p>
      <w:pPr>
        <w:pStyle w:val="a9"/>
        <w:rPr>
          <w:color w:val="000000" w:themeColor="text1"/>
          <w:sz w:val="16"/>
          <w:szCs w:val="16"/>
        </w:rPr>
      </w:pPr>
      <w:r>
        <w:rPr>
          <w:color w:val="000000" w:themeColor="text1"/>
          <w:sz w:val="16"/>
          <w:szCs w:val="16"/>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pPr>
        <w:pStyle w:val="a9"/>
        <w:rPr>
          <w:color w:val="000000" w:themeColor="text1"/>
          <w:sz w:val="16"/>
          <w:szCs w:val="16"/>
        </w:rPr>
      </w:pPr>
      <w:r>
        <w:rPr>
          <w:color w:val="000000" w:themeColor="text1"/>
          <w:sz w:val="16"/>
          <w:szCs w:val="16"/>
        </w:rPr>
        <w:t>и) соответствие производимых кассовых выплат подтверждающим документам, прилагаемым в виде графических файлов с изображением документов;</w:t>
      </w:r>
    </w:p>
    <w:p>
      <w:pPr>
        <w:pStyle w:val="a9"/>
        <w:rPr>
          <w:color w:val="000000" w:themeColor="text1"/>
          <w:sz w:val="16"/>
          <w:szCs w:val="16"/>
        </w:rPr>
      </w:pPr>
      <w:r>
        <w:rPr>
          <w:color w:val="000000" w:themeColor="text1"/>
          <w:sz w:val="16"/>
          <w:szCs w:val="16"/>
        </w:rPr>
        <w:t>к) соответствие иным установленным требованиям.</w:t>
      </w:r>
    </w:p>
    <w:p>
      <w:pPr>
        <w:pStyle w:val="a9"/>
        <w:rPr>
          <w:color w:val="000000" w:themeColor="text1"/>
          <w:sz w:val="16"/>
          <w:szCs w:val="16"/>
        </w:rPr>
      </w:pPr>
      <w:r>
        <w:rPr>
          <w:color w:val="000000" w:themeColor="text1"/>
          <w:sz w:val="16"/>
          <w:szCs w:val="16"/>
        </w:rPr>
        <w:lastRenderedPageBreak/>
        <w:t>5.3.11. Прошедшие контроль платежные поручения в установленном порядке формируются в реестры платежных поручений на оплату расходов.</w:t>
      </w:r>
    </w:p>
    <w:p>
      <w:pPr>
        <w:pStyle w:val="a9"/>
        <w:rPr>
          <w:color w:val="000000" w:themeColor="text1"/>
          <w:sz w:val="16"/>
          <w:szCs w:val="16"/>
        </w:rPr>
      </w:pPr>
      <w:r>
        <w:rPr>
          <w:color w:val="000000" w:themeColor="text1"/>
          <w:sz w:val="16"/>
          <w:szCs w:val="16"/>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pPr>
        <w:pStyle w:val="a9"/>
        <w:rPr>
          <w:color w:val="000000" w:themeColor="text1"/>
          <w:sz w:val="16"/>
          <w:szCs w:val="16"/>
        </w:rPr>
      </w:pPr>
      <w:r>
        <w:rPr>
          <w:color w:val="000000" w:themeColor="text1"/>
          <w:sz w:val="16"/>
          <w:szCs w:val="16"/>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Pr>
            <w:color w:val="000000" w:themeColor="text1"/>
            <w:sz w:val="16"/>
            <w:szCs w:val="16"/>
          </w:rPr>
          <w:t>разделом 1</w:t>
        </w:r>
      </w:hyperlink>
      <w:r>
        <w:rPr>
          <w:color w:val="000000" w:themeColor="text1"/>
          <w:sz w:val="16"/>
          <w:szCs w:val="16"/>
        </w:rPr>
        <w:t>1 настоящего Порядка.</w:t>
      </w:r>
    </w:p>
    <w:p>
      <w:pPr>
        <w:pStyle w:val="a9"/>
        <w:rPr>
          <w:color w:val="000000" w:themeColor="text1"/>
          <w:sz w:val="16"/>
          <w:szCs w:val="16"/>
        </w:rPr>
      </w:pPr>
      <w:r>
        <w:rPr>
          <w:color w:val="000000" w:themeColor="text1"/>
          <w:sz w:val="16"/>
          <w:szCs w:val="16"/>
        </w:rPr>
        <w:t>5.3.13. Контроль по средствам, поступающим во временное распоряжение казенных учреждений, осуществляет главный распорядитель сре</w:t>
      </w:r>
      <w:proofErr w:type="gramStart"/>
      <w:r>
        <w:rPr>
          <w:color w:val="000000" w:themeColor="text1"/>
          <w:sz w:val="16"/>
          <w:szCs w:val="16"/>
        </w:rPr>
        <w:t>дств в с</w:t>
      </w:r>
      <w:proofErr w:type="gramEnd"/>
      <w:r>
        <w:rPr>
          <w:color w:val="000000" w:themeColor="text1"/>
          <w:sz w:val="16"/>
          <w:szCs w:val="16"/>
        </w:rPr>
        <w:t>оответствии с направлениями использования средств, указанными в Разрешении.</w:t>
      </w:r>
      <w:bookmarkStart w:id="43" w:name="P605"/>
      <w:bookmarkEnd w:id="43"/>
    </w:p>
    <w:p>
      <w:pPr>
        <w:pStyle w:val="a9"/>
        <w:rPr>
          <w:color w:val="000000" w:themeColor="text1"/>
          <w:sz w:val="16"/>
          <w:szCs w:val="16"/>
        </w:rPr>
      </w:pPr>
      <w:r>
        <w:rPr>
          <w:color w:val="000000" w:themeColor="text1"/>
          <w:sz w:val="16"/>
          <w:szCs w:val="16"/>
        </w:rPr>
        <w:t>6. Невыясненные поступления</w:t>
      </w:r>
    </w:p>
    <w:p>
      <w:pPr>
        <w:pStyle w:val="a9"/>
        <w:rPr>
          <w:color w:val="000000" w:themeColor="text1"/>
          <w:sz w:val="16"/>
          <w:szCs w:val="16"/>
        </w:rPr>
      </w:pPr>
      <w:r>
        <w:rPr>
          <w:color w:val="000000" w:themeColor="text1"/>
          <w:sz w:val="16"/>
          <w:szCs w:val="16"/>
        </w:rPr>
        <w:t>6.1. Основанием для учета в качестве невыясненных поступлений средств, зачисленных на балансовый счет N 40204--------------, являются:</w:t>
      </w:r>
    </w:p>
    <w:p>
      <w:pPr>
        <w:pStyle w:val="a9"/>
        <w:rPr>
          <w:color w:val="000000" w:themeColor="text1"/>
          <w:sz w:val="16"/>
          <w:szCs w:val="16"/>
        </w:rPr>
      </w:pPr>
      <w:r>
        <w:rPr>
          <w:color w:val="000000" w:themeColor="text1"/>
          <w:sz w:val="16"/>
          <w:szCs w:val="16"/>
        </w:rPr>
        <w:t>а) отсутствие в платежном поручении кода бюджетной классификации, а также указание несуществующего кода бюджетной классификации;</w:t>
      </w:r>
    </w:p>
    <w:p>
      <w:pPr>
        <w:pStyle w:val="a9"/>
        <w:rPr>
          <w:color w:val="000000" w:themeColor="text1"/>
          <w:sz w:val="16"/>
          <w:szCs w:val="16"/>
        </w:rPr>
      </w:pPr>
      <w:r>
        <w:rPr>
          <w:color w:val="000000" w:themeColor="text1"/>
          <w:sz w:val="16"/>
          <w:szCs w:val="16"/>
        </w:rPr>
        <w:t>б) несоответствие типа средств данному балансовому счету;</w:t>
      </w:r>
    </w:p>
    <w:p>
      <w:pPr>
        <w:pStyle w:val="a9"/>
        <w:rPr>
          <w:color w:val="000000" w:themeColor="text1"/>
          <w:sz w:val="16"/>
          <w:szCs w:val="16"/>
        </w:rPr>
      </w:pPr>
      <w:r>
        <w:rPr>
          <w:color w:val="000000" w:themeColor="text1"/>
          <w:sz w:val="16"/>
          <w:szCs w:val="16"/>
        </w:rPr>
        <w:t>в) отсутствие в поле "Получатель" наименования территориального органа Федерального казначейства и (или) наименования администрации  Убинского сельсовета Убинского района, а также неверное указание данных наименований;</w:t>
      </w:r>
    </w:p>
    <w:p>
      <w:pPr>
        <w:pStyle w:val="a9"/>
        <w:rPr>
          <w:color w:val="000000" w:themeColor="text1"/>
          <w:sz w:val="16"/>
          <w:szCs w:val="16"/>
        </w:rPr>
      </w:pPr>
      <w:r>
        <w:rPr>
          <w:color w:val="000000" w:themeColor="text1"/>
          <w:sz w:val="16"/>
          <w:szCs w:val="16"/>
        </w:rPr>
        <w:t>г) отсутствие в поле "Получатель" номера лицевого счета финансового органа Убинского района Новосибирской области, а также неверное указание данного лицевого счета;</w:t>
      </w:r>
    </w:p>
    <w:p>
      <w:pPr>
        <w:pStyle w:val="a9"/>
        <w:rPr>
          <w:color w:val="000000" w:themeColor="text1"/>
          <w:sz w:val="16"/>
          <w:szCs w:val="16"/>
        </w:rPr>
      </w:pPr>
      <w:r>
        <w:rPr>
          <w:color w:val="000000" w:themeColor="text1"/>
          <w:sz w:val="16"/>
          <w:szCs w:val="16"/>
        </w:rPr>
        <w:t>д) не заполнение полей "ИНН" и "КПП" получателя средств.</w:t>
      </w:r>
    </w:p>
    <w:p>
      <w:pPr>
        <w:pStyle w:val="a9"/>
        <w:rPr>
          <w:color w:val="000000" w:themeColor="text1"/>
          <w:sz w:val="16"/>
          <w:szCs w:val="16"/>
        </w:rPr>
      </w:pPr>
      <w:r>
        <w:rPr>
          <w:color w:val="000000" w:themeColor="text1"/>
          <w:sz w:val="16"/>
          <w:szCs w:val="16"/>
        </w:rPr>
        <w:t>6.2. Основанием для учета в качестве невыясненных поступлений средств, зачисленных на балансовый счет N 40302---------------, являются:</w:t>
      </w:r>
    </w:p>
    <w:p>
      <w:pPr>
        <w:pStyle w:val="a9"/>
        <w:rPr>
          <w:color w:val="000000" w:themeColor="text1"/>
          <w:sz w:val="16"/>
          <w:szCs w:val="16"/>
        </w:rPr>
      </w:pPr>
      <w:r>
        <w:rPr>
          <w:color w:val="000000" w:themeColor="text1"/>
          <w:sz w:val="16"/>
          <w:szCs w:val="16"/>
        </w:rPr>
        <w:t>а) отсутствие в платежном поручении номера лицевого счета клиента, а также указание ошибочного номера лицевого счета;</w:t>
      </w:r>
    </w:p>
    <w:p>
      <w:pPr>
        <w:pStyle w:val="a9"/>
        <w:rPr>
          <w:color w:val="000000" w:themeColor="text1"/>
          <w:sz w:val="16"/>
          <w:szCs w:val="16"/>
        </w:rPr>
      </w:pPr>
      <w:r>
        <w:rPr>
          <w:color w:val="000000" w:themeColor="text1"/>
          <w:sz w:val="16"/>
          <w:szCs w:val="16"/>
        </w:rPr>
        <w:t>б) несоответствие указанного лицевого счета клиента указанному наименованию клиента.</w:t>
      </w:r>
    </w:p>
    <w:p>
      <w:pPr>
        <w:pStyle w:val="a9"/>
        <w:rPr>
          <w:color w:val="000000" w:themeColor="text1"/>
          <w:sz w:val="16"/>
          <w:szCs w:val="16"/>
        </w:rPr>
      </w:pPr>
      <w:r>
        <w:rPr>
          <w:color w:val="000000" w:themeColor="text1"/>
          <w:sz w:val="16"/>
          <w:szCs w:val="16"/>
        </w:rPr>
        <w:t xml:space="preserve">6.3. Клиентам </w:t>
      </w:r>
      <w:proofErr w:type="gramStart"/>
      <w:r>
        <w:rPr>
          <w:color w:val="000000" w:themeColor="text1"/>
          <w:sz w:val="16"/>
          <w:szCs w:val="16"/>
        </w:rPr>
        <w:t>предоставляются Справки</w:t>
      </w:r>
      <w:proofErr w:type="gramEnd"/>
      <w:r>
        <w:rPr>
          <w:color w:val="000000" w:themeColor="text1"/>
          <w:sz w:val="16"/>
          <w:szCs w:val="16"/>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pPr>
        <w:pStyle w:val="a9"/>
        <w:rPr>
          <w:color w:val="000000" w:themeColor="text1"/>
          <w:sz w:val="16"/>
          <w:szCs w:val="16"/>
        </w:rPr>
      </w:pPr>
      <w:r>
        <w:rPr>
          <w:color w:val="000000" w:themeColor="text1"/>
          <w:sz w:val="16"/>
          <w:szCs w:val="16"/>
        </w:rPr>
        <w:t xml:space="preserve">6.4. Для уточнения невыясненных поступлений клиентом представляется уведомление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в виде электронного документа посредством АС "УРМ".</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наличии</w:t>
      </w:r>
      <w:proofErr w:type="gramEnd"/>
      <w:r>
        <w:rPr>
          <w:color w:val="000000" w:themeColor="text1"/>
          <w:sz w:val="16"/>
          <w:szCs w:val="16"/>
        </w:rPr>
        <w:t xml:space="preserve">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pPr>
        <w:pStyle w:val="a9"/>
        <w:rPr>
          <w:color w:val="000000" w:themeColor="text1"/>
          <w:sz w:val="16"/>
          <w:szCs w:val="16"/>
        </w:rPr>
      </w:pPr>
      <w:r>
        <w:rPr>
          <w:color w:val="000000" w:themeColor="text1"/>
          <w:sz w:val="16"/>
          <w:szCs w:val="16"/>
        </w:rPr>
        <w:t xml:space="preserve">В случае отсутствия ЭП, одновременно с электронным документом клиент представляет реестр </w:t>
      </w:r>
      <w:proofErr w:type="gramStart"/>
      <w:r>
        <w:rPr>
          <w:color w:val="000000" w:themeColor="text1"/>
          <w:sz w:val="16"/>
          <w:szCs w:val="16"/>
        </w:rPr>
        <w:t>платежных</w:t>
      </w:r>
      <w:proofErr w:type="gramEnd"/>
      <w:r>
        <w:rPr>
          <w:color w:val="000000" w:themeColor="text1"/>
          <w:sz w:val="16"/>
          <w:szCs w:val="16"/>
        </w:rPr>
        <w:t xml:space="preserve"> документов, по которым необходимо произвести уточнение вида и принадлежности платежа (</w:t>
      </w:r>
      <w:hyperlink w:anchor="P2378" w:history="1">
        <w:r>
          <w:rPr>
            <w:color w:val="000000" w:themeColor="text1"/>
            <w:sz w:val="16"/>
            <w:szCs w:val="16"/>
          </w:rPr>
          <w:t>приложение N 6.2</w:t>
        </w:r>
      </w:hyperlink>
      <w:r>
        <w:rPr>
          <w:color w:val="000000" w:themeColor="text1"/>
          <w:sz w:val="16"/>
          <w:szCs w:val="16"/>
        </w:rPr>
        <w:t xml:space="preserve"> к настоящему Порядку), на бумажном носителе.</w:t>
      </w:r>
    </w:p>
    <w:p>
      <w:pPr>
        <w:pStyle w:val="a9"/>
        <w:rPr>
          <w:color w:val="000000" w:themeColor="text1"/>
          <w:sz w:val="16"/>
          <w:szCs w:val="16"/>
        </w:rPr>
      </w:pPr>
      <w:r>
        <w:rPr>
          <w:color w:val="000000" w:themeColor="text1"/>
          <w:sz w:val="16"/>
          <w:szCs w:val="16"/>
        </w:rPr>
        <w:t xml:space="preserve">6.5. Рассмотрение представленных клиентами уведомлений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производится не позднее второго рабочего дня, следующего за днем представления уведомления.</w:t>
      </w:r>
    </w:p>
    <w:p>
      <w:pPr>
        <w:pStyle w:val="a9"/>
        <w:rPr>
          <w:color w:val="000000" w:themeColor="text1"/>
          <w:sz w:val="16"/>
          <w:szCs w:val="16"/>
        </w:rPr>
      </w:pPr>
      <w:proofErr w:type="gramStart"/>
      <w:r>
        <w:rPr>
          <w:color w:val="000000" w:themeColor="text1"/>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roofErr w:type="gramEnd"/>
    </w:p>
    <w:p>
      <w:pPr>
        <w:pStyle w:val="a9"/>
        <w:rPr>
          <w:color w:val="000000" w:themeColor="text1"/>
          <w:sz w:val="16"/>
          <w:szCs w:val="16"/>
        </w:rPr>
      </w:pPr>
      <w:r>
        <w:rPr>
          <w:color w:val="000000" w:themeColor="text1"/>
          <w:sz w:val="16"/>
          <w:szCs w:val="16"/>
        </w:rPr>
        <w:t xml:space="preserve">6.6. Представленные уведомления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проверяются на:</w:t>
      </w:r>
    </w:p>
    <w:p>
      <w:pPr>
        <w:pStyle w:val="a9"/>
        <w:rPr>
          <w:color w:val="000000" w:themeColor="text1"/>
          <w:sz w:val="16"/>
          <w:szCs w:val="16"/>
        </w:rPr>
      </w:pPr>
      <w:r>
        <w:rPr>
          <w:color w:val="000000" w:themeColor="text1"/>
          <w:sz w:val="16"/>
          <w:szCs w:val="16"/>
        </w:rPr>
        <w:t xml:space="preserve">а) соответствие уведомления в электронной форме реестру </w:t>
      </w:r>
      <w:proofErr w:type="gramStart"/>
      <w:r>
        <w:rPr>
          <w:color w:val="000000" w:themeColor="text1"/>
          <w:sz w:val="16"/>
          <w:szCs w:val="16"/>
        </w:rPr>
        <w:t>платежных</w:t>
      </w:r>
      <w:proofErr w:type="gramEnd"/>
      <w:r>
        <w:rPr>
          <w:color w:val="000000" w:themeColor="text1"/>
          <w:sz w:val="16"/>
          <w:szCs w:val="16"/>
        </w:rPr>
        <w:t xml:space="preserve"> документов, по которым необходимо произвести уточнение вида и принадлежности платежа, на бумажном носителе в случае отсутствия ЭП;</w:t>
      </w:r>
    </w:p>
    <w:p>
      <w:pPr>
        <w:pStyle w:val="a9"/>
        <w:rPr>
          <w:color w:val="000000" w:themeColor="text1"/>
          <w:sz w:val="16"/>
          <w:szCs w:val="16"/>
        </w:rPr>
      </w:pPr>
      <w:r>
        <w:rPr>
          <w:color w:val="000000" w:themeColor="text1"/>
          <w:sz w:val="16"/>
          <w:szCs w:val="16"/>
        </w:rPr>
        <w:t xml:space="preserve">б) наличие </w:t>
      </w:r>
      <w:proofErr w:type="gramStart"/>
      <w:r>
        <w:rPr>
          <w:color w:val="000000" w:themeColor="text1"/>
          <w:sz w:val="16"/>
          <w:szCs w:val="16"/>
        </w:rPr>
        <w:t>активной</w:t>
      </w:r>
      <w:proofErr w:type="gramEnd"/>
      <w:r>
        <w:rPr>
          <w:color w:val="000000" w:themeColor="text1"/>
          <w:sz w:val="16"/>
          <w:szCs w:val="16"/>
        </w:rPr>
        <w:t xml:space="preserve"> ЭП на уведомлении при использовании ЭП;</w:t>
      </w:r>
    </w:p>
    <w:p>
      <w:pPr>
        <w:pStyle w:val="a9"/>
        <w:rPr>
          <w:color w:val="000000" w:themeColor="text1"/>
          <w:sz w:val="16"/>
          <w:szCs w:val="16"/>
        </w:rPr>
      </w:pPr>
      <w:r>
        <w:rPr>
          <w:color w:val="000000" w:themeColor="text1"/>
          <w:sz w:val="16"/>
          <w:szCs w:val="16"/>
        </w:rPr>
        <w:t xml:space="preserve">в) соответствие подписей на </w:t>
      </w:r>
      <w:proofErr w:type="gramStart"/>
      <w:r>
        <w:rPr>
          <w:color w:val="000000" w:themeColor="text1"/>
          <w:sz w:val="16"/>
          <w:szCs w:val="16"/>
        </w:rPr>
        <w:t>реестре</w:t>
      </w:r>
      <w:proofErr w:type="gramEnd"/>
      <w:r>
        <w:rPr>
          <w:color w:val="000000" w:themeColor="text1"/>
          <w:sz w:val="16"/>
          <w:szCs w:val="16"/>
        </w:rPr>
        <w:t xml:space="preserve">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pPr>
        <w:pStyle w:val="a9"/>
        <w:rPr>
          <w:color w:val="000000" w:themeColor="text1"/>
          <w:sz w:val="16"/>
          <w:szCs w:val="16"/>
        </w:rPr>
      </w:pPr>
      <w:r>
        <w:rPr>
          <w:color w:val="000000" w:themeColor="text1"/>
          <w:sz w:val="16"/>
          <w:szCs w:val="16"/>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pPr>
        <w:pStyle w:val="a9"/>
        <w:rPr>
          <w:color w:val="000000" w:themeColor="text1"/>
          <w:sz w:val="16"/>
          <w:szCs w:val="16"/>
        </w:rPr>
      </w:pPr>
      <w:r>
        <w:rPr>
          <w:color w:val="000000" w:themeColor="text1"/>
          <w:sz w:val="16"/>
          <w:szCs w:val="16"/>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pPr>
        <w:pStyle w:val="a9"/>
        <w:rPr>
          <w:sz w:val="16"/>
          <w:szCs w:val="16"/>
        </w:rPr>
      </w:pPr>
      <w:r>
        <w:rPr>
          <w:color w:val="000000" w:themeColor="text1"/>
          <w:sz w:val="16"/>
          <w:szCs w:val="16"/>
        </w:rPr>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w:t>
      </w:r>
      <w:r>
        <w:rPr>
          <w:sz w:val="16"/>
          <w:szCs w:val="16"/>
        </w:rPr>
        <w:t>Убинского сельсовета Убинского  района, то в течение 10 рабочих дней платеж возвращается отправителю.</w:t>
      </w:r>
    </w:p>
    <w:p>
      <w:pPr>
        <w:pStyle w:val="a9"/>
        <w:rPr>
          <w:sz w:val="16"/>
          <w:szCs w:val="16"/>
        </w:rPr>
      </w:pPr>
      <w:r>
        <w:rPr>
          <w:sz w:val="16"/>
          <w:szCs w:val="16"/>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pPr>
        <w:pStyle w:val="a9"/>
        <w:rPr>
          <w:sz w:val="16"/>
          <w:szCs w:val="16"/>
        </w:rPr>
      </w:pPr>
      <w:r>
        <w:rPr>
          <w:sz w:val="16"/>
          <w:szCs w:val="16"/>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pPr>
        <w:pStyle w:val="a9"/>
        <w:rPr>
          <w:sz w:val="16"/>
          <w:szCs w:val="16"/>
        </w:rPr>
      </w:pPr>
      <w:r>
        <w:rPr>
          <w:sz w:val="16"/>
          <w:szCs w:val="16"/>
        </w:rPr>
        <w:t>- платеж необходимо вернуть плательщику;</w:t>
      </w:r>
    </w:p>
    <w:p>
      <w:pPr>
        <w:pStyle w:val="a9"/>
        <w:rPr>
          <w:sz w:val="16"/>
          <w:szCs w:val="16"/>
        </w:rPr>
      </w:pPr>
      <w:r>
        <w:rPr>
          <w:sz w:val="16"/>
          <w:szCs w:val="16"/>
        </w:rPr>
        <w:t>- платеж необходимо зачислить в доход местного бюджета.</w:t>
      </w:r>
    </w:p>
    <w:p>
      <w:pPr>
        <w:pStyle w:val="a9"/>
        <w:rPr>
          <w:sz w:val="16"/>
          <w:szCs w:val="16"/>
        </w:rPr>
      </w:pPr>
      <w:r>
        <w:rPr>
          <w:sz w:val="16"/>
          <w:szCs w:val="16"/>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pPr>
        <w:pStyle w:val="a9"/>
        <w:rPr>
          <w:color w:val="000000" w:themeColor="text1"/>
          <w:sz w:val="16"/>
          <w:szCs w:val="16"/>
        </w:rPr>
      </w:pPr>
      <w:r>
        <w:rPr>
          <w:sz w:val="16"/>
          <w:szCs w:val="16"/>
        </w:rPr>
        <w:t xml:space="preserve">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w:t>
      </w:r>
      <w:r>
        <w:rPr>
          <w:color w:val="000000" w:themeColor="text1"/>
          <w:sz w:val="16"/>
          <w:szCs w:val="16"/>
        </w:rPr>
        <w:t xml:space="preserve">денежные средства были зачислены на лицевой счет получателя средств. При </w:t>
      </w:r>
      <w:proofErr w:type="gramStart"/>
      <w:r>
        <w:rPr>
          <w:color w:val="000000" w:themeColor="text1"/>
          <w:sz w:val="16"/>
          <w:szCs w:val="16"/>
        </w:rPr>
        <w:t>этом</w:t>
      </w:r>
      <w:proofErr w:type="gramEnd"/>
      <w:r>
        <w:rPr>
          <w:color w:val="000000" w:themeColor="text1"/>
          <w:sz w:val="16"/>
          <w:szCs w:val="16"/>
        </w:rPr>
        <w:t xml:space="preserve">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pPr>
        <w:pStyle w:val="a9"/>
        <w:rPr>
          <w:color w:val="000000" w:themeColor="text1"/>
          <w:sz w:val="16"/>
          <w:szCs w:val="16"/>
        </w:rPr>
      </w:pPr>
      <w:r>
        <w:rPr>
          <w:color w:val="000000" w:themeColor="text1"/>
          <w:sz w:val="16"/>
          <w:szCs w:val="16"/>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Pr>
            <w:color w:val="000000" w:themeColor="text1"/>
            <w:sz w:val="16"/>
            <w:szCs w:val="16"/>
          </w:rPr>
          <w:t>приложение N 6.2</w:t>
        </w:r>
      </w:hyperlink>
      <w:r>
        <w:rPr>
          <w:color w:val="000000" w:themeColor="text1"/>
          <w:sz w:val="16"/>
          <w:szCs w:val="16"/>
        </w:rPr>
        <w:t xml:space="preserve"> к настоящему Порядку), представляемого получателями средств, должны соответствовать следующим требованиям:</w:t>
      </w:r>
    </w:p>
    <w:p>
      <w:pPr>
        <w:pStyle w:val="a9"/>
        <w:rPr>
          <w:color w:val="000000" w:themeColor="text1"/>
          <w:sz w:val="16"/>
          <w:szCs w:val="16"/>
        </w:rPr>
      </w:pPr>
      <w:r>
        <w:rPr>
          <w:color w:val="000000" w:themeColor="text1"/>
          <w:sz w:val="16"/>
          <w:szCs w:val="16"/>
        </w:rPr>
        <w:t>- в графах 1, 2, 3 и 4 указываются соответствующие показатели уточняемого платежного документа;</w:t>
      </w:r>
    </w:p>
    <w:p>
      <w:pPr>
        <w:pStyle w:val="a9"/>
        <w:rPr>
          <w:color w:val="000000" w:themeColor="text1"/>
          <w:sz w:val="16"/>
          <w:szCs w:val="16"/>
        </w:rPr>
      </w:pPr>
      <w:r>
        <w:rPr>
          <w:color w:val="000000" w:themeColor="text1"/>
          <w:sz w:val="16"/>
          <w:szCs w:val="16"/>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pPr>
        <w:pStyle w:val="a9"/>
        <w:rPr>
          <w:color w:val="000000" w:themeColor="text1"/>
          <w:sz w:val="16"/>
          <w:szCs w:val="16"/>
        </w:rPr>
      </w:pPr>
      <w:r>
        <w:rPr>
          <w:color w:val="000000" w:themeColor="text1"/>
          <w:sz w:val="16"/>
          <w:szCs w:val="16"/>
        </w:rPr>
        <w:t>- в графе 6 по средствам, поступающим во временное распоряжение казенных учреждений, указывается словами источник образования сре</w:t>
      </w:r>
      <w:proofErr w:type="gramStart"/>
      <w:r>
        <w:rPr>
          <w:color w:val="000000" w:themeColor="text1"/>
          <w:sz w:val="16"/>
          <w:szCs w:val="16"/>
        </w:rPr>
        <w:t>дств в с</w:t>
      </w:r>
      <w:proofErr w:type="gramEnd"/>
      <w:r>
        <w:rPr>
          <w:color w:val="000000" w:themeColor="text1"/>
          <w:sz w:val="16"/>
          <w:szCs w:val="16"/>
        </w:rPr>
        <w:t>оответствии с выданным клиенту Разрешением;</w:t>
      </w:r>
    </w:p>
    <w:p>
      <w:pPr>
        <w:pStyle w:val="a9"/>
        <w:rPr>
          <w:color w:val="000000" w:themeColor="text1"/>
          <w:sz w:val="16"/>
          <w:szCs w:val="16"/>
        </w:rPr>
      </w:pPr>
      <w:r>
        <w:rPr>
          <w:color w:val="000000" w:themeColor="text1"/>
          <w:sz w:val="16"/>
          <w:szCs w:val="16"/>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Pr>
          <w:color w:val="000000" w:themeColor="text1"/>
          <w:sz w:val="16"/>
          <w:szCs w:val="16"/>
        </w:rPr>
        <w:t>уточненному</w:t>
      </w:r>
      <w:proofErr w:type="gramEnd"/>
      <w:r>
        <w:rPr>
          <w:color w:val="000000" w:themeColor="text1"/>
          <w:sz w:val="16"/>
          <w:szCs w:val="16"/>
        </w:rPr>
        <w:t xml:space="preserve"> КБК;</w:t>
      </w:r>
    </w:p>
    <w:p>
      <w:pPr>
        <w:pStyle w:val="a9"/>
        <w:rPr>
          <w:color w:val="000000" w:themeColor="text1"/>
          <w:sz w:val="16"/>
          <w:szCs w:val="16"/>
        </w:rPr>
      </w:pPr>
      <w:r>
        <w:rPr>
          <w:color w:val="000000" w:themeColor="text1"/>
          <w:sz w:val="16"/>
          <w:szCs w:val="16"/>
        </w:rPr>
        <w:t>- в графе 9 указывается тип средств, по которому необходимо произвести уточнение невыясненных поступлений.</w:t>
      </w:r>
    </w:p>
    <w:p>
      <w:pPr>
        <w:pStyle w:val="a9"/>
        <w:rPr>
          <w:color w:val="000000" w:themeColor="text1"/>
          <w:sz w:val="16"/>
          <w:szCs w:val="16"/>
        </w:rPr>
      </w:pPr>
      <w:r>
        <w:rPr>
          <w:color w:val="000000" w:themeColor="text1"/>
          <w:sz w:val="16"/>
          <w:szCs w:val="16"/>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pPr>
        <w:pStyle w:val="a9"/>
        <w:rPr>
          <w:color w:val="000000" w:themeColor="text1"/>
          <w:sz w:val="16"/>
          <w:szCs w:val="16"/>
        </w:rPr>
      </w:pPr>
      <w:r>
        <w:rPr>
          <w:color w:val="000000" w:themeColor="text1"/>
          <w:sz w:val="16"/>
          <w:szCs w:val="16"/>
        </w:rPr>
        <w:lastRenderedPageBreak/>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Pr>
          <w:color w:val="000000" w:themeColor="text1"/>
          <w:sz w:val="16"/>
          <w:szCs w:val="16"/>
        </w:rPr>
        <w:t>дств в к</w:t>
      </w:r>
      <w:proofErr w:type="gramEnd"/>
      <w:r>
        <w:rPr>
          <w:color w:val="000000" w:themeColor="text1"/>
          <w:sz w:val="16"/>
          <w:szCs w:val="16"/>
        </w:rPr>
        <w:t>ачестве невыясненных поступлений на лицевой счет соответствующего администратора доходов бюджета.</w:t>
      </w:r>
    </w:p>
    <w:p>
      <w:pPr>
        <w:pStyle w:val="a9"/>
        <w:rPr>
          <w:color w:val="000000" w:themeColor="text1"/>
          <w:sz w:val="16"/>
          <w:szCs w:val="16"/>
        </w:rPr>
      </w:pPr>
      <w:r>
        <w:rPr>
          <w:color w:val="000000" w:themeColor="text1"/>
          <w:sz w:val="16"/>
          <w:szCs w:val="16"/>
        </w:rPr>
        <w:t xml:space="preserve">6.13. </w:t>
      </w:r>
      <w:proofErr w:type="gramStart"/>
      <w:r>
        <w:rPr>
          <w:color w:val="000000" w:themeColor="text1"/>
          <w:sz w:val="16"/>
          <w:szCs w:val="16"/>
        </w:rPr>
        <w:t xml:space="preserve">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Pr>
            <w:color w:val="000000" w:themeColor="text1"/>
            <w:sz w:val="16"/>
            <w:szCs w:val="16"/>
          </w:rPr>
          <w:t>приложением N 6.2</w:t>
        </w:r>
      </w:hyperlink>
      <w:r>
        <w:rPr>
          <w:color w:val="000000" w:themeColor="text1"/>
          <w:sz w:val="16"/>
          <w:szCs w:val="16"/>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pPr>
        <w:pStyle w:val="a9"/>
        <w:rPr>
          <w:color w:val="000000" w:themeColor="text1"/>
          <w:sz w:val="16"/>
          <w:szCs w:val="16"/>
        </w:rPr>
      </w:pPr>
      <w:r>
        <w:rPr>
          <w:color w:val="000000" w:themeColor="text1"/>
          <w:sz w:val="16"/>
          <w:szCs w:val="16"/>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Убинского сельсовета Убинского района.</w:t>
      </w:r>
    </w:p>
    <w:p>
      <w:pPr>
        <w:pStyle w:val="a9"/>
        <w:rPr>
          <w:color w:val="000000" w:themeColor="text1"/>
          <w:sz w:val="16"/>
          <w:szCs w:val="16"/>
        </w:rPr>
      </w:pPr>
      <w:r>
        <w:rPr>
          <w:color w:val="000000" w:themeColor="text1"/>
          <w:sz w:val="16"/>
          <w:szCs w:val="16"/>
        </w:rPr>
        <w:t xml:space="preserve">16.15. Прошедшие контроль уведомления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pPr>
        <w:pStyle w:val="a9"/>
        <w:rPr>
          <w:color w:val="000000" w:themeColor="text1"/>
          <w:sz w:val="16"/>
          <w:szCs w:val="16"/>
        </w:rPr>
      </w:pPr>
      <w:bookmarkStart w:id="44" w:name="P659"/>
      <w:bookmarkEnd w:id="44"/>
      <w:r>
        <w:rPr>
          <w:color w:val="000000" w:themeColor="text1"/>
          <w:sz w:val="16"/>
          <w:szCs w:val="16"/>
        </w:rPr>
        <w:t>6.16. В случае зачисления на балансовый счет N 40101810900000010001 в качестве невыясненных поступлений средств, отраженных на лицевом счете администрации Убинского сельсовета Убинского 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pPr>
        <w:pStyle w:val="a9"/>
        <w:rPr>
          <w:color w:val="000000" w:themeColor="text1"/>
          <w:sz w:val="16"/>
          <w:szCs w:val="16"/>
        </w:rPr>
      </w:pPr>
      <w:r>
        <w:rPr>
          <w:color w:val="000000" w:themeColor="text1"/>
          <w:sz w:val="16"/>
          <w:szCs w:val="16"/>
        </w:rPr>
        <w:t xml:space="preserve">На </w:t>
      </w:r>
      <w:proofErr w:type="gramStart"/>
      <w:r>
        <w:rPr>
          <w:color w:val="000000" w:themeColor="text1"/>
          <w:sz w:val="16"/>
          <w:szCs w:val="16"/>
        </w:rPr>
        <w:t>основании</w:t>
      </w:r>
      <w:proofErr w:type="gramEnd"/>
      <w:r>
        <w:rPr>
          <w:color w:val="000000" w:themeColor="text1"/>
          <w:sz w:val="16"/>
          <w:szCs w:val="16"/>
        </w:rPr>
        <w:t xml:space="preserve">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pPr>
        <w:pStyle w:val="a9"/>
        <w:rPr>
          <w:color w:val="000000" w:themeColor="text1"/>
          <w:sz w:val="16"/>
          <w:szCs w:val="16"/>
        </w:rPr>
      </w:pPr>
      <w:r>
        <w:rPr>
          <w:color w:val="000000" w:themeColor="text1"/>
          <w:sz w:val="16"/>
          <w:szCs w:val="16"/>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pPr>
        <w:pStyle w:val="a9"/>
        <w:rPr>
          <w:color w:val="000000" w:themeColor="text1"/>
          <w:sz w:val="16"/>
          <w:szCs w:val="16"/>
        </w:rPr>
      </w:pPr>
      <w:bookmarkStart w:id="45" w:name="P663"/>
      <w:bookmarkEnd w:id="45"/>
      <w:r>
        <w:rPr>
          <w:color w:val="000000" w:themeColor="text1"/>
          <w:sz w:val="16"/>
          <w:szCs w:val="16"/>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Убинского сельсовета Убинского  района администратора доходов бюджета, и невозможности определения предполагаемого администратора поступлений, а </w:t>
      </w:r>
      <w:proofErr w:type="gramStart"/>
      <w:r>
        <w:rPr>
          <w:color w:val="000000" w:themeColor="text1"/>
          <w:sz w:val="16"/>
          <w:szCs w:val="16"/>
        </w:rPr>
        <w:t>также</w:t>
      </w:r>
      <w:proofErr w:type="gramEnd"/>
      <w:r>
        <w:rPr>
          <w:color w:val="000000" w:themeColor="text1"/>
          <w:sz w:val="16"/>
          <w:szCs w:val="16"/>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w:t>
      </w:r>
      <w:proofErr w:type="gramStart"/>
      <w:r>
        <w:rPr>
          <w:color w:val="000000" w:themeColor="text1"/>
          <w:sz w:val="16"/>
          <w:szCs w:val="16"/>
        </w:rPr>
        <w:t>федеральный</w:t>
      </w:r>
      <w:proofErr w:type="gramEnd"/>
      <w:r>
        <w:rPr>
          <w:color w:val="000000" w:themeColor="text1"/>
          <w:sz w:val="16"/>
          <w:szCs w:val="16"/>
        </w:rPr>
        <w:t xml:space="preserve"> бюджет".</w:t>
      </w:r>
    </w:p>
    <w:p>
      <w:pPr>
        <w:pStyle w:val="a9"/>
        <w:rPr>
          <w:color w:val="000000" w:themeColor="text1"/>
          <w:sz w:val="16"/>
          <w:szCs w:val="16"/>
        </w:rPr>
      </w:pPr>
      <w:r>
        <w:rPr>
          <w:color w:val="000000" w:themeColor="text1"/>
          <w:sz w:val="16"/>
          <w:szCs w:val="16"/>
        </w:rPr>
        <w:t xml:space="preserve">6.18. </w:t>
      </w:r>
      <w:proofErr w:type="gramStart"/>
      <w:r>
        <w:rPr>
          <w:color w:val="000000" w:themeColor="text1"/>
          <w:sz w:val="16"/>
          <w:szCs w:val="16"/>
        </w:rPr>
        <w:t>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Убинского сельсовета Убинского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Pr>
          <w:color w:val="000000" w:themeColor="text1"/>
          <w:sz w:val="16"/>
          <w:szCs w:val="16"/>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pPr>
        <w:pStyle w:val="a9"/>
        <w:rPr>
          <w:color w:val="000000" w:themeColor="text1"/>
          <w:sz w:val="16"/>
          <w:szCs w:val="16"/>
        </w:rPr>
      </w:pPr>
      <w:r>
        <w:rPr>
          <w:color w:val="000000" w:themeColor="text1"/>
          <w:sz w:val="16"/>
          <w:szCs w:val="16"/>
        </w:rPr>
        <w:t xml:space="preserve">На </w:t>
      </w:r>
      <w:proofErr w:type="gramStart"/>
      <w:r>
        <w:rPr>
          <w:color w:val="000000" w:themeColor="text1"/>
          <w:sz w:val="16"/>
          <w:szCs w:val="16"/>
        </w:rPr>
        <w:t>основании</w:t>
      </w:r>
      <w:proofErr w:type="gramEnd"/>
      <w:r>
        <w:rPr>
          <w:color w:val="000000" w:themeColor="text1"/>
          <w:sz w:val="16"/>
          <w:szCs w:val="16"/>
        </w:rPr>
        <w:t xml:space="preserve">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pPr>
        <w:pStyle w:val="a9"/>
        <w:rPr>
          <w:color w:val="000000" w:themeColor="text1"/>
          <w:sz w:val="16"/>
          <w:szCs w:val="16"/>
        </w:rPr>
      </w:pPr>
      <w:r>
        <w:rPr>
          <w:color w:val="000000" w:themeColor="text1"/>
          <w:sz w:val="16"/>
          <w:szCs w:val="16"/>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pPr>
        <w:pStyle w:val="a9"/>
        <w:rPr>
          <w:color w:val="000000" w:themeColor="text1"/>
          <w:sz w:val="16"/>
          <w:szCs w:val="16"/>
        </w:rPr>
      </w:pPr>
      <w:r>
        <w:rPr>
          <w:color w:val="000000" w:themeColor="text1"/>
          <w:sz w:val="16"/>
          <w:szCs w:val="16"/>
        </w:rPr>
        <w:t>7. Порядок обеспечения наличными денежными</w:t>
      </w:r>
    </w:p>
    <w:p>
      <w:pPr>
        <w:pStyle w:val="a9"/>
        <w:rPr>
          <w:color w:val="000000" w:themeColor="text1"/>
          <w:sz w:val="16"/>
          <w:szCs w:val="16"/>
        </w:rPr>
      </w:pPr>
      <w:r>
        <w:rPr>
          <w:color w:val="000000" w:themeColor="text1"/>
          <w:sz w:val="16"/>
          <w:szCs w:val="16"/>
        </w:rPr>
        <w:t>средствами получателей средств</w:t>
      </w:r>
    </w:p>
    <w:p>
      <w:pPr>
        <w:pStyle w:val="a9"/>
        <w:rPr>
          <w:color w:val="000000" w:themeColor="text1"/>
          <w:sz w:val="16"/>
          <w:szCs w:val="16"/>
        </w:rPr>
      </w:pPr>
      <w:r>
        <w:rPr>
          <w:color w:val="000000" w:themeColor="text1"/>
          <w:sz w:val="16"/>
          <w:szCs w:val="16"/>
        </w:rPr>
        <w:t>7.1. Обеспечение наличными денежными средствами</w:t>
      </w:r>
    </w:p>
    <w:p>
      <w:pPr>
        <w:pStyle w:val="a9"/>
        <w:rPr>
          <w:color w:val="000000" w:themeColor="text1"/>
          <w:sz w:val="16"/>
          <w:szCs w:val="16"/>
        </w:rPr>
      </w:pPr>
      <w:r>
        <w:rPr>
          <w:color w:val="000000" w:themeColor="text1"/>
          <w:sz w:val="16"/>
          <w:szCs w:val="16"/>
        </w:rPr>
        <w:t>7.1.1. Настоящий раздел регламентирует порядок обеспечения получателей средств наличными денежными средствами.</w:t>
      </w:r>
    </w:p>
    <w:p>
      <w:pPr>
        <w:pStyle w:val="a9"/>
        <w:rPr>
          <w:color w:val="000000" w:themeColor="text1"/>
          <w:sz w:val="16"/>
          <w:szCs w:val="16"/>
        </w:rPr>
      </w:pPr>
      <w:r>
        <w:rPr>
          <w:color w:val="000000" w:themeColor="text1"/>
          <w:sz w:val="16"/>
          <w:szCs w:val="16"/>
        </w:rPr>
        <w:t xml:space="preserve">7.1.2. </w:t>
      </w:r>
      <w:proofErr w:type="gramStart"/>
      <w:r>
        <w:rPr>
          <w:color w:val="000000" w:themeColor="text1"/>
          <w:sz w:val="16"/>
          <w:szCs w:val="16"/>
        </w:rPr>
        <w:t xml:space="preserve">Обеспечение получателей средств наличными денежными средствами осуществляется в соответствии с </w:t>
      </w:r>
      <w:hyperlink r:id="rId16" w:history="1">
        <w:r>
          <w:rPr>
            <w:color w:val="000000" w:themeColor="text1"/>
            <w:sz w:val="16"/>
            <w:szCs w:val="16"/>
          </w:rPr>
          <w:t>Правилами</w:t>
        </w:r>
      </w:hyperlink>
      <w:r>
        <w:rPr>
          <w:color w:val="000000" w:themeColor="text1"/>
          <w:sz w:val="16"/>
          <w:szCs w:val="16"/>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pPr>
        <w:pStyle w:val="a9"/>
        <w:rPr>
          <w:color w:val="000000" w:themeColor="text1"/>
          <w:sz w:val="16"/>
          <w:szCs w:val="16"/>
        </w:rPr>
      </w:pPr>
      <w:r>
        <w:rPr>
          <w:color w:val="000000" w:themeColor="text1"/>
          <w:sz w:val="16"/>
          <w:szCs w:val="16"/>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pPr>
        <w:pStyle w:val="a9"/>
        <w:rPr>
          <w:color w:val="000000" w:themeColor="text1"/>
          <w:sz w:val="16"/>
          <w:szCs w:val="16"/>
        </w:rPr>
      </w:pPr>
      <w:r>
        <w:rPr>
          <w:color w:val="000000" w:themeColor="text1"/>
          <w:sz w:val="16"/>
          <w:szCs w:val="16"/>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Pr>
          <w:color w:val="000000" w:themeColor="text1"/>
          <w:sz w:val="16"/>
          <w:szCs w:val="16"/>
        </w:rPr>
        <w:t>зарплатные</w:t>
      </w:r>
      <w:proofErr w:type="spellEnd"/>
      <w:r>
        <w:rPr>
          <w:color w:val="000000" w:themeColor="text1"/>
          <w:sz w:val="16"/>
          <w:szCs w:val="16"/>
        </w:rPr>
        <w:t xml:space="preserve"> расчетные карты сотрудников получателя средств.</w:t>
      </w:r>
    </w:p>
    <w:p>
      <w:pPr>
        <w:pStyle w:val="a9"/>
        <w:rPr>
          <w:color w:val="000000" w:themeColor="text1"/>
          <w:sz w:val="16"/>
          <w:szCs w:val="16"/>
        </w:rPr>
      </w:pPr>
      <w:r>
        <w:rPr>
          <w:color w:val="000000" w:themeColor="text1"/>
          <w:sz w:val="16"/>
          <w:szCs w:val="16"/>
        </w:rPr>
        <w:t xml:space="preserve">В случае отсутствия у сотрудника </w:t>
      </w:r>
      <w:proofErr w:type="spellStart"/>
      <w:r>
        <w:rPr>
          <w:color w:val="000000" w:themeColor="text1"/>
          <w:sz w:val="16"/>
          <w:szCs w:val="16"/>
        </w:rPr>
        <w:t>зарплатной</w:t>
      </w:r>
      <w:proofErr w:type="spellEnd"/>
      <w:r>
        <w:rPr>
          <w:color w:val="000000" w:themeColor="text1"/>
          <w:sz w:val="16"/>
          <w:szCs w:val="16"/>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pPr>
        <w:pStyle w:val="a9"/>
        <w:rPr>
          <w:color w:val="000000" w:themeColor="text1"/>
          <w:sz w:val="16"/>
          <w:szCs w:val="16"/>
        </w:rPr>
      </w:pPr>
      <w:r>
        <w:rPr>
          <w:color w:val="000000" w:themeColor="text1"/>
          <w:sz w:val="16"/>
          <w:szCs w:val="16"/>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pPr>
        <w:pStyle w:val="a9"/>
        <w:rPr>
          <w:color w:val="000000" w:themeColor="text1"/>
          <w:sz w:val="16"/>
          <w:szCs w:val="16"/>
        </w:rPr>
      </w:pPr>
      <w:r>
        <w:rPr>
          <w:color w:val="000000" w:themeColor="text1"/>
          <w:sz w:val="16"/>
          <w:szCs w:val="16"/>
        </w:rPr>
        <w:t xml:space="preserve">7.1.5. Для перечисления средств на </w:t>
      </w:r>
      <w:proofErr w:type="spellStart"/>
      <w:r>
        <w:rPr>
          <w:color w:val="000000" w:themeColor="text1"/>
          <w:sz w:val="16"/>
          <w:szCs w:val="16"/>
        </w:rPr>
        <w:t>зарплатные</w:t>
      </w:r>
      <w:proofErr w:type="spellEnd"/>
      <w:r>
        <w:rPr>
          <w:color w:val="000000" w:themeColor="text1"/>
          <w:sz w:val="16"/>
          <w:szCs w:val="16"/>
        </w:rPr>
        <w:t xml:space="preserve"> расчетные карты сотрудников получатель средств оформляет следующие документы:</w:t>
      </w:r>
    </w:p>
    <w:p>
      <w:pPr>
        <w:pStyle w:val="a9"/>
        <w:rPr>
          <w:color w:val="000000" w:themeColor="text1"/>
          <w:sz w:val="16"/>
          <w:szCs w:val="16"/>
        </w:rPr>
      </w:pPr>
      <w:r>
        <w:rPr>
          <w:color w:val="000000" w:themeColor="text1"/>
          <w:sz w:val="16"/>
          <w:szCs w:val="16"/>
        </w:rPr>
        <w:t>- платежное поручение на перечисление сре</w:t>
      </w:r>
      <w:proofErr w:type="gramStart"/>
      <w:r>
        <w:rPr>
          <w:color w:val="000000" w:themeColor="text1"/>
          <w:sz w:val="16"/>
          <w:szCs w:val="16"/>
        </w:rPr>
        <w:t>дств с с</w:t>
      </w:r>
      <w:proofErr w:type="gramEnd"/>
      <w:r>
        <w:rPr>
          <w:color w:val="000000" w:themeColor="text1"/>
          <w:sz w:val="16"/>
          <w:szCs w:val="16"/>
        </w:rPr>
        <w:t>оответствующего лицевого счета;</w:t>
      </w:r>
    </w:p>
    <w:p>
      <w:pPr>
        <w:pStyle w:val="a9"/>
        <w:rPr>
          <w:color w:val="000000" w:themeColor="text1"/>
          <w:sz w:val="16"/>
          <w:szCs w:val="16"/>
        </w:rPr>
      </w:pPr>
      <w:r>
        <w:rPr>
          <w:color w:val="000000" w:themeColor="text1"/>
          <w:sz w:val="16"/>
          <w:szCs w:val="16"/>
        </w:rPr>
        <w:t>- реестр на зачисление средств на счета физических лиц (далее - реестр на зачисление).</w:t>
      </w:r>
    </w:p>
    <w:p>
      <w:pPr>
        <w:pStyle w:val="a9"/>
        <w:rPr>
          <w:color w:val="000000" w:themeColor="text1"/>
          <w:sz w:val="16"/>
          <w:szCs w:val="16"/>
        </w:rPr>
      </w:pPr>
      <w:r>
        <w:rPr>
          <w:color w:val="000000" w:themeColor="text1"/>
          <w:sz w:val="16"/>
          <w:szCs w:val="16"/>
        </w:rPr>
        <w:t xml:space="preserve">Платежное поручение оформляется в соответствии с требованиями, установленными </w:t>
      </w:r>
      <w:hyperlink w:anchor="P526" w:history="1">
        <w:r>
          <w:rPr>
            <w:color w:val="000000" w:themeColor="text1"/>
            <w:sz w:val="16"/>
            <w:szCs w:val="16"/>
          </w:rPr>
          <w:t>пунктом 5.3.3</w:t>
        </w:r>
      </w:hyperlink>
      <w:r>
        <w:rPr>
          <w:color w:val="000000" w:themeColor="text1"/>
          <w:sz w:val="16"/>
          <w:szCs w:val="16"/>
        </w:rPr>
        <w:t xml:space="preserve"> Порядка, с учетом следующих особенностей:</w:t>
      </w:r>
    </w:p>
    <w:p>
      <w:pPr>
        <w:pStyle w:val="a9"/>
        <w:rPr>
          <w:color w:val="000000" w:themeColor="text1"/>
          <w:sz w:val="16"/>
          <w:szCs w:val="16"/>
        </w:rPr>
      </w:pPr>
      <w:r>
        <w:rPr>
          <w:color w:val="000000" w:themeColor="text1"/>
          <w:sz w:val="16"/>
          <w:szCs w:val="16"/>
        </w:rPr>
        <w:t>- в поле "Получатель" указываются реквизиты учреждения банка, в котором сотрудникам получателя средств открыты счета физических лиц;</w:t>
      </w:r>
    </w:p>
    <w:p>
      <w:pPr>
        <w:pStyle w:val="a9"/>
        <w:rPr>
          <w:color w:val="000000" w:themeColor="text1"/>
          <w:sz w:val="16"/>
          <w:szCs w:val="16"/>
        </w:rPr>
      </w:pPr>
      <w:r>
        <w:rPr>
          <w:color w:val="000000" w:themeColor="text1"/>
          <w:sz w:val="16"/>
          <w:szCs w:val="16"/>
        </w:rPr>
        <w:t>- в поле "Сумма" указывается общая сумма, подлежащая перечислению на счета физических лиц;</w:t>
      </w:r>
    </w:p>
    <w:p>
      <w:pPr>
        <w:pStyle w:val="a9"/>
        <w:rPr>
          <w:color w:val="000000" w:themeColor="text1"/>
          <w:sz w:val="16"/>
          <w:szCs w:val="16"/>
        </w:rPr>
      </w:pPr>
      <w:r>
        <w:rPr>
          <w:color w:val="000000" w:themeColor="text1"/>
          <w:sz w:val="16"/>
          <w:szCs w:val="16"/>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pPr>
        <w:pStyle w:val="a9"/>
        <w:rPr>
          <w:color w:val="000000" w:themeColor="text1"/>
          <w:sz w:val="16"/>
          <w:szCs w:val="16"/>
        </w:rPr>
      </w:pPr>
      <w:r>
        <w:rPr>
          <w:color w:val="000000" w:themeColor="text1"/>
          <w:sz w:val="16"/>
          <w:szCs w:val="16"/>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pPr>
        <w:pStyle w:val="a9"/>
        <w:rPr>
          <w:color w:val="000000" w:themeColor="text1"/>
          <w:sz w:val="16"/>
          <w:szCs w:val="16"/>
        </w:rPr>
      </w:pPr>
      <w:r>
        <w:rPr>
          <w:color w:val="000000" w:themeColor="text1"/>
          <w:sz w:val="16"/>
          <w:szCs w:val="16"/>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Pr>
            <w:color w:val="000000" w:themeColor="text1"/>
            <w:sz w:val="16"/>
            <w:szCs w:val="16"/>
          </w:rPr>
          <w:t>пункта 5.3.3</w:t>
        </w:r>
      </w:hyperlink>
      <w:r>
        <w:rPr>
          <w:color w:val="000000" w:themeColor="text1"/>
          <w:sz w:val="16"/>
          <w:szCs w:val="16"/>
        </w:rPr>
        <w:t xml:space="preserve"> настоящего Порядка, с учетом следующих особенностей:</w:t>
      </w:r>
    </w:p>
    <w:p>
      <w:pPr>
        <w:pStyle w:val="a9"/>
        <w:rPr>
          <w:color w:val="000000" w:themeColor="text1"/>
          <w:sz w:val="16"/>
          <w:szCs w:val="16"/>
        </w:rPr>
      </w:pPr>
      <w:r>
        <w:rPr>
          <w:color w:val="000000" w:themeColor="text1"/>
          <w:sz w:val="16"/>
          <w:szCs w:val="16"/>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pPr>
        <w:pStyle w:val="a9"/>
        <w:rPr>
          <w:color w:val="000000" w:themeColor="text1"/>
          <w:sz w:val="16"/>
          <w:szCs w:val="16"/>
        </w:rPr>
      </w:pPr>
      <w:r>
        <w:rPr>
          <w:color w:val="000000" w:themeColor="text1"/>
          <w:sz w:val="16"/>
          <w:szCs w:val="16"/>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pPr>
        <w:pStyle w:val="a9"/>
        <w:rPr>
          <w:color w:val="000000" w:themeColor="text1"/>
          <w:sz w:val="16"/>
          <w:szCs w:val="16"/>
        </w:rPr>
      </w:pPr>
      <w:r>
        <w:rPr>
          <w:color w:val="000000" w:themeColor="text1"/>
          <w:sz w:val="16"/>
          <w:szCs w:val="16"/>
        </w:rPr>
        <w:lastRenderedPageBreak/>
        <w:t xml:space="preserve">7.1.7. </w:t>
      </w:r>
      <w:hyperlink w:anchor="P2468" w:history="1">
        <w:r>
          <w:rPr>
            <w:color w:val="000000" w:themeColor="text1"/>
            <w:sz w:val="16"/>
            <w:szCs w:val="16"/>
          </w:rPr>
          <w:t>Заявления</w:t>
        </w:r>
      </w:hyperlink>
      <w:r>
        <w:rPr>
          <w:color w:val="000000" w:themeColor="text1"/>
          <w:sz w:val="16"/>
          <w:szCs w:val="16"/>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pPr>
        <w:pStyle w:val="a9"/>
        <w:rPr>
          <w:color w:val="000000" w:themeColor="text1"/>
          <w:sz w:val="16"/>
          <w:szCs w:val="16"/>
        </w:rPr>
      </w:pPr>
      <w:r>
        <w:rPr>
          <w:color w:val="000000" w:themeColor="text1"/>
          <w:sz w:val="16"/>
          <w:szCs w:val="16"/>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pPr>
        <w:pStyle w:val="a9"/>
        <w:rPr>
          <w:color w:val="000000" w:themeColor="text1"/>
          <w:sz w:val="16"/>
          <w:szCs w:val="16"/>
        </w:rPr>
      </w:pPr>
      <w:r>
        <w:rPr>
          <w:color w:val="000000" w:themeColor="text1"/>
          <w:sz w:val="16"/>
          <w:szCs w:val="16"/>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pPr>
        <w:pStyle w:val="a9"/>
        <w:rPr>
          <w:color w:val="000000" w:themeColor="text1"/>
          <w:sz w:val="16"/>
          <w:szCs w:val="16"/>
        </w:rPr>
      </w:pPr>
      <w:r>
        <w:rPr>
          <w:color w:val="000000" w:themeColor="text1"/>
          <w:sz w:val="16"/>
          <w:szCs w:val="16"/>
        </w:rPr>
        <w:t>возмещения расходов, связанных с командированием работников;</w:t>
      </w:r>
    </w:p>
    <w:p>
      <w:pPr>
        <w:pStyle w:val="a9"/>
        <w:rPr>
          <w:color w:val="000000" w:themeColor="text1"/>
          <w:sz w:val="16"/>
          <w:szCs w:val="16"/>
        </w:rPr>
      </w:pPr>
      <w:r>
        <w:rPr>
          <w:color w:val="000000" w:themeColor="text1"/>
          <w:sz w:val="16"/>
          <w:szCs w:val="16"/>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pPr>
        <w:pStyle w:val="a9"/>
        <w:rPr>
          <w:color w:val="000000" w:themeColor="text1"/>
          <w:sz w:val="16"/>
          <w:szCs w:val="16"/>
        </w:rPr>
      </w:pPr>
      <w:r>
        <w:rPr>
          <w:color w:val="000000" w:themeColor="text1"/>
          <w:sz w:val="16"/>
          <w:szCs w:val="16"/>
        </w:rPr>
        <w:t xml:space="preserve">         в остальных случаях с разрешения Главы администрации Убинского сельсовета Убинского района Новосибирской области.</w:t>
      </w:r>
    </w:p>
    <w:p>
      <w:pPr>
        <w:pStyle w:val="a9"/>
        <w:rPr>
          <w:color w:val="000000" w:themeColor="text1"/>
          <w:sz w:val="16"/>
          <w:szCs w:val="16"/>
        </w:rPr>
      </w:pPr>
      <w:r>
        <w:rPr>
          <w:color w:val="000000" w:themeColor="text1"/>
          <w:sz w:val="16"/>
          <w:szCs w:val="16"/>
        </w:rPr>
        <w:t>7.2. Порядок взноса наличных денежных средств.</w:t>
      </w:r>
    </w:p>
    <w:p>
      <w:pPr>
        <w:pStyle w:val="a9"/>
        <w:rPr>
          <w:color w:val="000000" w:themeColor="text1"/>
          <w:sz w:val="16"/>
          <w:szCs w:val="16"/>
        </w:rPr>
      </w:pPr>
      <w:r>
        <w:rPr>
          <w:color w:val="000000" w:themeColor="text1"/>
          <w:sz w:val="16"/>
          <w:szCs w:val="16"/>
        </w:rPr>
        <w:t xml:space="preserve">7.2.1. </w:t>
      </w:r>
      <w:proofErr w:type="gramStart"/>
      <w:r>
        <w:rPr>
          <w:color w:val="000000" w:themeColor="text1"/>
          <w:sz w:val="16"/>
          <w:szCs w:val="16"/>
        </w:rPr>
        <w:t xml:space="preserve">Взнос клиентом наличных средств в кассу банка производится в соответствии с </w:t>
      </w:r>
      <w:hyperlink r:id="rId17" w:history="1">
        <w:r>
          <w:rPr>
            <w:color w:val="000000" w:themeColor="text1"/>
            <w:sz w:val="16"/>
            <w:szCs w:val="16"/>
          </w:rPr>
          <w:t>Правилами</w:t>
        </w:r>
      </w:hyperlink>
      <w:r>
        <w:rPr>
          <w:color w:val="000000" w:themeColor="text1"/>
          <w:sz w:val="16"/>
          <w:szCs w:val="16"/>
        </w:rPr>
        <w:t xml:space="preserve"> обеспечения наличными денежными средствами на основании объявления на взнос наличными (форма по </w:t>
      </w:r>
      <w:hyperlink r:id="rId18" w:history="1">
        <w:r>
          <w:rPr>
            <w:color w:val="000000" w:themeColor="text1"/>
            <w:sz w:val="16"/>
            <w:szCs w:val="16"/>
          </w:rPr>
          <w:t>ОКУД</w:t>
        </w:r>
      </w:hyperlink>
      <w:r>
        <w:rPr>
          <w:color w:val="000000" w:themeColor="text1"/>
          <w:sz w:val="16"/>
          <w:szCs w:val="16"/>
        </w:rPr>
        <w:t xml:space="preserve"> 0402001) в соответствии с требованиями, установленными </w:t>
      </w:r>
      <w:hyperlink r:id="rId19" w:history="1">
        <w:r>
          <w:rPr>
            <w:color w:val="000000" w:themeColor="text1"/>
            <w:sz w:val="16"/>
            <w:szCs w:val="16"/>
          </w:rPr>
          <w:t>Положением</w:t>
        </w:r>
      </w:hyperlink>
      <w:r>
        <w:rPr>
          <w:color w:val="000000" w:themeColor="text1"/>
          <w:sz w:val="16"/>
          <w:szCs w:val="16"/>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Pr>
          <w:color w:val="000000" w:themeColor="text1"/>
          <w:sz w:val="16"/>
          <w:szCs w:val="16"/>
        </w:rPr>
        <w:t xml:space="preserve"> Федерации", с учетом особенностей, установленных настоящим подразделом.</w:t>
      </w:r>
    </w:p>
    <w:p>
      <w:pPr>
        <w:pStyle w:val="a9"/>
        <w:rPr>
          <w:color w:val="000000" w:themeColor="text1"/>
          <w:sz w:val="16"/>
          <w:szCs w:val="16"/>
        </w:rPr>
      </w:pPr>
      <w:r>
        <w:rPr>
          <w:color w:val="000000" w:themeColor="text1"/>
          <w:sz w:val="16"/>
          <w:szCs w:val="16"/>
        </w:rPr>
        <w:t>7.2.2. В платежном поручении на зачисление денежных средств на лицевой счет получателя средств, открытый в администрации  Убинского сельсовета Убинского района, указываются:</w:t>
      </w:r>
    </w:p>
    <w:p>
      <w:pPr>
        <w:pStyle w:val="a9"/>
        <w:rPr>
          <w:color w:val="000000" w:themeColor="text1"/>
          <w:sz w:val="16"/>
          <w:szCs w:val="16"/>
        </w:rPr>
      </w:pPr>
      <w:r>
        <w:rPr>
          <w:color w:val="000000" w:themeColor="text1"/>
          <w:sz w:val="16"/>
          <w:szCs w:val="16"/>
        </w:rPr>
        <w:t>- номер лицевого счета получателя средств;</w:t>
      </w:r>
    </w:p>
    <w:p>
      <w:pPr>
        <w:pStyle w:val="a9"/>
        <w:rPr>
          <w:color w:val="000000" w:themeColor="text1"/>
          <w:sz w:val="16"/>
          <w:szCs w:val="16"/>
        </w:rPr>
      </w:pPr>
      <w:r>
        <w:rPr>
          <w:color w:val="000000" w:themeColor="text1"/>
          <w:sz w:val="16"/>
          <w:szCs w:val="16"/>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pPr>
        <w:pStyle w:val="a9"/>
        <w:rPr>
          <w:color w:val="000000" w:themeColor="text1"/>
          <w:sz w:val="16"/>
          <w:szCs w:val="16"/>
        </w:rPr>
      </w:pPr>
      <w:r>
        <w:rPr>
          <w:color w:val="000000" w:themeColor="text1"/>
          <w:sz w:val="16"/>
          <w:szCs w:val="16"/>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pPr>
        <w:pStyle w:val="a9"/>
        <w:rPr>
          <w:color w:val="000000" w:themeColor="text1"/>
          <w:sz w:val="16"/>
          <w:szCs w:val="16"/>
        </w:rPr>
      </w:pPr>
      <w:r>
        <w:rPr>
          <w:color w:val="000000" w:themeColor="text1"/>
          <w:sz w:val="16"/>
          <w:szCs w:val="16"/>
        </w:rPr>
        <w:t>7.2.3. В подтверждение зачисления наличных денежных средств на лицевой счет получателя сре</w:t>
      </w:r>
      <w:proofErr w:type="gramStart"/>
      <w:r>
        <w:rPr>
          <w:color w:val="000000" w:themeColor="text1"/>
          <w:sz w:val="16"/>
          <w:szCs w:val="16"/>
        </w:rPr>
        <w:t>дств пр</w:t>
      </w:r>
      <w:proofErr w:type="gramEnd"/>
      <w:r>
        <w:rPr>
          <w:color w:val="000000" w:themeColor="text1"/>
          <w:sz w:val="16"/>
          <w:szCs w:val="16"/>
        </w:rPr>
        <w:t>едоставляется платежное поручение в составе пакета отчетных форм.</w:t>
      </w:r>
    </w:p>
    <w:p>
      <w:pPr>
        <w:pStyle w:val="a9"/>
        <w:rPr>
          <w:color w:val="000000" w:themeColor="text1"/>
          <w:sz w:val="16"/>
          <w:szCs w:val="16"/>
        </w:rPr>
      </w:pPr>
      <w:bookmarkStart w:id="46" w:name="P743"/>
      <w:bookmarkEnd w:id="46"/>
      <w:r>
        <w:rPr>
          <w:color w:val="000000" w:themeColor="text1"/>
          <w:sz w:val="16"/>
          <w:szCs w:val="16"/>
        </w:rPr>
        <w:t>8. Ведение перечня участников бюджетного</w:t>
      </w:r>
    </w:p>
    <w:p>
      <w:pPr>
        <w:pStyle w:val="a9"/>
        <w:rPr>
          <w:color w:val="000000" w:themeColor="text1"/>
          <w:sz w:val="16"/>
          <w:szCs w:val="16"/>
        </w:rPr>
      </w:pPr>
      <w:r>
        <w:rPr>
          <w:color w:val="000000" w:themeColor="text1"/>
          <w:sz w:val="16"/>
          <w:szCs w:val="16"/>
        </w:rPr>
        <w:t>процесса муниципального образования  Убинского сельсовета Убинского  района Новосибирской области</w:t>
      </w:r>
    </w:p>
    <w:p>
      <w:pPr>
        <w:pStyle w:val="a9"/>
        <w:rPr>
          <w:color w:val="000000" w:themeColor="text1"/>
          <w:sz w:val="16"/>
          <w:szCs w:val="16"/>
        </w:rPr>
      </w:pPr>
      <w:r>
        <w:rPr>
          <w:color w:val="000000" w:themeColor="text1"/>
          <w:sz w:val="16"/>
          <w:szCs w:val="16"/>
        </w:rPr>
        <w:t>8.1. Перечень участников бюджетного процесса муниципального образования Убинского сельсовета Убинского района Новосибирской области, санкционирование расходов которых</w:t>
      </w:r>
    </w:p>
    <w:p>
      <w:pPr>
        <w:pStyle w:val="a9"/>
        <w:rPr>
          <w:color w:val="000000" w:themeColor="text1"/>
          <w:sz w:val="16"/>
          <w:szCs w:val="16"/>
        </w:rPr>
      </w:pPr>
      <w:r>
        <w:rPr>
          <w:color w:val="000000" w:themeColor="text1"/>
          <w:sz w:val="16"/>
          <w:szCs w:val="16"/>
        </w:rPr>
        <w:t>осуществляется Администрацией района</w:t>
      </w:r>
    </w:p>
    <w:p>
      <w:pPr>
        <w:pStyle w:val="a9"/>
        <w:rPr>
          <w:color w:val="000000" w:themeColor="text1"/>
          <w:sz w:val="16"/>
          <w:szCs w:val="16"/>
        </w:rPr>
      </w:pPr>
      <w:r>
        <w:rPr>
          <w:color w:val="000000" w:themeColor="text1"/>
          <w:sz w:val="16"/>
          <w:szCs w:val="16"/>
        </w:rPr>
        <w:t>8.1.1. В целях контроля за соблюдением принципа подведомственности расходов бюджета осуществляется ведение перечня участников бюджетного процесса муниципального образования Убинского сельсовета Убинского района Новосибирской области (далее - перечень).</w:t>
      </w:r>
    </w:p>
    <w:p>
      <w:pPr>
        <w:pStyle w:val="a9"/>
        <w:rPr>
          <w:color w:val="000000" w:themeColor="text1"/>
          <w:sz w:val="16"/>
          <w:szCs w:val="16"/>
        </w:rPr>
      </w:pPr>
      <w:hyperlink w:anchor="P2750" w:history="1">
        <w:r>
          <w:rPr>
            <w:color w:val="000000" w:themeColor="text1"/>
            <w:sz w:val="16"/>
            <w:szCs w:val="16"/>
          </w:rPr>
          <w:t>Перечень</w:t>
        </w:r>
      </w:hyperlink>
      <w:r>
        <w:rPr>
          <w:color w:val="000000" w:themeColor="text1"/>
          <w:sz w:val="16"/>
          <w:szCs w:val="16"/>
        </w:rPr>
        <w:t xml:space="preserve"> ведется по форме приложения N 8.1 к настоящему Порядку.</w:t>
      </w:r>
    </w:p>
    <w:p>
      <w:pPr>
        <w:pStyle w:val="a9"/>
        <w:rPr>
          <w:color w:val="000000" w:themeColor="text1"/>
          <w:sz w:val="16"/>
          <w:szCs w:val="16"/>
        </w:rPr>
      </w:pPr>
      <w:r>
        <w:rPr>
          <w:color w:val="000000" w:themeColor="text1"/>
          <w:sz w:val="16"/>
          <w:szCs w:val="16"/>
        </w:rPr>
        <w:t>8.1.2. В перечень включается следующая информация по получателям средств:</w:t>
      </w:r>
    </w:p>
    <w:p>
      <w:pPr>
        <w:pStyle w:val="a9"/>
        <w:rPr>
          <w:color w:val="000000" w:themeColor="text1"/>
          <w:sz w:val="16"/>
          <w:szCs w:val="16"/>
        </w:rPr>
      </w:pPr>
      <w:r>
        <w:rPr>
          <w:color w:val="000000" w:themeColor="text1"/>
          <w:sz w:val="16"/>
          <w:szCs w:val="16"/>
        </w:rPr>
        <w:t>- код участника (из Реестра участников бюджетного процесса);</w:t>
      </w:r>
    </w:p>
    <w:p>
      <w:pPr>
        <w:pStyle w:val="a9"/>
        <w:rPr>
          <w:color w:val="000000" w:themeColor="text1"/>
          <w:sz w:val="16"/>
          <w:szCs w:val="16"/>
        </w:rPr>
      </w:pPr>
      <w:r>
        <w:rPr>
          <w:color w:val="000000" w:themeColor="text1"/>
          <w:sz w:val="16"/>
          <w:szCs w:val="16"/>
        </w:rPr>
        <w:t>- полное наименование получателя сре</w:t>
      </w:r>
      <w:proofErr w:type="gramStart"/>
      <w:r>
        <w:rPr>
          <w:color w:val="000000" w:themeColor="text1"/>
          <w:sz w:val="16"/>
          <w:szCs w:val="16"/>
        </w:rPr>
        <w:t>дств в с</w:t>
      </w:r>
      <w:proofErr w:type="gramEnd"/>
      <w:r>
        <w:rPr>
          <w:color w:val="000000" w:themeColor="text1"/>
          <w:sz w:val="16"/>
          <w:szCs w:val="16"/>
        </w:rPr>
        <w:t>оответствии с его уставными документами;</w:t>
      </w:r>
    </w:p>
    <w:p>
      <w:pPr>
        <w:pStyle w:val="a9"/>
        <w:rPr>
          <w:color w:val="000000" w:themeColor="text1"/>
          <w:sz w:val="16"/>
          <w:szCs w:val="16"/>
        </w:rPr>
      </w:pPr>
      <w:r>
        <w:rPr>
          <w:color w:val="000000" w:themeColor="text1"/>
          <w:sz w:val="16"/>
          <w:szCs w:val="16"/>
        </w:rPr>
        <w:t xml:space="preserve">- </w:t>
      </w:r>
      <w:proofErr w:type="gramStart"/>
      <w:r>
        <w:rPr>
          <w:color w:val="000000" w:themeColor="text1"/>
          <w:sz w:val="16"/>
          <w:szCs w:val="16"/>
        </w:rPr>
        <w:t>сокращенное</w:t>
      </w:r>
      <w:proofErr w:type="gramEnd"/>
      <w:r>
        <w:rPr>
          <w:color w:val="000000" w:themeColor="text1"/>
          <w:sz w:val="16"/>
          <w:szCs w:val="16"/>
        </w:rPr>
        <w:t xml:space="preserve"> наименование получателя средств в соответствии с его уставными документами;</w:t>
      </w:r>
    </w:p>
    <w:p>
      <w:pPr>
        <w:pStyle w:val="a9"/>
        <w:rPr>
          <w:color w:val="000000" w:themeColor="text1"/>
          <w:sz w:val="16"/>
          <w:szCs w:val="16"/>
        </w:rPr>
      </w:pPr>
      <w:r>
        <w:rPr>
          <w:color w:val="000000" w:themeColor="text1"/>
          <w:sz w:val="16"/>
          <w:szCs w:val="16"/>
        </w:rPr>
        <w:t>- идентификационный номер налогоплательщика получателя средств (ИНН);</w:t>
      </w:r>
    </w:p>
    <w:p>
      <w:pPr>
        <w:pStyle w:val="a9"/>
        <w:rPr>
          <w:color w:val="000000" w:themeColor="text1"/>
          <w:sz w:val="16"/>
          <w:szCs w:val="16"/>
        </w:rPr>
      </w:pPr>
      <w:r>
        <w:rPr>
          <w:color w:val="000000" w:themeColor="text1"/>
          <w:sz w:val="16"/>
          <w:szCs w:val="16"/>
        </w:rPr>
        <w:t>- общероссийский государственный регистрационный номер получателя средств (ОГРН);</w:t>
      </w:r>
    </w:p>
    <w:p>
      <w:pPr>
        <w:pStyle w:val="a9"/>
        <w:rPr>
          <w:color w:val="000000" w:themeColor="text1"/>
          <w:sz w:val="16"/>
          <w:szCs w:val="16"/>
        </w:rPr>
      </w:pPr>
      <w:r>
        <w:rPr>
          <w:color w:val="000000" w:themeColor="text1"/>
          <w:sz w:val="16"/>
          <w:szCs w:val="16"/>
        </w:rPr>
        <w:t>- код причины постановки на налоговый учет (КПП);</w:t>
      </w:r>
    </w:p>
    <w:p>
      <w:pPr>
        <w:pStyle w:val="a9"/>
        <w:rPr>
          <w:color w:val="000000" w:themeColor="text1"/>
          <w:sz w:val="16"/>
          <w:szCs w:val="16"/>
        </w:rPr>
      </w:pPr>
      <w:r>
        <w:rPr>
          <w:color w:val="000000" w:themeColor="text1"/>
          <w:sz w:val="16"/>
          <w:szCs w:val="16"/>
        </w:rPr>
        <w:t>- код формы собственности получателя сре</w:t>
      </w:r>
      <w:proofErr w:type="gramStart"/>
      <w:r>
        <w:rPr>
          <w:color w:val="000000" w:themeColor="text1"/>
          <w:sz w:val="16"/>
          <w:szCs w:val="16"/>
        </w:rPr>
        <w:t>дств в с</w:t>
      </w:r>
      <w:proofErr w:type="gramEnd"/>
      <w:r>
        <w:rPr>
          <w:color w:val="000000" w:themeColor="text1"/>
          <w:sz w:val="16"/>
          <w:szCs w:val="16"/>
        </w:rPr>
        <w:t xml:space="preserve">оответствии с Общероссийским </w:t>
      </w:r>
      <w:hyperlink r:id="rId20" w:history="1">
        <w:r>
          <w:rPr>
            <w:color w:val="000000" w:themeColor="text1"/>
            <w:sz w:val="16"/>
            <w:szCs w:val="16"/>
          </w:rPr>
          <w:t>классификатором</w:t>
        </w:r>
      </w:hyperlink>
      <w:r>
        <w:rPr>
          <w:color w:val="000000" w:themeColor="text1"/>
          <w:sz w:val="16"/>
          <w:szCs w:val="16"/>
        </w:rPr>
        <w:t xml:space="preserve"> форм собственности (ОКФС);</w:t>
      </w:r>
    </w:p>
    <w:p>
      <w:pPr>
        <w:pStyle w:val="a9"/>
        <w:rPr>
          <w:color w:val="000000" w:themeColor="text1"/>
          <w:sz w:val="16"/>
          <w:szCs w:val="16"/>
        </w:rPr>
      </w:pPr>
      <w:r>
        <w:rPr>
          <w:color w:val="000000" w:themeColor="text1"/>
          <w:sz w:val="16"/>
          <w:szCs w:val="16"/>
        </w:rPr>
        <w:t>- код организационно-правовой формы получателя сре</w:t>
      </w:r>
      <w:proofErr w:type="gramStart"/>
      <w:r>
        <w:rPr>
          <w:color w:val="000000" w:themeColor="text1"/>
          <w:sz w:val="16"/>
          <w:szCs w:val="16"/>
        </w:rPr>
        <w:t>дств в с</w:t>
      </w:r>
      <w:proofErr w:type="gramEnd"/>
      <w:r>
        <w:rPr>
          <w:color w:val="000000" w:themeColor="text1"/>
          <w:sz w:val="16"/>
          <w:szCs w:val="16"/>
        </w:rPr>
        <w:t xml:space="preserve">оответствии с Общероссийским </w:t>
      </w:r>
      <w:hyperlink r:id="rId21" w:history="1">
        <w:r>
          <w:rPr>
            <w:color w:val="000000" w:themeColor="text1"/>
            <w:sz w:val="16"/>
            <w:szCs w:val="16"/>
          </w:rPr>
          <w:t>классификатором</w:t>
        </w:r>
      </w:hyperlink>
      <w:r>
        <w:rPr>
          <w:color w:val="000000" w:themeColor="text1"/>
          <w:sz w:val="16"/>
          <w:szCs w:val="16"/>
        </w:rPr>
        <w:t xml:space="preserve"> организационно-правовых форм (ОКОПФ);</w:t>
      </w:r>
    </w:p>
    <w:p>
      <w:pPr>
        <w:pStyle w:val="a9"/>
        <w:rPr>
          <w:color w:val="000000" w:themeColor="text1"/>
          <w:sz w:val="16"/>
          <w:szCs w:val="16"/>
        </w:rPr>
      </w:pPr>
      <w:r>
        <w:rPr>
          <w:color w:val="000000" w:themeColor="text1"/>
          <w:sz w:val="16"/>
          <w:szCs w:val="16"/>
        </w:rPr>
        <w:t>- юридический адрес получателя средств (с указанием почтового индекса, наименования района области);</w:t>
      </w:r>
    </w:p>
    <w:p>
      <w:pPr>
        <w:pStyle w:val="a9"/>
        <w:rPr>
          <w:color w:val="000000" w:themeColor="text1"/>
          <w:sz w:val="16"/>
          <w:szCs w:val="16"/>
        </w:rPr>
      </w:pPr>
      <w:r>
        <w:rPr>
          <w:color w:val="000000" w:themeColor="text1"/>
          <w:sz w:val="16"/>
          <w:szCs w:val="16"/>
        </w:rPr>
        <w:t>- код главного распорядителя бюджетных средств, в ведении которого находится получатель средств, в соответствии с решением "О местном бюджете  Убинского сельсовета Убинского района Новосибирской области" на текущий финансовый год;</w:t>
      </w:r>
    </w:p>
    <w:p>
      <w:pPr>
        <w:pStyle w:val="a9"/>
        <w:rPr>
          <w:color w:val="000000" w:themeColor="text1"/>
          <w:sz w:val="16"/>
          <w:szCs w:val="16"/>
        </w:rPr>
      </w:pPr>
      <w:r>
        <w:rPr>
          <w:color w:val="000000" w:themeColor="text1"/>
          <w:sz w:val="16"/>
          <w:szCs w:val="16"/>
        </w:rPr>
        <w:t>- Ф.И.О. руководителя и главного бухгалтера получателя средств, их контактные телефоны.</w:t>
      </w:r>
    </w:p>
    <w:p>
      <w:pPr>
        <w:pStyle w:val="a9"/>
        <w:rPr>
          <w:color w:val="000000" w:themeColor="text1"/>
          <w:sz w:val="16"/>
          <w:szCs w:val="16"/>
        </w:rPr>
      </w:pPr>
      <w:bookmarkStart w:id="47" w:name="P764"/>
      <w:bookmarkEnd w:id="47"/>
      <w:r>
        <w:rPr>
          <w:color w:val="000000" w:themeColor="text1"/>
          <w:sz w:val="16"/>
          <w:szCs w:val="16"/>
        </w:rPr>
        <w:t>8.1.3. Для включения получателя сре</w:t>
      </w:r>
      <w:proofErr w:type="gramStart"/>
      <w:r>
        <w:rPr>
          <w:color w:val="000000" w:themeColor="text1"/>
          <w:sz w:val="16"/>
          <w:szCs w:val="16"/>
        </w:rPr>
        <w:t xml:space="preserve">дств в </w:t>
      </w:r>
      <w:hyperlink w:anchor="P2750" w:history="1">
        <w:r>
          <w:rPr>
            <w:color w:val="000000" w:themeColor="text1"/>
            <w:sz w:val="16"/>
            <w:szCs w:val="16"/>
          </w:rPr>
          <w:t>п</w:t>
        </w:r>
        <w:proofErr w:type="gramEnd"/>
        <w:r>
          <w:rPr>
            <w:color w:val="000000" w:themeColor="text1"/>
            <w:sz w:val="16"/>
            <w:szCs w:val="16"/>
          </w:rPr>
          <w:t>еречень</w:t>
        </w:r>
      </w:hyperlink>
      <w:r>
        <w:rPr>
          <w:color w:val="000000" w:themeColor="text1"/>
          <w:sz w:val="16"/>
          <w:szCs w:val="16"/>
        </w:rPr>
        <w:t xml:space="preserve"> получатель бюджетных средств представляет информацию по форме приложения N 8.1 к настоящему Порядку. При </w:t>
      </w:r>
      <w:proofErr w:type="gramStart"/>
      <w:r>
        <w:rPr>
          <w:color w:val="000000" w:themeColor="text1"/>
          <w:sz w:val="16"/>
          <w:szCs w:val="16"/>
        </w:rPr>
        <w:t>этом</w:t>
      </w:r>
      <w:proofErr w:type="gramEnd"/>
      <w:r>
        <w:rPr>
          <w:color w:val="000000" w:themeColor="text1"/>
          <w:sz w:val="16"/>
          <w:szCs w:val="16"/>
        </w:rPr>
        <w:t xml:space="preserve"> в примечании указывается: "включить".</w:t>
      </w:r>
    </w:p>
    <w:p>
      <w:pPr>
        <w:pStyle w:val="a9"/>
        <w:rPr>
          <w:color w:val="000000" w:themeColor="text1"/>
          <w:sz w:val="16"/>
          <w:szCs w:val="16"/>
        </w:rPr>
      </w:pPr>
      <w:r>
        <w:rPr>
          <w:color w:val="000000" w:themeColor="text1"/>
          <w:sz w:val="16"/>
          <w:szCs w:val="16"/>
        </w:rPr>
        <w:t>Включение получателя сре</w:t>
      </w:r>
      <w:proofErr w:type="gramStart"/>
      <w:r>
        <w:rPr>
          <w:color w:val="000000" w:themeColor="text1"/>
          <w:sz w:val="16"/>
          <w:szCs w:val="16"/>
        </w:rPr>
        <w:t>дств в п</w:t>
      </w:r>
      <w:proofErr w:type="gramEnd"/>
      <w:r>
        <w:rPr>
          <w:color w:val="000000" w:themeColor="text1"/>
          <w:sz w:val="16"/>
          <w:szCs w:val="16"/>
        </w:rPr>
        <w:t xml:space="preserve">еречень является основанием для открытия получателю средств лицевых счетов в соответствии с </w:t>
      </w:r>
      <w:hyperlink w:anchor="P136" w:history="1">
        <w:r>
          <w:rPr>
            <w:color w:val="000000" w:themeColor="text1"/>
            <w:sz w:val="16"/>
            <w:szCs w:val="16"/>
          </w:rPr>
          <w:t>разделом 2</w:t>
        </w:r>
      </w:hyperlink>
      <w:r>
        <w:rPr>
          <w:color w:val="000000" w:themeColor="text1"/>
          <w:sz w:val="16"/>
          <w:szCs w:val="16"/>
        </w:rPr>
        <w:t xml:space="preserve"> настоящего Порядка.</w:t>
      </w:r>
    </w:p>
    <w:p>
      <w:pPr>
        <w:pStyle w:val="a9"/>
        <w:rPr>
          <w:color w:val="000000" w:themeColor="text1"/>
          <w:sz w:val="16"/>
          <w:szCs w:val="16"/>
        </w:rPr>
      </w:pPr>
      <w:bookmarkStart w:id="48" w:name="P766"/>
      <w:bookmarkEnd w:id="48"/>
      <w:r>
        <w:rPr>
          <w:color w:val="000000" w:themeColor="text1"/>
          <w:sz w:val="16"/>
          <w:szCs w:val="16"/>
        </w:rPr>
        <w:t xml:space="preserve">8.1.4. Для исключения получателя средств из </w:t>
      </w:r>
      <w:hyperlink w:anchor="P2750" w:history="1">
        <w:r>
          <w:rPr>
            <w:color w:val="000000" w:themeColor="text1"/>
            <w:sz w:val="16"/>
            <w:szCs w:val="16"/>
          </w:rPr>
          <w:t>перечня</w:t>
        </w:r>
      </w:hyperlink>
      <w:r>
        <w:rPr>
          <w:color w:val="000000" w:themeColor="text1"/>
          <w:sz w:val="16"/>
          <w:szCs w:val="16"/>
        </w:rPr>
        <w:t xml:space="preserve"> получатель бюджетных сре</w:t>
      </w:r>
      <w:proofErr w:type="gramStart"/>
      <w:r>
        <w:rPr>
          <w:color w:val="000000" w:themeColor="text1"/>
          <w:sz w:val="16"/>
          <w:szCs w:val="16"/>
        </w:rPr>
        <w:t>дств пр</w:t>
      </w:r>
      <w:proofErr w:type="gramEnd"/>
      <w:r>
        <w:rPr>
          <w:color w:val="000000" w:themeColor="text1"/>
          <w:sz w:val="16"/>
          <w:szCs w:val="16"/>
        </w:rPr>
        <w:t>едставляет информацию по форме приложения N 8.1 к настоящему Порядку с указанием в примечании: "исключить".</w:t>
      </w:r>
    </w:p>
    <w:p>
      <w:pPr>
        <w:pStyle w:val="a9"/>
        <w:rPr>
          <w:color w:val="000000" w:themeColor="text1"/>
          <w:sz w:val="16"/>
          <w:szCs w:val="16"/>
        </w:rPr>
      </w:pPr>
      <w:r>
        <w:rPr>
          <w:color w:val="000000" w:themeColor="text1"/>
          <w:sz w:val="16"/>
          <w:szCs w:val="16"/>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Pr>
            <w:color w:val="000000" w:themeColor="text1"/>
            <w:sz w:val="16"/>
            <w:szCs w:val="16"/>
          </w:rPr>
          <w:t>разделом 4</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pPr>
        <w:pStyle w:val="a9"/>
        <w:rPr>
          <w:color w:val="000000" w:themeColor="text1"/>
          <w:sz w:val="16"/>
          <w:szCs w:val="16"/>
        </w:rPr>
      </w:pPr>
      <w:bookmarkStart w:id="49" w:name="P768"/>
      <w:bookmarkEnd w:id="49"/>
      <w:r>
        <w:rPr>
          <w:color w:val="000000" w:themeColor="text1"/>
          <w:sz w:val="16"/>
          <w:szCs w:val="16"/>
        </w:rPr>
        <w:t xml:space="preserve">8.1.5. В случае изменения реквизитов получателя средств, содержащихся в </w:t>
      </w:r>
      <w:hyperlink w:anchor="P2750" w:history="1">
        <w:r>
          <w:rPr>
            <w:color w:val="000000" w:themeColor="text1"/>
            <w:sz w:val="16"/>
            <w:szCs w:val="16"/>
          </w:rPr>
          <w:t>перечне</w:t>
        </w:r>
      </w:hyperlink>
      <w:r>
        <w:rPr>
          <w:color w:val="000000" w:themeColor="text1"/>
          <w:sz w:val="16"/>
          <w:szCs w:val="16"/>
        </w:rPr>
        <w:t>, получатель бюджетных сре</w:t>
      </w:r>
      <w:proofErr w:type="gramStart"/>
      <w:r>
        <w:rPr>
          <w:color w:val="000000" w:themeColor="text1"/>
          <w:sz w:val="16"/>
          <w:szCs w:val="16"/>
        </w:rPr>
        <w:t>дств пр</w:t>
      </w:r>
      <w:proofErr w:type="gramEnd"/>
      <w:r>
        <w:rPr>
          <w:color w:val="000000" w:themeColor="text1"/>
          <w:sz w:val="16"/>
          <w:szCs w:val="16"/>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pPr>
        <w:pStyle w:val="a9"/>
        <w:rPr>
          <w:color w:val="000000" w:themeColor="text1"/>
          <w:sz w:val="16"/>
          <w:szCs w:val="16"/>
        </w:rPr>
      </w:pPr>
      <w:r>
        <w:rPr>
          <w:color w:val="000000" w:themeColor="text1"/>
          <w:sz w:val="16"/>
          <w:szCs w:val="16"/>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Pr>
            <w:color w:val="000000" w:themeColor="text1"/>
            <w:sz w:val="16"/>
            <w:szCs w:val="16"/>
          </w:rPr>
          <w:t>разделом 3</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pPr>
        <w:pStyle w:val="a9"/>
        <w:rPr>
          <w:color w:val="000000" w:themeColor="text1"/>
          <w:sz w:val="16"/>
          <w:szCs w:val="16"/>
        </w:rPr>
      </w:pPr>
      <w:r>
        <w:rPr>
          <w:color w:val="000000" w:themeColor="text1"/>
          <w:sz w:val="16"/>
          <w:szCs w:val="16"/>
        </w:rPr>
        <w:t xml:space="preserve">8.1.6. Информация, указанная в </w:t>
      </w:r>
      <w:hyperlink w:anchor="P764" w:history="1">
        <w:r>
          <w:rPr>
            <w:color w:val="000000" w:themeColor="text1"/>
            <w:sz w:val="16"/>
            <w:szCs w:val="16"/>
          </w:rPr>
          <w:t>пунктах 8.1.3</w:t>
        </w:r>
      </w:hyperlink>
      <w:r>
        <w:rPr>
          <w:color w:val="000000" w:themeColor="text1"/>
          <w:sz w:val="16"/>
          <w:szCs w:val="16"/>
        </w:rPr>
        <w:t xml:space="preserve">, </w:t>
      </w:r>
      <w:hyperlink w:anchor="P766" w:history="1">
        <w:r>
          <w:rPr>
            <w:color w:val="000000" w:themeColor="text1"/>
            <w:sz w:val="16"/>
            <w:szCs w:val="16"/>
          </w:rPr>
          <w:t>8.1.4</w:t>
        </w:r>
      </w:hyperlink>
      <w:r>
        <w:rPr>
          <w:color w:val="000000" w:themeColor="text1"/>
          <w:sz w:val="16"/>
          <w:szCs w:val="16"/>
        </w:rPr>
        <w:t xml:space="preserve"> и </w:t>
      </w:r>
      <w:hyperlink w:anchor="P768" w:history="1">
        <w:r>
          <w:rPr>
            <w:color w:val="000000" w:themeColor="text1"/>
            <w:sz w:val="16"/>
            <w:szCs w:val="16"/>
          </w:rPr>
          <w:t>8.1.5</w:t>
        </w:r>
      </w:hyperlink>
      <w:r>
        <w:rPr>
          <w:color w:val="000000" w:themeColor="text1"/>
          <w:sz w:val="16"/>
          <w:szCs w:val="16"/>
        </w:rPr>
        <w:t xml:space="preserve"> настоящего Порядка, представляется получателями бюджетных средств на бумажных носителях и в электронном виде.</w:t>
      </w:r>
    </w:p>
    <w:p>
      <w:pPr>
        <w:pStyle w:val="a9"/>
        <w:rPr>
          <w:color w:val="000000" w:themeColor="text1"/>
          <w:sz w:val="16"/>
          <w:szCs w:val="16"/>
        </w:rPr>
      </w:pPr>
      <w:r>
        <w:rPr>
          <w:color w:val="000000" w:themeColor="text1"/>
          <w:sz w:val="16"/>
          <w:szCs w:val="16"/>
        </w:rPr>
        <w:t>Проверяемые реквизиты информации, представляемой получателями бюджетных средств, должны соответствовать следующим требованиям:</w:t>
      </w:r>
    </w:p>
    <w:p>
      <w:pPr>
        <w:pStyle w:val="a9"/>
        <w:rPr>
          <w:color w:val="000000" w:themeColor="text1"/>
          <w:sz w:val="16"/>
          <w:szCs w:val="16"/>
        </w:rPr>
      </w:pPr>
      <w:r>
        <w:rPr>
          <w:color w:val="000000" w:themeColor="text1"/>
          <w:sz w:val="16"/>
          <w:szCs w:val="16"/>
        </w:rPr>
        <w:t xml:space="preserve">- графы 2 и 3 заполняются в строгом соответствии с текстом </w:t>
      </w:r>
      <w:proofErr w:type="gramStart"/>
      <w:r>
        <w:rPr>
          <w:color w:val="000000" w:themeColor="text1"/>
          <w:sz w:val="16"/>
          <w:szCs w:val="16"/>
        </w:rPr>
        <w:t>уставных</w:t>
      </w:r>
      <w:proofErr w:type="gramEnd"/>
      <w:r>
        <w:rPr>
          <w:color w:val="000000" w:themeColor="text1"/>
          <w:sz w:val="16"/>
          <w:szCs w:val="16"/>
        </w:rPr>
        <w:t xml:space="preserve"> документов.</w:t>
      </w:r>
    </w:p>
    <w:p>
      <w:pPr>
        <w:pStyle w:val="a9"/>
        <w:rPr>
          <w:color w:val="000000" w:themeColor="text1"/>
          <w:sz w:val="16"/>
          <w:szCs w:val="16"/>
        </w:rPr>
      </w:pPr>
      <w:r>
        <w:rPr>
          <w:color w:val="000000" w:themeColor="text1"/>
          <w:sz w:val="16"/>
          <w:szCs w:val="16"/>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pPr>
        <w:pStyle w:val="a9"/>
        <w:rPr>
          <w:color w:val="000000" w:themeColor="text1"/>
          <w:sz w:val="16"/>
          <w:szCs w:val="16"/>
        </w:rPr>
      </w:pPr>
      <w:r>
        <w:rPr>
          <w:color w:val="000000" w:themeColor="text1"/>
          <w:sz w:val="16"/>
          <w:szCs w:val="16"/>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pPr>
        <w:pStyle w:val="a9"/>
        <w:rPr>
          <w:color w:val="000000" w:themeColor="text1"/>
          <w:sz w:val="16"/>
          <w:szCs w:val="16"/>
        </w:rPr>
      </w:pPr>
      <w:r>
        <w:rPr>
          <w:color w:val="000000" w:themeColor="text1"/>
          <w:sz w:val="16"/>
          <w:szCs w:val="16"/>
        </w:rPr>
        <w:t xml:space="preserve">- графы 4 - 8 заполняются на основании </w:t>
      </w:r>
      <w:proofErr w:type="gramStart"/>
      <w:r>
        <w:rPr>
          <w:color w:val="000000" w:themeColor="text1"/>
          <w:sz w:val="16"/>
          <w:szCs w:val="16"/>
        </w:rPr>
        <w:t>соответствующих</w:t>
      </w:r>
      <w:proofErr w:type="gramEnd"/>
      <w:r>
        <w:rPr>
          <w:color w:val="000000" w:themeColor="text1"/>
          <w:sz w:val="16"/>
          <w:szCs w:val="16"/>
        </w:rPr>
        <w:t xml:space="preserve"> регистрационных документов;</w:t>
      </w:r>
    </w:p>
    <w:p>
      <w:pPr>
        <w:pStyle w:val="a9"/>
        <w:rPr>
          <w:color w:val="000000" w:themeColor="text1"/>
          <w:sz w:val="16"/>
          <w:szCs w:val="16"/>
        </w:rPr>
      </w:pPr>
      <w:r>
        <w:rPr>
          <w:color w:val="000000" w:themeColor="text1"/>
          <w:sz w:val="16"/>
          <w:szCs w:val="16"/>
        </w:rPr>
        <w:lastRenderedPageBreak/>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pPr>
        <w:pStyle w:val="a9"/>
        <w:rPr>
          <w:color w:val="000000" w:themeColor="text1"/>
          <w:sz w:val="16"/>
          <w:szCs w:val="16"/>
        </w:rPr>
      </w:pPr>
      <w:r>
        <w:rPr>
          <w:color w:val="000000" w:themeColor="text1"/>
          <w:sz w:val="16"/>
          <w:szCs w:val="16"/>
        </w:rPr>
        <w:t>8.1.7. В случае передачи клиента из ведения одного главного распорядителя бюджетных сре</w:t>
      </w:r>
      <w:proofErr w:type="gramStart"/>
      <w:r>
        <w:rPr>
          <w:color w:val="000000" w:themeColor="text1"/>
          <w:sz w:val="16"/>
          <w:szCs w:val="16"/>
        </w:rPr>
        <w:t>дств в в</w:t>
      </w:r>
      <w:proofErr w:type="gramEnd"/>
      <w:r>
        <w:rPr>
          <w:color w:val="000000" w:themeColor="text1"/>
          <w:sz w:val="16"/>
          <w:szCs w:val="16"/>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pPr>
        <w:pStyle w:val="a9"/>
        <w:rPr>
          <w:color w:val="000000" w:themeColor="text1"/>
          <w:sz w:val="16"/>
          <w:szCs w:val="16"/>
        </w:rPr>
      </w:pPr>
      <w:r>
        <w:rPr>
          <w:color w:val="000000" w:themeColor="text1"/>
          <w:sz w:val="16"/>
          <w:szCs w:val="16"/>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наличии</w:t>
      </w:r>
      <w:proofErr w:type="gramEnd"/>
      <w:r>
        <w:rPr>
          <w:color w:val="000000" w:themeColor="text1"/>
          <w:sz w:val="16"/>
          <w:szCs w:val="16"/>
        </w:rPr>
        <w:t xml:space="preserve">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w:t>
      </w:r>
      <w:proofErr w:type="gramStart"/>
      <w:r>
        <w:rPr>
          <w:color w:val="000000" w:themeColor="text1"/>
          <w:sz w:val="16"/>
          <w:szCs w:val="16"/>
        </w:rPr>
        <w:t>исключении</w:t>
      </w:r>
      <w:proofErr w:type="gramEnd"/>
      <w:r>
        <w:rPr>
          <w:color w:val="000000" w:themeColor="text1"/>
          <w:sz w:val="16"/>
          <w:szCs w:val="16"/>
        </w:rPr>
        <w:t xml:space="preserve"> получателя средств из перечня в течение 3 рабочих дней после исключения.  </w:t>
      </w:r>
    </w:p>
    <w:p>
      <w:pPr>
        <w:pStyle w:val="a9"/>
        <w:rPr>
          <w:color w:val="000000" w:themeColor="text1"/>
          <w:sz w:val="16"/>
          <w:szCs w:val="16"/>
        </w:rPr>
      </w:pPr>
      <w:r>
        <w:rPr>
          <w:color w:val="000000" w:themeColor="text1"/>
          <w:sz w:val="16"/>
          <w:szCs w:val="16"/>
        </w:rPr>
        <w:t xml:space="preserve">8.2. Перечень участников бюджетного процесса  муниципального образования  Убинского сельсовета Убинского района Новосибирской области, </w:t>
      </w:r>
      <w:proofErr w:type="gramStart"/>
      <w:r>
        <w:rPr>
          <w:color w:val="000000" w:themeColor="text1"/>
          <w:sz w:val="16"/>
          <w:szCs w:val="16"/>
        </w:rPr>
        <w:t>представляемый</w:t>
      </w:r>
      <w:proofErr w:type="gramEnd"/>
      <w:r>
        <w:rPr>
          <w:color w:val="000000" w:themeColor="text1"/>
          <w:sz w:val="16"/>
          <w:szCs w:val="16"/>
        </w:rPr>
        <w:t xml:space="preserve"> в Управление Федерального</w:t>
      </w:r>
    </w:p>
    <w:p>
      <w:pPr>
        <w:pStyle w:val="a9"/>
        <w:rPr>
          <w:color w:val="000000" w:themeColor="text1"/>
          <w:sz w:val="16"/>
          <w:szCs w:val="16"/>
        </w:rPr>
      </w:pPr>
      <w:r>
        <w:rPr>
          <w:color w:val="000000" w:themeColor="text1"/>
          <w:sz w:val="16"/>
          <w:szCs w:val="16"/>
        </w:rPr>
        <w:t>казначейства по Новосибирской области</w:t>
      </w:r>
    </w:p>
    <w:p>
      <w:pPr>
        <w:pStyle w:val="a9"/>
        <w:rPr>
          <w:color w:val="000000" w:themeColor="text1"/>
          <w:sz w:val="16"/>
          <w:szCs w:val="16"/>
        </w:rPr>
      </w:pPr>
      <w:r>
        <w:rPr>
          <w:color w:val="000000" w:themeColor="text1"/>
          <w:sz w:val="16"/>
          <w:szCs w:val="16"/>
        </w:rPr>
        <w:t xml:space="preserve">8.2.1. </w:t>
      </w:r>
      <w:proofErr w:type="gramStart"/>
      <w:r>
        <w:rPr>
          <w:color w:val="000000" w:themeColor="text1"/>
          <w:sz w:val="16"/>
          <w:szCs w:val="16"/>
        </w:rPr>
        <w:t xml:space="preserve">Перечень участников бюджетного процесса муниципального образования р Убинского сельсовета Убинского </w:t>
      </w:r>
      <w:proofErr w:type="spellStart"/>
      <w:r>
        <w:rPr>
          <w:color w:val="000000" w:themeColor="text1"/>
          <w:sz w:val="16"/>
          <w:szCs w:val="16"/>
        </w:rPr>
        <w:t>айона</w:t>
      </w:r>
      <w:proofErr w:type="spellEnd"/>
      <w:r>
        <w:rPr>
          <w:color w:val="000000" w:themeColor="text1"/>
          <w:sz w:val="16"/>
          <w:szCs w:val="16"/>
        </w:rPr>
        <w:t xml:space="preserve">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Убинского сельсовета Убинского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w:t>
      </w:r>
      <w:proofErr w:type="gramEnd"/>
      <w:r>
        <w:rPr>
          <w:color w:val="000000" w:themeColor="text1"/>
          <w:sz w:val="16"/>
          <w:szCs w:val="16"/>
        </w:rPr>
        <w:t xml:space="preserve"> для открытия в установленном порядке получателю средств соответствующего лицевого счета в органах Федерального казначейства.</w:t>
      </w:r>
    </w:p>
    <w:p>
      <w:pPr>
        <w:pStyle w:val="a9"/>
        <w:rPr>
          <w:color w:val="000000" w:themeColor="text1"/>
          <w:sz w:val="16"/>
          <w:szCs w:val="16"/>
        </w:rPr>
      </w:pPr>
      <w:r>
        <w:rPr>
          <w:color w:val="000000" w:themeColor="text1"/>
          <w:sz w:val="16"/>
          <w:szCs w:val="16"/>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Pr>
          <w:color w:val="000000" w:themeColor="text1"/>
          <w:sz w:val="16"/>
          <w:szCs w:val="16"/>
        </w:rPr>
        <w:t>дств пр</w:t>
      </w:r>
      <w:proofErr w:type="gramEnd"/>
      <w:r>
        <w:rPr>
          <w:color w:val="000000" w:themeColor="text1"/>
          <w:sz w:val="16"/>
          <w:szCs w:val="16"/>
        </w:rPr>
        <w:t xml:space="preserve">едставляет информацию по форме </w:t>
      </w:r>
      <w:hyperlink w:anchor="P2750" w:history="1">
        <w:r>
          <w:rPr>
            <w:color w:val="000000" w:themeColor="text1"/>
            <w:sz w:val="16"/>
            <w:szCs w:val="16"/>
          </w:rPr>
          <w:t>приложения N 8.1</w:t>
        </w:r>
      </w:hyperlink>
      <w:r>
        <w:rPr>
          <w:color w:val="000000" w:themeColor="text1"/>
          <w:sz w:val="16"/>
          <w:szCs w:val="16"/>
        </w:rPr>
        <w:t xml:space="preserve"> к настоящему Порядку в соответствии с </w:t>
      </w:r>
      <w:hyperlink w:anchor="P746" w:history="1">
        <w:r>
          <w:rPr>
            <w:color w:val="000000" w:themeColor="text1"/>
            <w:sz w:val="16"/>
            <w:szCs w:val="16"/>
          </w:rPr>
          <w:t>пунктом 8.1</w:t>
        </w:r>
      </w:hyperlink>
      <w:r>
        <w:rPr>
          <w:color w:val="000000" w:themeColor="text1"/>
          <w:sz w:val="16"/>
          <w:szCs w:val="16"/>
        </w:rPr>
        <w:t xml:space="preserve"> настоящего Порядка, с указанием в примечании: "лицевой счет в УФК".</w:t>
      </w:r>
    </w:p>
    <w:p>
      <w:pPr>
        <w:pStyle w:val="a9"/>
        <w:rPr>
          <w:color w:val="000000" w:themeColor="text1"/>
          <w:sz w:val="16"/>
          <w:szCs w:val="16"/>
        </w:rPr>
      </w:pPr>
      <w:r>
        <w:rPr>
          <w:color w:val="000000" w:themeColor="text1"/>
          <w:sz w:val="16"/>
          <w:szCs w:val="16"/>
        </w:rPr>
        <w:t xml:space="preserve">Информация представляется на бумажных </w:t>
      </w:r>
      <w:proofErr w:type="gramStart"/>
      <w:r>
        <w:rPr>
          <w:color w:val="000000" w:themeColor="text1"/>
          <w:sz w:val="16"/>
          <w:szCs w:val="16"/>
        </w:rPr>
        <w:t>носителях</w:t>
      </w:r>
      <w:proofErr w:type="gramEnd"/>
      <w:r>
        <w:rPr>
          <w:color w:val="000000" w:themeColor="text1"/>
          <w:sz w:val="16"/>
          <w:szCs w:val="16"/>
        </w:rPr>
        <w:t xml:space="preserve"> и в электронном виде, отдельно от информации, представляемой в соответствии с </w:t>
      </w:r>
      <w:hyperlink w:anchor="P746" w:history="1">
        <w:r>
          <w:rPr>
            <w:color w:val="000000" w:themeColor="text1"/>
            <w:sz w:val="16"/>
            <w:szCs w:val="16"/>
          </w:rPr>
          <w:t>пунктом 8.1</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Убинского сельсовета Убинского района Новосибирской области должен письменно уведомить об этом с указанием номера и даты открытия лицевых счетов.</w:t>
      </w:r>
    </w:p>
    <w:p>
      <w:pPr>
        <w:pStyle w:val="a9"/>
        <w:rPr>
          <w:color w:val="000000" w:themeColor="text1"/>
          <w:sz w:val="16"/>
          <w:szCs w:val="16"/>
        </w:rPr>
      </w:pPr>
      <w:r>
        <w:rPr>
          <w:color w:val="000000" w:themeColor="text1"/>
          <w:sz w:val="16"/>
          <w:szCs w:val="16"/>
        </w:rPr>
        <w:t>9. Завершение операций по исполнению местного бюджета</w:t>
      </w:r>
    </w:p>
    <w:p>
      <w:pPr>
        <w:pStyle w:val="a9"/>
        <w:rPr>
          <w:color w:val="000000" w:themeColor="text1"/>
          <w:sz w:val="16"/>
          <w:szCs w:val="16"/>
        </w:rPr>
      </w:pPr>
      <w:r>
        <w:rPr>
          <w:color w:val="000000" w:themeColor="text1"/>
          <w:sz w:val="16"/>
          <w:szCs w:val="16"/>
        </w:rPr>
        <w:t>Убинского сельсовета Убинского района Новосибирской области в текущем финансовом году</w:t>
      </w:r>
    </w:p>
    <w:p>
      <w:pPr>
        <w:pStyle w:val="a9"/>
        <w:rPr>
          <w:color w:val="000000" w:themeColor="text1"/>
          <w:sz w:val="16"/>
          <w:szCs w:val="16"/>
        </w:rPr>
      </w:pPr>
      <w:r>
        <w:rPr>
          <w:color w:val="000000" w:themeColor="text1"/>
          <w:sz w:val="16"/>
          <w:szCs w:val="16"/>
        </w:rPr>
        <w:t xml:space="preserve">9.1. Настоящий раздел Порядка устанавливает порядок завершения операций по исполнению местного бюджета  Убинского сельсовета Убинского района Новосибирской области в текущем финансовом году в соответствии со </w:t>
      </w:r>
      <w:hyperlink r:id="rId22" w:history="1">
        <w:r>
          <w:rPr>
            <w:color w:val="000000" w:themeColor="text1"/>
            <w:sz w:val="16"/>
            <w:szCs w:val="16"/>
          </w:rPr>
          <w:t>статьей 242</w:t>
        </w:r>
      </w:hyperlink>
      <w:r>
        <w:rPr>
          <w:color w:val="000000" w:themeColor="text1"/>
          <w:sz w:val="16"/>
          <w:szCs w:val="16"/>
        </w:rPr>
        <w:t xml:space="preserve"> Бюджетного кодекса РФ.</w:t>
      </w:r>
    </w:p>
    <w:p>
      <w:pPr>
        <w:pStyle w:val="a9"/>
        <w:rPr>
          <w:color w:val="000000" w:themeColor="text1"/>
          <w:sz w:val="16"/>
          <w:szCs w:val="16"/>
        </w:rPr>
      </w:pPr>
      <w:r>
        <w:rPr>
          <w:color w:val="000000" w:themeColor="text1"/>
          <w:sz w:val="16"/>
          <w:szCs w:val="16"/>
        </w:rPr>
        <w:t>9.2. Исполнение местного бюджета в части кассовых выплат из местного бюджета завершается 31 декабря текущего финансового года.</w:t>
      </w:r>
    </w:p>
    <w:p>
      <w:pPr>
        <w:pStyle w:val="a9"/>
        <w:rPr>
          <w:color w:val="000000" w:themeColor="text1"/>
          <w:sz w:val="16"/>
          <w:szCs w:val="16"/>
        </w:rPr>
      </w:pPr>
      <w:r>
        <w:rPr>
          <w:color w:val="000000" w:themeColor="text1"/>
          <w:sz w:val="16"/>
          <w:szCs w:val="16"/>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Pr>
          <w:color w:val="000000" w:themeColor="text1"/>
          <w:sz w:val="16"/>
          <w:szCs w:val="16"/>
        </w:rPr>
        <w:t>позднее</w:t>
      </w:r>
      <w:proofErr w:type="gramEnd"/>
      <w:r>
        <w:rPr>
          <w:color w:val="000000" w:themeColor="text1"/>
          <w:sz w:val="16"/>
          <w:szCs w:val="16"/>
        </w:rPr>
        <w:t xml:space="preserve"> чем за пять рабочих дней до окончания текущего финансового года.</w:t>
      </w:r>
    </w:p>
    <w:p>
      <w:pPr>
        <w:pStyle w:val="a9"/>
        <w:rPr>
          <w:color w:val="000000" w:themeColor="text1"/>
          <w:sz w:val="16"/>
          <w:szCs w:val="16"/>
        </w:rPr>
      </w:pPr>
      <w:r>
        <w:rPr>
          <w:color w:val="000000" w:themeColor="text1"/>
          <w:sz w:val="16"/>
          <w:szCs w:val="16"/>
        </w:rPr>
        <w:t xml:space="preserve">Клиенты обеспечивают представление документов для учета на лицевых счетах денежных обязательств не </w:t>
      </w:r>
      <w:proofErr w:type="gramStart"/>
      <w:r>
        <w:rPr>
          <w:color w:val="000000" w:themeColor="text1"/>
          <w:sz w:val="16"/>
          <w:szCs w:val="16"/>
        </w:rPr>
        <w:t>позднее</w:t>
      </w:r>
      <w:proofErr w:type="gramEnd"/>
      <w:r>
        <w:rPr>
          <w:color w:val="000000" w:themeColor="text1"/>
          <w:sz w:val="16"/>
          <w:szCs w:val="16"/>
        </w:rPr>
        <w:t xml:space="preserve"> чем за три рабочих дня до окончания текущего финансового года.</w:t>
      </w:r>
    </w:p>
    <w:p>
      <w:pPr>
        <w:pStyle w:val="a9"/>
        <w:rPr>
          <w:color w:val="000000" w:themeColor="text1"/>
          <w:sz w:val="16"/>
          <w:szCs w:val="16"/>
        </w:rPr>
      </w:pPr>
      <w:r>
        <w:rPr>
          <w:color w:val="000000" w:themeColor="text1"/>
          <w:sz w:val="16"/>
          <w:szCs w:val="16"/>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Pr>
          <w:color w:val="000000" w:themeColor="text1"/>
          <w:sz w:val="16"/>
          <w:szCs w:val="16"/>
        </w:rPr>
        <w:t>позднее</w:t>
      </w:r>
      <w:proofErr w:type="gramEnd"/>
      <w:r>
        <w:rPr>
          <w:color w:val="000000" w:themeColor="text1"/>
          <w:sz w:val="16"/>
          <w:szCs w:val="16"/>
        </w:rPr>
        <w:t xml:space="preserve"> чем за один рабочий день до окончания текущего финансового года.</w:t>
      </w:r>
    </w:p>
    <w:p>
      <w:pPr>
        <w:pStyle w:val="a9"/>
        <w:rPr>
          <w:color w:val="000000" w:themeColor="text1"/>
          <w:sz w:val="16"/>
          <w:szCs w:val="16"/>
        </w:rPr>
      </w:pPr>
      <w:r>
        <w:rPr>
          <w:color w:val="000000" w:themeColor="text1"/>
          <w:sz w:val="16"/>
          <w:szCs w:val="16"/>
        </w:rPr>
        <w:t xml:space="preserve">Клиенты обеспечивают представление уведомлений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до последнего рабочего дня текущего финансового года включительно.</w:t>
      </w:r>
    </w:p>
    <w:p>
      <w:pPr>
        <w:pStyle w:val="a9"/>
        <w:rPr>
          <w:color w:val="000000" w:themeColor="text1"/>
          <w:sz w:val="16"/>
          <w:szCs w:val="16"/>
        </w:rPr>
      </w:pPr>
      <w:r>
        <w:rPr>
          <w:color w:val="000000" w:themeColor="text1"/>
          <w:sz w:val="16"/>
          <w:szCs w:val="16"/>
        </w:rPr>
        <w:t xml:space="preserve">Установленные настоящим пунктом сроки могут быть сокращены на </w:t>
      </w:r>
      <w:proofErr w:type="gramStart"/>
      <w:r>
        <w:rPr>
          <w:color w:val="000000" w:themeColor="text1"/>
          <w:sz w:val="16"/>
          <w:szCs w:val="16"/>
        </w:rPr>
        <w:t>основании</w:t>
      </w:r>
      <w:proofErr w:type="gramEnd"/>
      <w:r>
        <w:rPr>
          <w:color w:val="000000" w:themeColor="text1"/>
          <w:sz w:val="16"/>
          <w:szCs w:val="16"/>
        </w:rPr>
        <w:t xml:space="preserve"> обращений получателей бюджетных средств, содержащих указание на причины непредставления документов в указанные сроки.</w:t>
      </w:r>
    </w:p>
    <w:p>
      <w:pPr>
        <w:pStyle w:val="a9"/>
        <w:rPr>
          <w:color w:val="000000" w:themeColor="text1"/>
          <w:sz w:val="16"/>
          <w:szCs w:val="16"/>
        </w:rPr>
      </w:pPr>
      <w:r>
        <w:rPr>
          <w:color w:val="000000" w:themeColor="text1"/>
          <w:sz w:val="16"/>
          <w:szCs w:val="16"/>
        </w:rPr>
        <w:t>По результатам рассмотрения обращений получатели бюджетных средств уведомляются о принятом решении.</w:t>
      </w:r>
    </w:p>
    <w:p>
      <w:pPr>
        <w:pStyle w:val="a9"/>
        <w:rPr>
          <w:color w:val="000000" w:themeColor="text1"/>
          <w:sz w:val="16"/>
          <w:szCs w:val="16"/>
        </w:rPr>
      </w:pPr>
      <w:r>
        <w:rPr>
          <w:color w:val="000000" w:themeColor="text1"/>
          <w:sz w:val="16"/>
          <w:szCs w:val="16"/>
        </w:rPr>
        <w:t xml:space="preserve">9.4. Кассовые выплаты из местного бюджета осуществляются на </w:t>
      </w:r>
      <w:proofErr w:type="gramStart"/>
      <w:r>
        <w:rPr>
          <w:color w:val="000000" w:themeColor="text1"/>
          <w:sz w:val="16"/>
          <w:szCs w:val="16"/>
        </w:rPr>
        <w:t>основании</w:t>
      </w:r>
      <w:proofErr w:type="gramEnd"/>
      <w:r>
        <w:rPr>
          <w:color w:val="000000" w:themeColor="text1"/>
          <w:sz w:val="16"/>
          <w:szCs w:val="16"/>
        </w:rPr>
        <w:t xml:space="preserve"> платежных документов до последнего рабочего дня текущего финансового года включительно в пределах </w:t>
      </w:r>
    </w:p>
    <w:p>
      <w:pPr>
        <w:pStyle w:val="a9"/>
        <w:rPr>
          <w:color w:val="000000" w:themeColor="text1"/>
          <w:sz w:val="16"/>
          <w:szCs w:val="16"/>
        </w:rPr>
      </w:pPr>
      <w:r>
        <w:rPr>
          <w:color w:val="000000" w:themeColor="text1"/>
          <w:sz w:val="16"/>
          <w:szCs w:val="16"/>
        </w:rPr>
        <w:t xml:space="preserve">остатка денежных средств на едином </w:t>
      </w:r>
      <w:proofErr w:type="gramStart"/>
      <w:r>
        <w:rPr>
          <w:color w:val="000000" w:themeColor="text1"/>
          <w:sz w:val="16"/>
          <w:szCs w:val="16"/>
        </w:rPr>
        <w:t>счете</w:t>
      </w:r>
      <w:proofErr w:type="gramEnd"/>
      <w:r>
        <w:rPr>
          <w:color w:val="000000" w:themeColor="text1"/>
          <w:sz w:val="16"/>
          <w:szCs w:val="16"/>
        </w:rPr>
        <w:t xml:space="preserve"> бюджета.</w:t>
      </w:r>
    </w:p>
    <w:p>
      <w:pPr>
        <w:pStyle w:val="a9"/>
        <w:rPr>
          <w:color w:val="000000" w:themeColor="text1"/>
          <w:sz w:val="16"/>
          <w:szCs w:val="16"/>
        </w:rPr>
      </w:pPr>
      <w:r>
        <w:rPr>
          <w:color w:val="000000" w:themeColor="text1"/>
          <w:sz w:val="16"/>
          <w:szCs w:val="16"/>
        </w:rPr>
        <w:t xml:space="preserve">9.5. </w:t>
      </w:r>
      <w:proofErr w:type="gramStart"/>
      <w:r>
        <w:rPr>
          <w:color w:val="000000" w:themeColor="text1"/>
          <w:sz w:val="16"/>
          <w:szCs w:val="16"/>
        </w:rPr>
        <w:t>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roofErr w:type="gramEnd"/>
    </w:p>
    <w:p>
      <w:pPr>
        <w:pStyle w:val="a9"/>
        <w:rPr>
          <w:color w:val="000000" w:themeColor="text1"/>
          <w:sz w:val="16"/>
          <w:szCs w:val="16"/>
        </w:rPr>
      </w:pPr>
      <w:r>
        <w:rPr>
          <w:color w:val="000000" w:themeColor="text1"/>
          <w:sz w:val="16"/>
          <w:szCs w:val="16"/>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pPr>
        <w:pStyle w:val="a9"/>
        <w:rPr>
          <w:color w:val="000000" w:themeColor="text1"/>
          <w:sz w:val="16"/>
          <w:szCs w:val="16"/>
        </w:rPr>
      </w:pPr>
      <w:r>
        <w:rPr>
          <w:color w:val="000000" w:themeColor="text1"/>
          <w:sz w:val="16"/>
          <w:szCs w:val="16"/>
        </w:rPr>
        <w:t>9.7. Средства, поступающие в текущем финансовом году на лицевые счета получателей сре</w:t>
      </w:r>
      <w:proofErr w:type="gramStart"/>
      <w:r>
        <w:rPr>
          <w:color w:val="000000" w:themeColor="text1"/>
          <w:sz w:val="16"/>
          <w:szCs w:val="16"/>
        </w:rPr>
        <w:t>дств в к</w:t>
      </w:r>
      <w:proofErr w:type="gramEnd"/>
      <w:r>
        <w:rPr>
          <w:color w:val="000000" w:themeColor="text1"/>
          <w:sz w:val="16"/>
          <w:szCs w:val="16"/>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pPr>
        <w:pStyle w:val="a9"/>
        <w:rPr>
          <w:color w:val="000000" w:themeColor="text1"/>
          <w:sz w:val="16"/>
          <w:szCs w:val="16"/>
        </w:rPr>
      </w:pPr>
      <w:r>
        <w:rPr>
          <w:color w:val="000000" w:themeColor="text1"/>
          <w:sz w:val="16"/>
          <w:szCs w:val="16"/>
        </w:rPr>
        <w:t>9.8. Получатели средств обязаны закончить расчеты с подотчетными лицами до конца текущего финансового года.</w:t>
      </w:r>
    </w:p>
    <w:p>
      <w:pPr>
        <w:pStyle w:val="a9"/>
        <w:rPr>
          <w:color w:val="000000" w:themeColor="text1"/>
          <w:sz w:val="16"/>
          <w:szCs w:val="16"/>
        </w:rPr>
      </w:pPr>
      <w:r>
        <w:rPr>
          <w:color w:val="000000" w:themeColor="text1"/>
          <w:sz w:val="16"/>
          <w:szCs w:val="16"/>
        </w:rPr>
        <w:t xml:space="preserve">9.9. </w:t>
      </w:r>
      <w:proofErr w:type="gramStart"/>
      <w:r>
        <w:rPr>
          <w:color w:val="000000" w:themeColor="text1"/>
          <w:sz w:val="16"/>
          <w:szCs w:val="16"/>
        </w:rPr>
        <w:t>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roofErr w:type="gramEnd"/>
    </w:p>
    <w:p>
      <w:pPr>
        <w:pStyle w:val="a9"/>
        <w:rPr>
          <w:color w:val="000000" w:themeColor="text1"/>
          <w:sz w:val="16"/>
          <w:szCs w:val="16"/>
        </w:rPr>
      </w:pPr>
      <w:r>
        <w:rPr>
          <w:color w:val="000000" w:themeColor="text1"/>
          <w:sz w:val="16"/>
          <w:szCs w:val="16"/>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pPr>
        <w:pStyle w:val="a9"/>
        <w:rPr>
          <w:color w:val="000000" w:themeColor="text1"/>
          <w:sz w:val="16"/>
          <w:szCs w:val="16"/>
        </w:rPr>
      </w:pPr>
      <w:r>
        <w:rPr>
          <w:color w:val="000000" w:themeColor="text1"/>
          <w:sz w:val="16"/>
          <w:szCs w:val="16"/>
        </w:rPr>
        <w:t xml:space="preserve">9.10. </w:t>
      </w:r>
      <w:proofErr w:type="gramStart"/>
      <w:r>
        <w:rPr>
          <w:color w:val="000000" w:themeColor="text1"/>
          <w:sz w:val="16"/>
          <w:szCs w:val="16"/>
        </w:rPr>
        <w:t>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roofErr w:type="gramEnd"/>
    </w:p>
    <w:p>
      <w:pPr>
        <w:pStyle w:val="a9"/>
        <w:rPr>
          <w:color w:val="000000" w:themeColor="text1"/>
          <w:sz w:val="16"/>
          <w:szCs w:val="16"/>
        </w:rPr>
      </w:pPr>
      <w:r>
        <w:rPr>
          <w:color w:val="000000" w:themeColor="text1"/>
          <w:sz w:val="16"/>
          <w:szCs w:val="16"/>
        </w:rPr>
        <w:t>10. Порядок представления документов,</w:t>
      </w:r>
    </w:p>
    <w:p>
      <w:pPr>
        <w:pStyle w:val="a9"/>
        <w:rPr>
          <w:color w:val="000000" w:themeColor="text1"/>
          <w:sz w:val="16"/>
          <w:szCs w:val="16"/>
        </w:rPr>
      </w:pPr>
      <w:proofErr w:type="gramStart"/>
      <w:r>
        <w:rPr>
          <w:color w:val="000000" w:themeColor="text1"/>
          <w:sz w:val="16"/>
          <w:szCs w:val="16"/>
        </w:rPr>
        <w:t>являющихся</w:t>
      </w:r>
      <w:proofErr w:type="gramEnd"/>
      <w:r>
        <w:rPr>
          <w:color w:val="000000" w:themeColor="text1"/>
          <w:sz w:val="16"/>
          <w:szCs w:val="16"/>
        </w:rPr>
        <w:t xml:space="preserve"> основанием для принятия бюджетных</w:t>
      </w:r>
    </w:p>
    <w:p>
      <w:pPr>
        <w:pStyle w:val="a9"/>
        <w:rPr>
          <w:color w:val="000000" w:themeColor="text1"/>
          <w:sz w:val="16"/>
          <w:szCs w:val="16"/>
        </w:rPr>
      </w:pPr>
      <w:r>
        <w:rPr>
          <w:color w:val="000000" w:themeColor="text1"/>
          <w:sz w:val="16"/>
          <w:szCs w:val="16"/>
        </w:rPr>
        <w:t>обязательств и денежных обязательств</w:t>
      </w:r>
    </w:p>
    <w:p>
      <w:pPr>
        <w:pStyle w:val="a9"/>
        <w:rPr>
          <w:color w:val="000000" w:themeColor="text1"/>
          <w:sz w:val="16"/>
          <w:szCs w:val="16"/>
        </w:rPr>
      </w:pPr>
      <w:r>
        <w:rPr>
          <w:color w:val="000000" w:themeColor="text1"/>
          <w:sz w:val="16"/>
          <w:szCs w:val="16"/>
        </w:rPr>
        <w:t>10.1. Общие положения</w:t>
      </w:r>
    </w:p>
    <w:p>
      <w:pPr>
        <w:pStyle w:val="a9"/>
        <w:rPr>
          <w:color w:val="000000" w:themeColor="text1"/>
          <w:sz w:val="16"/>
          <w:szCs w:val="16"/>
        </w:rPr>
      </w:pPr>
      <w:r>
        <w:rPr>
          <w:color w:val="000000" w:themeColor="text1"/>
          <w:sz w:val="16"/>
          <w:szCs w:val="16"/>
        </w:rPr>
        <w:t xml:space="preserve">10.1.1. </w:t>
      </w:r>
      <w:proofErr w:type="gramStart"/>
      <w:r>
        <w:rPr>
          <w:color w:val="000000" w:themeColor="text1"/>
          <w:sz w:val="16"/>
          <w:szCs w:val="16"/>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Pr>
          <w:color w:val="000000" w:themeColor="text1"/>
          <w:sz w:val="16"/>
          <w:szCs w:val="16"/>
        </w:rPr>
        <w:t xml:space="preserve"> </w:t>
      </w:r>
      <w:proofErr w:type="gramStart"/>
      <w:r>
        <w:rPr>
          <w:color w:val="000000" w:themeColor="text1"/>
          <w:sz w:val="16"/>
          <w:szCs w:val="16"/>
        </w:rPr>
        <w:t xml:space="preserve">средств, принятых в соответствии с соглашениями о </w:t>
      </w:r>
      <w:r>
        <w:rPr>
          <w:color w:val="000000" w:themeColor="text1"/>
          <w:sz w:val="16"/>
          <w:szCs w:val="16"/>
        </w:rPr>
        <w:lastRenderedPageBreak/>
        <w:t>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Убинского сельсовета Убинского района Новосибирской области) (далее совместно - соглашения о межбюджетных трансфертах (субсидиях).</w:t>
      </w:r>
      <w:proofErr w:type="gramEnd"/>
    </w:p>
    <w:p>
      <w:pPr>
        <w:pStyle w:val="a9"/>
        <w:rPr>
          <w:color w:val="000000" w:themeColor="text1"/>
          <w:sz w:val="16"/>
          <w:szCs w:val="16"/>
        </w:rPr>
      </w:pPr>
      <w:proofErr w:type="gramStart"/>
      <w:r>
        <w:rPr>
          <w:color w:val="000000" w:themeColor="text1"/>
          <w:sz w:val="16"/>
          <w:szCs w:val="16"/>
        </w:rPr>
        <w:t>Настоящий</w:t>
      </w:r>
      <w:proofErr w:type="gramEnd"/>
      <w:r>
        <w:rPr>
          <w:color w:val="000000" w:themeColor="text1"/>
          <w:sz w:val="16"/>
          <w:szCs w:val="16"/>
        </w:rPr>
        <w:t xml:space="preserve">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pPr>
        <w:pStyle w:val="a9"/>
        <w:rPr>
          <w:color w:val="000000" w:themeColor="text1"/>
          <w:sz w:val="16"/>
          <w:szCs w:val="16"/>
        </w:rPr>
      </w:pPr>
      <w:r>
        <w:rPr>
          <w:color w:val="000000" w:themeColor="text1"/>
          <w:sz w:val="16"/>
          <w:szCs w:val="16"/>
        </w:rPr>
        <w:t xml:space="preserve">10.1.2. </w:t>
      </w:r>
      <w:proofErr w:type="gramStart"/>
      <w:r>
        <w:rPr>
          <w:color w:val="000000" w:themeColor="text1"/>
          <w:sz w:val="16"/>
          <w:szCs w:val="16"/>
        </w:rPr>
        <w:t>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roofErr w:type="gramEnd"/>
    </w:p>
    <w:p>
      <w:pPr>
        <w:pStyle w:val="a9"/>
        <w:rPr>
          <w:color w:val="000000" w:themeColor="text1"/>
          <w:sz w:val="16"/>
          <w:szCs w:val="16"/>
        </w:rPr>
      </w:pPr>
      <w:r>
        <w:rPr>
          <w:color w:val="000000" w:themeColor="text1"/>
          <w:sz w:val="16"/>
          <w:szCs w:val="16"/>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pPr>
        <w:pStyle w:val="a9"/>
        <w:rPr>
          <w:color w:val="000000" w:themeColor="text1"/>
          <w:sz w:val="16"/>
          <w:szCs w:val="16"/>
        </w:rPr>
      </w:pPr>
      <w:r>
        <w:rPr>
          <w:color w:val="000000" w:themeColor="text1"/>
          <w:sz w:val="16"/>
          <w:szCs w:val="16"/>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pPr>
        <w:pStyle w:val="a9"/>
        <w:rPr>
          <w:color w:val="000000" w:themeColor="text1"/>
          <w:sz w:val="16"/>
          <w:szCs w:val="16"/>
        </w:rPr>
      </w:pPr>
      <w:r>
        <w:rPr>
          <w:color w:val="000000" w:themeColor="text1"/>
          <w:sz w:val="16"/>
          <w:szCs w:val="16"/>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Pr>
          <w:color w:val="000000" w:themeColor="text1"/>
          <w:sz w:val="16"/>
          <w:szCs w:val="16"/>
        </w:rPr>
        <w:t>в</w:t>
      </w:r>
      <w:proofErr w:type="gramEnd"/>
      <w:r>
        <w:rPr>
          <w:color w:val="000000" w:themeColor="text1"/>
          <w:sz w:val="16"/>
          <w:szCs w:val="16"/>
        </w:rPr>
        <w:t xml:space="preserve"> АС "Бюджет" с использованием ГИСЗ НСО.</w:t>
      </w:r>
    </w:p>
    <w:p>
      <w:pPr>
        <w:pStyle w:val="a9"/>
        <w:rPr>
          <w:color w:val="000000" w:themeColor="text1"/>
          <w:sz w:val="16"/>
          <w:szCs w:val="16"/>
        </w:rPr>
      </w:pPr>
      <w:r>
        <w:rPr>
          <w:color w:val="000000" w:themeColor="text1"/>
          <w:sz w:val="16"/>
          <w:szCs w:val="16"/>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 осуществляется </w:t>
      </w:r>
      <w:proofErr w:type="gramStart"/>
      <w:r>
        <w:rPr>
          <w:color w:val="000000" w:themeColor="text1"/>
          <w:sz w:val="16"/>
          <w:szCs w:val="16"/>
        </w:rPr>
        <w:t>в</w:t>
      </w:r>
      <w:proofErr w:type="gramEnd"/>
      <w:r>
        <w:rPr>
          <w:color w:val="000000" w:themeColor="text1"/>
          <w:sz w:val="16"/>
          <w:szCs w:val="16"/>
        </w:rPr>
        <w:t xml:space="preserve"> АС "Бюджет" с использованием АС "УРМ".</w:t>
      </w:r>
    </w:p>
    <w:p>
      <w:pPr>
        <w:pStyle w:val="a9"/>
        <w:rPr>
          <w:color w:val="000000" w:themeColor="text1"/>
          <w:sz w:val="16"/>
          <w:szCs w:val="16"/>
        </w:rPr>
      </w:pPr>
      <w:r>
        <w:rPr>
          <w:color w:val="000000" w:themeColor="text1"/>
          <w:sz w:val="16"/>
          <w:szCs w:val="16"/>
        </w:rPr>
        <w:t xml:space="preserve">10.1.5. Бюджетные и денежные обязательства учитываются на лицевых </w:t>
      </w:r>
      <w:proofErr w:type="gramStart"/>
      <w:r>
        <w:rPr>
          <w:color w:val="000000" w:themeColor="text1"/>
          <w:sz w:val="16"/>
          <w:szCs w:val="16"/>
        </w:rPr>
        <w:t>счетах</w:t>
      </w:r>
      <w:proofErr w:type="gramEnd"/>
      <w:r>
        <w:rPr>
          <w:color w:val="000000" w:themeColor="text1"/>
          <w:sz w:val="16"/>
          <w:szCs w:val="16"/>
        </w:rPr>
        <w:t xml:space="preserve"> в разрезе кодов классификации расходов местного бюджета и дополнительных классификаторов.</w:t>
      </w:r>
    </w:p>
    <w:p>
      <w:pPr>
        <w:pStyle w:val="a9"/>
        <w:rPr>
          <w:color w:val="000000" w:themeColor="text1"/>
          <w:sz w:val="16"/>
          <w:szCs w:val="16"/>
        </w:rPr>
      </w:pPr>
      <w:r>
        <w:rPr>
          <w:color w:val="000000" w:themeColor="text1"/>
          <w:sz w:val="16"/>
          <w:szCs w:val="16"/>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Pr>
          <w:color w:val="000000" w:themeColor="text1"/>
          <w:sz w:val="16"/>
          <w:szCs w:val="16"/>
        </w:rPr>
        <w:t>ств сл</w:t>
      </w:r>
      <w:proofErr w:type="gramEnd"/>
      <w:r>
        <w:rPr>
          <w:color w:val="000000" w:themeColor="text1"/>
          <w:sz w:val="16"/>
          <w:szCs w:val="16"/>
        </w:rPr>
        <w:t>едующего финансового года.</w:t>
      </w:r>
    </w:p>
    <w:p>
      <w:pPr>
        <w:pStyle w:val="a9"/>
        <w:rPr>
          <w:color w:val="000000" w:themeColor="text1"/>
          <w:sz w:val="16"/>
          <w:szCs w:val="16"/>
        </w:rPr>
      </w:pPr>
      <w:r>
        <w:rPr>
          <w:color w:val="000000" w:themeColor="text1"/>
          <w:sz w:val="16"/>
          <w:szCs w:val="16"/>
        </w:rPr>
        <w:t xml:space="preserve">10.1.7. Бюджетные обязательства получателей средств учитываются на лицевых </w:t>
      </w:r>
      <w:proofErr w:type="gramStart"/>
      <w:r>
        <w:rPr>
          <w:color w:val="000000" w:themeColor="text1"/>
          <w:sz w:val="16"/>
          <w:szCs w:val="16"/>
        </w:rPr>
        <w:t>счетах</w:t>
      </w:r>
      <w:proofErr w:type="gramEnd"/>
      <w:r>
        <w:rPr>
          <w:color w:val="000000" w:themeColor="text1"/>
          <w:sz w:val="16"/>
          <w:szCs w:val="16"/>
        </w:rPr>
        <w:t xml:space="preserve"> отдельно на текущий финансовый год, на первый и второй год планового периода.</w:t>
      </w:r>
    </w:p>
    <w:p>
      <w:pPr>
        <w:pStyle w:val="a9"/>
        <w:rPr>
          <w:color w:val="000000" w:themeColor="text1"/>
          <w:sz w:val="16"/>
          <w:szCs w:val="16"/>
        </w:rPr>
      </w:pPr>
      <w:r>
        <w:rPr>
          <w:color w:val="000000" w:themeColor="text1"/>
          <w:sz w:val="16"/>
          <w:szCs w:val="16"/>
        </w:rPr>
        <w:t>10.1.8. Принятие получателем средств бюджетных обязательств, подлежащих исполнению за счет средств местного бюджета Убинского сельсовета Убинского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pPr>
        <w:pStyle w:val="a9"/>
        <w:rPr>
          <w:color w:val="000000" w:themeColor="text1"/>
          <w:sz w:val="16"/>
          <w:szCs w:val="16"/>
        </w:rPr>
      </w:pPr>
      <w:r>
        <w:rPr>
          <w:color w:val="000000" w:themeColor="text1"/>
          <w:sz w:val="16"/>
          <w:szCs w:val="16"/>
        </w:rPr>
        <w:t xml:space="preserve">Нарушение получателем средств указанного требования в соответствии с </w:t>
      </w:r>
      <w:hyperlink r:id="rId23" w:history="1">
        <w:r>
          <w:rPr>
            <w:color w:val="000000" w:themeColor="text1"/>
            <w:sz w:val="16"/>
            <w:szCs w:val="16"/>
          </w:rPr>
          <w:t>пунктом 5 статьи 161</w:t>
        </w:r>
      </w:hyperlink>
      <w:r>
        <w:rPr>
          <w:color w:val="000000" w:themeColor="text1"/>
          <w:sz w:val="16"/>
          <w:szCs w:val="16"/>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pPr>
        <w:pStyle w:val="a9"/>
        <w:rPr>
          <w:color w:val="000000" w:themeColor="text1"/>
          <w:sz w:val="16"/>
          <w:szCs w:val="16"/>
        </w:rPr>
      </w:pPr>
      <w:bookmarkStart w:id="50" w:name="P855"/>
      <w:bookmarkEnd w:id="50"/>
      <w:r>
        <w:rPr>
          <w:color w:val="000000" w:themeColor="text1"/>
          <w:sz w:val="16"/>
          <w:szCs w:val="16"/>
        </w:rPr>
        <w:t>10.2. Представление бюджетных обязательств</w:t>
      </w:r>
    </w:p>
    <w:p>
      <w:pPr>
        <w:pStyle w:val="a9"/>
        <w:rPr>
          <w:color w:val="000000" w:themeColor="text1"/>
          <w:sz w:val="16"/>
          <w:szCs w:val="16"/>
        </w:rPr>
      </w:pPr>
      <w:r>
        <w:rPr>
          <w:color w:val="000000" w:themeColor="text1"/>
          <w:sz w:val="16"/>
          <w:szCs w:val="16"/>
        </w:rPr>
        <w:t xml:space="preserve">10.2.1. Постановка на учет бюджетных обязательств осуществляется на </w:t>
      </w:r>
      <w:proofErr w:type="gramStart"/>
      <w:r>
        <w:rPr>
          <w:color w:val="000000" w:themeColor="text1"/>
          <w:sz w:val="16"/>
          <w:szCs w:val="16"/>
        </w:rPr>
        <w:t>основании</w:t>
      </w:r>
      <w:proofErr w:type="gramEnd"/>
      <w:r>
        <w:rPr>
          <w:color w:val="000000" w:themeColor="text1"/>
          <w:sz w:val="16"/>
          <w:szCs w:val="16"/>
        </w:rPr>
        <w:t xml:space="preserve"> заключенных получателем средств:</w:t>
      </w:r>
    </w:p>
    <w:p>
      <w:pPr>
        <w:pStyle w:val="a9"/>
        <w:rPr>
          <w:color w:val="000000" w:themeColor="text1"/>
          <w:sz w:val="16"/>
          <w:szCs w:val="16"/>
        </w:rPr>
      </w:pPr>
      <w:r>
        <w:rPr>
          <w:color w:val="000000" w:themeColor="text1"/>
          <w:sz w:val="16"/>
          <w:szCs w:val="16"/>
        </w:rPr>
        <w:t>- муниципальных контрактов;</w:t>
      </w:r>
    </w:p>
    <w:p>
      <w:pPr>
        <w:pStyle w:val="a9"/>
        <w:rPr>
          <w:color w:val="000000" w:themeColor="text1"/>
          <w:sz w:val="16"/>
          <w:szCs w:val="16"/>
        </w:rPr>
      </w:pPr>
      <w:r>
        <w:rPr>
          <w:color w:val="000000" w:themeColor="text1"/>
          <w:sz w:val="16"/>
          <w:szCs w:val="16"/>
        </w:rPr>
        <w:t>- иных договоров гражданско-правового характера (в том числе заключенных посредством составления счета);</w:t>
      </w:r>
    </w:p>
    <w:p>
      <w:pPr>
        <w:pStyle w:val="a9"/>
        <w:rPr>
          <w:color w:val="000000" w:themeColor="text1"/>
          <w:sz w:val="16"/>
          <w:szCs w:val="16"/>
        </w:rPr>
      </w:pPr>
      <w:r>
        <w:rPr>
          <w:color w:val="000000" w:themeColor="text1"/>
          <w:sz w:val="16"/>
          <w:szCs w:val="16"/>
        </w:rPr>
        <w:t>- соглашений о выкупе земельных участков для муниципальных нужд;</w:t>
      </w:r>
    </w:p>
    <w:p>
      <w:pPr>
        <w:pStyle w:val="a9"/>
        <w:rPr>
          <w:color w:val="000000" w:themeColor="text1"/>
          <w:sz w:val="16"/>
          <w:szCs w:val="16"/>
        </w:rPr>
      </w:pPr>
      <w:r>
        <w:rPr>
          <w:color w:val="000000" w:themeColor="text1"/>
          <w:sz w:val="16"/>
          <w:szCs w:val="16"/>
        </w:rPr>
        <w:t>- соглашений о 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w:t>
      </w:r>
    </w:p>
    <w:p>
      <w:pPr>
        <w:pStyle w:val="a9"/>
        <w:rPr>
          <w:color w:val="000000" w:themeColor="text1"/>
          <w:sz w:val="16"/>
          <w:szCs w:val="16"/>
        </w:rPr>
      </w:pPr>
      <w:r>
        <w:rPr>
          <w:color w:val="000000" w:themeColor="text1"/>
          <w:sz w:val="16"/>
          <w:szCs w:val="16"/>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pPr>
        <w:pStyle w:val="a9"/>
        <w:rPr>
          <w:color w:val="000000" w:themeColor="text1"/>
          <w:sz w:val="16"/>
          <w:szCs w:val="16"/>
        </w:rPr>
      </w:pPr>
      <w:r>
        <w:rPr>
          <w:color w:val="000000" w:themeColor="text1"/>
          <w:sz w:val="16"/>
          <w:szCs w:val="16"/>
        </w:rPr>
        <w:t xml:space="preserve">10.2.2. </w:t>
      </w:r>
      <w:proofErr w:type="gramStart"/>
      <w:r>
        <w:rPr>
          <w:color w:val="000000" w:themeColor="text1"/>
          <w:sz w:val="16"/>
          <w:szCs w:val="16"/>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Pr>
          <w:color w:val="000000" w:themeColor="text1"/>
          <w:sz w:val="16"/>
          <w:szCs w:val="16"/>
        </w:rPr>
        <w:t xml:space="preserve"> лимитов бюджетных обязательств.</w:t>
      </w:r>
    </w:p>
    <w:p>
      <w:pPr>
        <w:pStyle w:val="a9"/>
        <w:rPr>
          <w:color w:val="000000" w:themeColor="text1"/>
          <w:sz w:val="16"/>
          <w:szCs w:val="16"/>
        </w:rPr>
      </w:pPr>
      <w:proofErr w:type="gramStart"/>
      <w:r>
        <w:rPr>
          <w:color w:val="000000" w:themeColor="text1"/>
          <w:sz w:val="16"/>
          <w:szCs w:val="16"/>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pPr>
        <w:pStyle w:val="a9"/>
        <w:rPr>
          <w:color w:val="000000" w:themeColor="text1"/>
          <w:sz w:val="16"/>
          <w:szCs w:val="16"/>
        </w:rPr>
      </w:pPr>
      <w:r>
        <w:rPr>
          <w:color w:val="000000" w:themeColor="text1"/>
          <w:sz w:val="16"/>
          <w:szCs w:val="16"/>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pPr>
        <w:pStyle w:val="a9"/>
        <w:rPr>
          <w:color w:val="000000" w:themeColor="text1"/>
          <w:sz w:val="16"/>
          <w:szCs w:val="16"/>
        </w:rPr>
      </w:pPr>
      <w:r>
        <w:rPr>
          <w:color w:val="000000" w:themeColor="text1"/>
          <w:sz w:val="16"/>
          <w:szCs w:val="16"/>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pPr>
        <w:pStyle w:val="a9"/>
        <w:rPr>
          <w:color w:val="000000" w:themeColor="text1"/>
          <w:sz w:val="16"/>
          <w:szCs w:val="16"/>
        </w:rPr>
      </w:pPr>
      <w:r>
        <w:rPr>
          <w:color w:val="000000" w:themeColor="text1"/>
          <w:sz w:val="16"/>
          <w:szCs w:val="16"/>
        </w:rPr>
        <w:t xml:space="preserve">Проставление ЭП на </w:t>
      </w:r>
      <w:proofErr w:type="gramStart"/>
      <w:r>
        <w:rPr>
          <w:color w:val="000000" w:themeColor="text1"/>
          <w:sz w:val="16"/>
          <w:szCs w:val="16"/>
        </w:rPr>
        <w:t>сведениях</w:t>
      </w:r>
      <w:proofErr w:type="gramEnd"/>
      <w:r>
        <w:rPr>
          <w:color w:val="000000" w:themeColor="text1"/>
          <w:sz w:val="16"/>
          <w:szCs w:val="16"/>
        </w:rPr>
        <w:t xml:space="preserve">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pPr>
        <w:pStyle w:val="a9"/>
        <w:rPr>
          <w:color w:val="000000" w:themeColor="text1"/>
          <w:sz w:val="16"/>
          <w:szCs w:val="16"/>
        </w:rPr>
      </w:pPr>
      <w:r>
        <w:rPr>
          <w:color w:val="000000" w:themeColor="text1"/>
          <w:sz w:val="16"/>
          <w:szCs w:val="16"/>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pPr>
        <w:pStyle w:val="a9"/>
        <w:rPr>
          <w:color w:val="000000" w:themeColor="text1"/>
          <w:sz w:val="16"/>
          <w:szCs w:val="16"/>
        </w:rPr>
      </w:pPr>
      <w:bookmarkStart w:id="51" w:name="P881"/>
      <w:bookmarkEnd w:id="51"/>
      <w:r>
        <w:rPr>
          <w:color w:val="000000" w:themeColor="text1"/>
          <w:sz w:val="16"/>
          <w:szCs w:val="16"/>
        </w:rPr>
        <w:t>10.2.3. Проверка представленных сведений о бюджетных обязательствах осуществляется в течение 3-х рабочих дней на:</w:t>
      </w:r>
    </w:p>
    <w:p>
      <w:pPr>
        <w:pStyle w:val="a9"/>
        <w:rPr>
          <w:color w:val="000000" w:themeColor="text1"/>
          <w:sz w:val="16"/>
          <w:szCs w:val="16"/>
        </w:rPr>
      </w:pPr>
      <w:r>
        <w:rPr>
          <w:color w:val="000000" w:themeColor="text1"/>
          <w:sz w:val="16"/>
          <w:szCs w:val="16"/>
        </w:rPr>
        <w:t>а) наличие активной ЭП (в случае если она используется);</w:t>
      </w:r>
    </w:p>
    <w:p>
      <w:pPr>
        <w:pStyle w:val="a9"/>
        <w:rPr>
          <w:color w:val="000000" w:themeColor="text1"/>
          <w:sz w:val="16"/>
          <w:szCs w:val="16"/>
        </w:rPr>
      </w:pPr>
      <w:r>
        <w:rPr>
          <w:color w:val="000000" w:themeColor="text1"/>
          <w:sz w:val="16"/>
          <w:szCs w:val="16"/>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pPr>
        <w:pStyle w:val="a9"/>
        <w:rPr>
          <w:color w:val="000000" w:themeColor="text1"/>
          <w:sz w:val="16"/>
          <w:szCs w:val="16"/>
        </w:rPr>
      </w:pPr>
      <w:proofErr w:type="gramStart"/>
      <w:r>
        <w:rPr>
          <w:color w:val="000000" w:themeColor="text1"/>
          <w:sz w:val="16"/>
          <w:szCs w:val="16"/>
        </w:rPr>
        <w:t xml:space="preserve">в) наличие в муниципальном контракте (договоре), соглашении о межбюджетном </w:t>
      </w:r>
      <w:proofErr w:type="spellStart"/>
      <w:r>
        <w:rPr>
          <w:color w:val="000000" w:themeColor="text1"/>
          <w:sz w:val="16"/>
          <w:szCs w:val="16"/>
        </w:rPr>
        <w:t>трансфере</w:t>
      </w:r>
      <w:proofErr w:type="spellEnd"/>
      <w:r>
        <w:rPr>
          <w:color w:val="000000" w:themeColor="text1"/>
          <w:sz w:val="16"/>
          <w:szCs w:val="16"/>
        </w:rPr>
        <w:t xml:space="preserve"> (субсидии) следующих реквизитов:</w:t>
      </w:r>
      <w:proofErr w:type="gramEnd"/>
    </w:p>
    <w:p>
      <w:pPr>
        <w:pStyle w:val="a9"/>
        <w:rPr>
          <w:color w:val="000000" w:themeColor="text1"/>
          <w:sz w:val="16"/>
          <w:szCs w:val="16"/>
        </w:rPr>
      </w:pPr>
      <w:r>
        <w:rPr>
          <w:color w:val="000000" w:themeColor="text1"/>
          <w:sz w:val="16"/>
          <w:szCs w:val="16"/>
        </w:rPr>
        <w:t>- номера документа (при наличии);</w:t>
      </w:r>
    </w:p>
    <w:p>
      <w:pPr>
        <w:pStyle w:val="a9"/>
        <w:rPr>
          <w:color w:val="000000" w:themeColor="text1"/>
          <w:sz w:val="16"/>
          <w:szCs w:val="16"/>
        </w:rPr>
      </w:pPr>
      <w:r>
        <w:rPr>
          <w:color w:val="000000" w:themeColor="text1"/>
          <w:sz w:val="16"/>
          <w:szCs w:val="16"/>
        </w:rPr>
        <w:t>- даты заключения;</w:t>
      </w:r>
    </w:p>
    <w:p>
      <w:pPr>
        <w:pStyle w:val="a9"/>
        <w:rPr>
          <w:color w:val="000000" w:themeColor="text1"/>
          <w:sz w:val="16"/>
          <w:szCs w:val="16"/>
        </w:rPr>
      </w:pPr>
      <w:r>
        <w:rPr>
          <w:color w:val="000000" w:themeColor="text1"/>
          <w:sz w:val="16"/>
          <w:szCs w:val="16"/>
        </w:rPr>
        <w:t>- даты вступления в силу и даты окончания действия (либо порядка их определения);</w:t>
      </w:r>
    </w:p>
    <w:p>
      <w:pPr>
        <w:pStyle w:val="a9"/>
        <w:rPr>
          <w:color w:val="000000" w:themeColor="text1"/>
          <w:sz w:val="16"/>
          <w:szCs w:val="16"/>
        </w:rPr>
      </w:pPr>
      <w:r>
        <w:rPr>
          <w:color w:val="000000" w:themeColor="text1"/>
          <w:sz w:val="16"/>
          <w:szCs w:val="16"/>
        </w:rPr>
        <w:t>- наименования сторон;</w:t>
      </w:r>
    </w:p>
    <w:p>
      <w:pPr>
        <w:pStyle w:val="a9"/>
        <w:rPr>
          <w:color w:val="000000" w:themeColor="text1"/>
          <w:sz w:val="16"/>
          <w:szCs w:val="16"/>
        </w:rPr>
      </w:pPr>
      <w:r>
        <w:rPr>
          <w:color w:val="000000" w:themeColor="text1"/>
          <w:sz w:val="16"/>
          <w:szCs w:val="16"/>
        </w:rPr>
        <w:t>- цены муниципального контракта (договора) (порядка ее определения) либо объема межбюджетного трансферта (субсидии) (порядка его определения);</w:t>
      </w:r>
    </w:p>
    <w:p>
      <w:pPr>
        <w:pStyle w:val="a9"/>
        <w:rPr>
          <w:color w:val="000000" w:themeColor="text1"/>
          <w:sz w:val="16"/>
          <w:szCs w:val="16"/>
        </w:rPr>
      </w:pPr>
      <w:r>
        <w:rPr>
          <w:color w:val="000000" w:themeColor="text1"/>
          <w:sz w:val="16"/>
          <w:szCs w:val="16"/>
        </w:rPr>
        <w:t>- авансового платежа и его размера (при наличии);</w:t>
      </w:r>
    </w:p>
    <w:p>
      <w:pPr>
        <w:pStyle w:val="a9"/>
        <w:rPr>
          <w:color w:val="000000" w:themeColor="text1"/>
          <w:sz w:val="16"/>
          <w:szCs w:val="16"/>
        </w:rPr>
      </w:pPr>
      <w:r>
        <w:rPr>
          <w:color w:val="000000" w:themeColor="text1"/>
          <w:sz w:val="16"/>
          <w:szCs w:val="16"/>
        </w:rPr>
        <w:t>- сроков поставки товаров, выполнения работ, оказания услуг (для муниципальных контрактов (договоров));</w:t>
      </w:r>
    </w:p>
    <w:p>
      <w:pPr>
        <w:pStyle w:val="a9"/>
        <w:rPr>
          <w:color w:val="000000" w:themeColor="text1"/>
          <w:sz w:val="16"/>
          <w:szCs w:val="16"/>
        </w:rPr>
      </w:pPr>
      <w:r>
        <w:rPr>
          <w:color w:val="000000" w:themeColor="text1"/>
          <w:sz w:val="16"/>
          <w:szCs w:val="16"/>
        </w:rPr>
        <w:t>- сроков оплаты поставленных товаров, выполненных работ, оказанных услуг (либо порядка их определения) (для муниципальных контрактов (договоров));</w:t>
      </w:r>
    </w:p>
    <w:p>
      <w:pPr>
        <w:pStyle w:val="a9"/>
        <w:rPr>
          <w:color w:val="000000" w:themeColor="text1"/>
          <w:sz w:val="16"/>
          <w:szCs w:val="16"/>
        </w:rPr>
      </w:pPr>
      <w:r>
        <w:rPr>
          <w:color w:val="000000" w:themeColor="text1"/>
          <w:sz w:val="16"/>
          <w:szCs w:val="16"/>
        </w:rPr>
        <w:t>- юридических адресов и банковских реквизитов сторон, печатей и подписей уполномоченных лиц;</w:t>
      </w:r>
    </w:p>
    <w:p>
      <w:pPr>
        <w:pStyle w:val="a9"/>
        <w:rPr>
          <w:color w:val="000000" w:themeColor="text1"/>
          <w:sz w:val="16"/>
          <w:szCs w:val="16"/>
        </w:rPr>
      </w:pPr>
      <w:r>
        <w:rPr>
          <w:color w:val="000000" w:themeColor="text1"/>
          <w:sz w:val="16"/>
          <w:szCs w:val="16"/>
        </w:rPr>
        <w:lastRenderedPageBreak/>
        <w:t>- приложений, являющихся неотъемлемой частью документа (спецификаций, графиков выполнения работ и т.п.);</w:t>
      </w:r>
    </w:p>
    <w:p>
      <w:pPr>
        <w:pStyle w:val="a9"/>
        <w:rPr>
          <w:color w:val="000000" w:themeColor="text1"/>
          <w:sz w:val="16"/>
          <w:szCs w:val="16"/>
        </w:rPr>
      </w:pPr>
      <w:r>
        <w:rPr>
          <w:color w:val="000000" w:themeColor="text1"/>
          <w:sz w:val="16"/>
          <w:szCs w:val="16"/>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pPr>
        <w:pStyle w:val="a9"/>
        <w:rPr>
          <w:color w:val="000000" w:themeColor="text1"/>
          <w:sz w:val="16"/>
          <w:szCs w:val="16"/>
        </w:rPr>
      </w:pPr>
      <w:r>
        <w:rPr>
          <w:color w:val="000000" w:themeColor="text1"/>
          <w:sz w:val="16"/>
          <w:szCs w:val="16"/>
        </w:rPr>
        <w:t>г) соответствие указанных кодов бюджетной классификации и дополнительных классификаторов предмету и содержанию договора (соглашения);</w:t>
      </w:r>
    </w:p>
    <w:p>
      <w:pPr>
        <w:pStyle w:val="a9"/>
        <w:rPr>
          <w:color w:val="000000" w:themeColor="text1"/>
          <w:sz w:val="16"/>
          <w:szCs w:val="16"/>
        </w:rPr>
      </w:pPr>
      <w:r>
        <w:rPr>
          <w:color w:val="000000" w:themeColor="text1"/>
          <w:sz w:val="16"/>
          <w:szCs w:val="16"/>
        </w:rPr>
        <w:t>д) соответствие поля "Содержание договора" в сведениях о бюджетном обязательстве предмету договора (соглашения);</w:t>
      </w:r>
    </w:p>
    <w:p>
      <w:pPr>
        <w:pStyle w:val="a9"/>
        <w:rPr>
          <w:color w:val="000000" w:themeColor="text1"/>
          <w:sz w:val="16"/>
          <w:szCs w:val="16"/>
        </w:rPr>
      </w:pPr>
      <w:r>
        <w:rPr>
          <w:color w:val="000000" w:themeColor="text1"/>
          <w:sz w:val="16"/>
          <w:szCs w:val="16"/>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pPr>
        <w:pStyle w:val="a9"/>
        <w:rPr>
          <w:color w:val="000000" w:themeColor="text1"/>
          <w:sz w:val="16"/>
          <w:szCs w:val="16"/>
        </w:rPr>
      </w:pPr>
      <w:r>
        <w:rPr>
          <w:color w:val="000000" w:themeColor="text1"/>
          <w:sz w:val="16"/>
          <w:szCs w:val="16"/>
        </w:rPr>
        <w:t xml:space="preserve">ж) </w:t>
      </w:r>
      <w:proofErr w:type="spellStart"/>
      <w:r>
        <w:rPr>
          <w:color w:val="000000" w:themeColor="text1"/>
          <w:sz w:val="16"/>
          <w:szCs w:val="16"/>
        </w:rPr>
        <w:t>непревышение</w:t>
      </w:r>
      <w:proofErr w:type="spellEnd"/>
      <w:r>
        <w:rPr>
          <w:color w:val="000000" w:themeColor="text1"/>
          <w:sz w:val="16"/>
          <w:szCs w:val="16"/>
        </w:rPr>
        <w:t xml:space="preserve"> установленного законодательством предельного размера авансирования по муниципальным контрактам (иным договорам);</w:t>
      </w:r>
    </w:p>
    <w:p>
      <w:pPr>
        <w:pStyle w:val="a9"/>
        <w:rPr>
          <w:color w:val="000000" w:themeColor="text1"/>
          <w:sz w:val="16"/>
          <w:szCs w:val="16"/>
        </w:rPr>
      </w:pPr>
      <w:r>
        <w:rPr>
          <w:color w:val="000000" w:themeColor="text1"/>
          <w:sz w:val="16"/>
          <w:szCs w:val="16"/>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pPr>
        <w:pStyle w:val="a9"/>
        <w:rPr>
          <w:color w:val="000000" w:themeColor="text1"/>
          <w:sz w:val="16"/>
          <w:szCs w:val="16"/>
        </w:rPr>
      </w:pPr>
      <w:r>
        <w:rPr>
          <w:color w:val="000000" w:themeColor="text1"/>
          <w:sz w:val="16"/>
          <w:szCs w:val="16"/>
        </w:rPr>
        <w:t xml:space="preserve">з.1) соответствие сведений о муниципальном контракте, внесенных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"Бюджет", сведениям, внесенным в реестр контрактов и размещенным на ООС, в части соответствия:</w:t>
      </w:r>
    </w:p>
    <w:p>
      <w:pPr>
        <w:pStyle w:val="a9"/>
        <w:rPr>
          <w:color w:val="000000" w:themeColor="text1"/>
          <w:sz w:val="16"/>
          <w:szCs w:val="16"/>
        </w:rPr>
      </w:pPr>
      <w:r>
        <w:rPr>
          <w:color w:val="000000" w:themeColor="text1"/>
          <w:sz w:val="16"/>
          <w:szCs w:val="16"/>
        </w:rPr>
        <w:t>- реестрового номера муниципального контракта;</w:t>
      </w:r>
    </w:p>
    <w:p>
      <w:pPr>
        <w:pStyle w:val="a9"/>
        <w:rPr>
          <w:color w:val="000000" w:themeColor="text1"/>
          <w:sz w:val="16"/>
          <w:szCs w:val="16"/>
        </w:rPr>
      </w:pPr>
      <w:r>
        <w:rPr>
          <w:color w:val="000000" w:themeColor="text1"/>
          <w:sz w:val="16"/>
          <w:szCs w:val="16"/>
        </w:rPr>
        <w:t>- предмета контракта;</w:t>
      </w:r>
    </w:p>
    <w:p>
      <w:pPr>
        <w:pStyle w:val="a9"/>
        <w:rPr>
          <w:color w:val="000000" w:themeColor="text1"/>
          <w:sz w:val="16"/>
          <w:szCs w:val="16"/>
        </w:rPr>
      </w:pPr>
      <w:r>
        <w:rPr>
          <w:color w:val="000000" w:themeColor="text1"/>
          <w:sz w:val="16"/>
          <w:szCs w:val="16"/>
        </w:rPr>
        <w:t>- способа размещения;</w:t>
      </w:r>
    </w:p>
    <w:p>
      <w:pPr>
        <w:pStyle w:val="a9"/>
        <w:rPr>
          <w:color w:val="000000" w:themeColor="text1"/>
          <w:sz w:val="16"/>
          <w:szCs w:val="16"/>
        </w:rPr>
      </w:pPr>
      <w:r>
        <w:rPr>
          <w:color w:val="000000" w:themeColor="text1"/>
          <w:sz w:val="16"/>
          <w:szCs w:val="16"/>
        </w:rPr>
        <w:t>- наименования, ИНН, КПП заказчика;</w:t>
      </w:r>
    </w:p>
    <w:p>
      <w:pPr>
        <w:pStyle w:val="a9"/>
        <w:rPr>
          <w:color w:val="000000" w:themeColor="text1"/>
          <w:sz w:val="16"/>
          <w:szCs w:val="16"/>
        </w:rPr>
      </w:pPr>
      <w:r>
        <w:rPr>
          <w:color w:val="000000" w:themeColor="text1"/>
          <w:sz w:val="16"/>
          <w:szCs w:val="16"/>
        </w:rPr>
        <w:t>- наименования, ИНН, КПП поставщика;</w:t>
      </w:r>
    </w:p>
    <w:p>
      <w:pPr>
        <w:pStyle w:val="a9"/>
        <w:rPr>
          <w:color w:val="000000" w:themeColor="text1"/>
          <w:sz w:val="16"/>
          <w:szCs w:val="16"/>
        </w:rPr>
      </w:pPr>
      <w:r>
        <w:rPr>
          <w:color w:val="000000" w:themeColor="text1"/>
          <w:sz w:val="16"/>
          <w:szCs w:val="16"/>
        </w:rPr>
        <w:t>- кодов бюджетной классификации;</w:t>
      </w:r>
    </w:p>
    <w:p>
      <w:pPr>
        <w:pStyle w:val="a9"/>
        <w:rPr>
          <w:color w:val="000000" w:themeColor="text1"/>
          <w:sz w:val="16"/>
          <w:szCs w:val="16"/>
        </w:rPr>
      </w:pPr>
      <w:r>
        <w:rPr>
          <w:color w:val="000000" w:themeColor="text1"/>
          <w:sz w:val="16"/>
          <w:szCs w:val="16"/>
        </w:rPr>
        <w:t>и) соответствие иным требованиям, установленным действующими нормативными правовыми актами.</w:t>
      </w:r>
    </w:p>
    <w:p>
      <w:pPr>
        <w:pStyle w:val="a9"/>
        <w:rPr>
          <w:color w:val="000000" w:themeColor="text1"/>
          <w:sz w:val="16"/>
          <w:szCs w:val="16"/>
        </w:rPr>
      </w:pPr>
      <w:proofErr w:type="spellStart"/>
      <w:r>
        <w:rPr>
          <w:color w:val="000000" w:themeColor="text1"/>
          <w:sz w:val="16"/>
          <w:szCs w:val="16"/>
        </w:rPr>
        <w:t>Непрохождение</w:t>
      </w:r>
      <w:proofErr w:type="spellEnd"/>
      <w:r>
        <w:rPr>
          <w:color w:val="000000" w:themeColor="text1"/>
          <w:sz w:val="16"/>
          <w:szCs w:val="16"/>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pPr>
        <w:pStyle w:val="a9"/>
        <w:rPr>
          <w:color w:val="000000" w:themeColor="text1"/>
          <w:sz w:val="16"/>
          <w:szCs w:val="16"/>
        </w:rPr>
      </w:pPr>
      <w:bookmarkStart w:id="52" w:name="P929"/>
      <w:bookmarkEnd w:id="52"/>
      <w:r>
        <w:rPr>
          <w:color w:val="000000" w:themeColor="text1"/>
          <w:sz w:val="16"/>
          <w:szCs w:val="16"/>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Pr>
          <w:color w:val="000000" w:themeColor="text1"/>
          <w:sz w:val="16"/>
          <w:szCs w:val="16"/>
        </w:rPr>
        <w:t>в</w:t>
      </w:r>
      <w:proofErr w:type="gramEnd"/>
      <w:r>
        <w:rPr>
          <w:color w:val="000000" w:themeColor="text1"/>
          <w:sz w:val="16"/>
          <w:szCs w:val="16"/>
        </w:rPr>
        <w:t xml:space="preserve"> АС "Бюджет".</w:t>
      </w:r>
    </w:p>
    <w:p>
      <w:pPr>
        <w:pStyle w:val="a9"/>
        <w:rPr>
          <w:color w:val="000000" w:themeColor="text1"/>
          <w:sz w:val="16"/>
          <w:szCs w:val="16"/>
        </w:rPr>
      </w:pPr>
      <w:r>
        <w:rPr>
          <w:color w:val="000000" w:themeColor="text1"/>
          <w:sz w:val="16"/>
          <w:szCs w:val="16"/>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Pr>
          <w:color w:val="000000" w:themeColor="text1"/>
          <w:sz w:val="16"/>
          <w:szCs w:val="16"/>
        </w:rPr>
        <w:t>в</w:t>
      </w:r>
      <w:proofErr w:type="gramEnd"/>
      <w:r>
        <w:rPr>
          <w:color w:val="000000" w:themeColor="text1"/>
          <w:sz w:val="16"/>
          <w:szCs w:val="16"/>
        </w:rPr>
        <w:t xml:space="preserve"> АС "Бюджет" представленных сведений о бюджетных обязательствах с указанием причин отказа.</w:t>
      </w:r>
    </w:p>
    <w:p>
      <w:pPr>
        <w:pStyle w:val="a9"/>
        <w:rPr>
          <w:color w:val="000000" w:themeColor="text1"/>
          <w:sz w:val="16"/>
          <w:szCs w:val="16"/>
        </w:rPr>
      </w:pPr>
      <w:bookmarkStart w:id="53" w:name="P932"/>
      <w:bookmarkEnd w:id="53"/>
      <w:r>
        <w:rPr>
          <w:color w:val="000000" w:themeColor="text1"/>
          <w:sz w:val="16"/>
          <w:szCs w:val="16"/>
        </w:rPr>
        <w:t xml:space="preserve">10.2.5. На </w:t>
      </w:r>
      <w:proofErr w:type="gramStart"/>
      <w:r>
        <w:rPr>
          <w:color w:val="000000" w:themeColor="text1"/>
          <w:sz w:val="16"/>
          <w:szCs w:val="16"/>
        </w:rPr>
        <w:t>основании</w:t>
      </w:r>
      <w:proofErr w:type="gramEnd"/>
      <w:r>
        <w:rPr>
          <w:color w:val="000000" w:themeColor="text1"/>
          <w:sz w:val="16"/>
          <w:szCs w:val="16"/>
        </w:rPr>
        <w:t xml:space="preserve">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pPr>
        <w:pStyle w:val="a9"/>
        <w:rPr>
          <w:color w:val="000000" w:themeColor="text1"/>
          <w:sz w:val="16"/>
          <w:szCs w:val="16"/>
        </w:rPr>
      </w:pPr>
      <w:r>
        <w:rPr>
          <w:color w:val="000000" w:themeColor="text1"/>
          <w:sz w:val="16"/>
          <w:szCs w:val="16"/>
        </w:rPr>
        <w:t xml:space="preserve">Учтенному на лицевых счетах бюджетному обязательству автоматически присваивается уникальный регистрационный номер в пределах </w:t>
      </w:r>
      <w:proofErr w:type="gramStart"/>
      <w:r>
        <w:rPr>
          <w:color w:val="000000" w:themeColor="text1"/>
          <w:sz w:val="16"/>
          <w:szCs w:val="16"/>
        </w:rPr>
        <w:t>текущего</w:t>
      </w:r>
      <w:proofErr w:type="gramEnd"/>
      <w:r>
        <w:rPr>
          <w:color w:val="000000" w:themeColor="text1"/>
          <w:sz w:val="16"/>
          <w:szCs w:val="16"/>
        </w:rPr>
        <w:t xml:space="preserve"> финансового года.</w:t>
      </w:r>
    </w:p>
    <w:p>
      <w:pPr>
        <w:pStyle w:val="a9"/>
        <w:rPr>
          <w:color w:val="000000" w:themeColor="text1"/>
          <w:sz w:val="16"/>
          <w:szCs w:val="16"/>
        </w:rPr>
      </w:pPr>
      <w:r>
        <w:rPr>
          <w:color w:val="000000" w:themeColor="text1"/>
          <w:sz w:val="16"/>
          <w:szCs w:val="16"/>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наличии</w:t>
      </w:r>
      <w:proofErr w:type="gramEnd"/>
      <w:r>
        <w:rPr>
          <w:color w:val="000000" w:themeColor="text1"/>
          <w:sz w:val="16"/>
          <w:szCs w:val="16"/>
        </w:rPr>
        <w:t xml:space="preserve">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pPr>
        <w:pStyle w:val="a9"/>
        <w:rPr>
          <w:color w:val="000000" w:themeColor="text1"/>
          <w:sz w:val="16"/>
          <w:szCs w:val="16"/>
        </w:rPr>
      </w:pPr>
      <w:r>
        <w:rPr>
          <w:color w:val="000000" w:themeColor="text1"/>
          <w:sz w:val="16"/>
          <w:szCs w:val="16"/>
        </w:rPr>
        <w:t xml:space="preserve">10.2.6. Учет на лицевых </w:t>
      </w:r>
      <w:proofErr w:type="gramStart"/>
      <w:r>
        <w:rPr>
          <w:color w:val="000000" w:themeColor="text1"/>
          <w:sz w:val="16"/>
          <w:szCs w:val="16"/>
        </w:rPr>
        <w:t>счетах</w:t>
      </w:r>
      <w:proofErr w:type="gramEnd"/>
      <w:r>
        <w:rPr>
          <w:color w:val="000000" w:themeColor="text1"/>
          <w:sz w:val="16"/>
          <w:szCs w:val="16"/>
        </w:rPr>
        <w:t xml:space="preserve">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pPr>
        <w:pStyle w:val="a9"/>
        <w:rPr>
          <w:color w:val="000000" w:themeColor="text1"/>
          <w:sz w:val="16"/>
          <w:szCs w:val="16"/>
        </w:rPr>
      </w:pPr>
      <w:r>
        <w:rPr>
          <w:color w:val="000000" w:themeColor="text1"/>
          <w:sz w:val="16"/>
          <w:szCs w:val="16"/>
        </w:rPr>
        <w:t xml:space="preserve">10.2.7. По письменному запросу получателя средств выдается </w:t>
      </w:r>
      <w:hyperlink w:anchor="P2841" w:history="1">
        <w:proofErr w:type="gramStart"/>
        <w:r>
          <w:rPr>
            <w:color w:val="000000" w:themeColor="text1"/>
            <w:sz w:val="16"/>
            <w:szCs w:val="16"/>
          </w:rPr>
          <w:t>Справк</w:t>
        </w:r>
      </w:hyperlink>
      <w:r>
        <w:rPr>
          <w:color w:val="000000" w:themeColor="text1"/>
          <w:sz w:val="16"/>
          <w:szCs w:val="16"/>
        </w:rPr>
        <w:t>а</w:t>
      </w:r>
      <w:proofErr w:type="gramEnd"/>
      <w:r>
        <w:rPr>
          <w:color w:val="000000" w:themeColor="text1"/>
          <w:sz w:val="16"/>
          <w:szCs w:val="16"/>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pPr>
        <w:pStyle w:val="a9"/>
        <w:rPr>
          <w:color w:val="000000" w:themeColor="text1"/>
          <w:sz w:val="16"/>
          <w:szCs w:val="16"/>
        </w:rPr>
      </w:pPr>
      <w:r>
        <w:rPr>
          <w:color w:val="000000" w:themeColor="text1"/>
          <w:sz w:val="16"/>
          <w:szCs w:val="16"/>
        </w:rPr>
        <w:t xml:space="preserve">10.2.8. </w:t>
      </w:r>
      <w:proofErr w:type="gramStart"/>
      <w:r>
        <w:rPr>
          <w:color w:val="000000" w:themeColor="text1"/>
          <w:sz w:val="16"/>
          <w:szCs w:val="16"/>
        </w:rPr>
        <w:t xml:space="preserve">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Pr>
            <w:color w:val="000000" w:themeColor="text1"/>
            <w:sz w:val="16"/>
            <w:szCs w:val="16"/>
          </w:rPr>
          <w:t>Ведомости</w:t>
        </w:r>
      </w:hyperlink>
      <w:r>
        <w:rPr>
          <w:color w:val="000000" w:themeColor="text1"/>
          <w:sz w:val="16"/>
          <w:szCs w:val="16"/>
        </w:rPr>
        <w:t xml:space="preserve"> контроля неисполненных бюджетных обязательств, составляемой по форме согласно приложению N 10.2 к настоящему Порядку.</w:t>
      </w:r>
      <w:proofErr w:type="gramEnd"/>
    </w:p>
    <w:p>
      <w:pPr>
        <w:pStyle w:val="a9"/>
        <w:rPr>
          <w:color w:val="000000" w:themeColor="text1"/>
          <w:sz w:val="16"/>
          <w:szCs w:val="16"/>
        </w:rPr>
      </w:pPr>
      <w:r>
        <w:rPr>
          <w:color w:val="000000" w:themeColor="text1"/>
          <w:sz w:val="16"/>
          <w:szCs w:val="16"/>
        </w:rPr>
        <w:t>10.3. Представление уточнений к бюджетным обязательствам</w:t>
      </w:r>
    </w:p>
    <w:p>
      <w:pPr>
        <w:pStyle w:val="a9"/>
        <w:rPr>
          <w:color w:val="000000" w:themeColor="text1"/>
          <w:sz w:val="16"/>
          <w:szCs w:val="16"/>
        </w:rPr>
      </w:pPr>
      <w:r>
        <w:rPr>
          <w:color w:val="000000" w:themeColor="text1"/>
          <w:sz w:val="16"/>
          <w:szCs w:val="16"/>
        </w:rPr>
        <w:t>10.3.1. Получатели сре</w:t>
      </w:r>
      <w:proofErr w:type="gramStart"/>
      <w:r>
        <w:rPr>
          <w:color w:val="000000" w:themeColor="text1"/>
          <w:sz w:val="16"/>
          <w:szCs w:val="16"/>
        </w:rPr>
        <w:t>дств в т</w:t>
      </w:r>
      <w:proofErr w:type="gramEnd"/>
      <w:r>
        <w:rPr>
          <w:color w:val="000000" w:themeColor="text1"/>
          <w:sz w:val="16"/>
          <w:szCs w:val="16"/>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pPr>
        <w:pStyle w:val="a9"/>
        <w:rPr>
          <w:color w:val="000000" w:themeColor="text1"/>
          <w:sz w:val="16"/>
          <w:szCs w:val="16"/>
        </w:rPr>
      </w:pPr>
      <w:proofErr w:type="gramStart"/>
      <w:r>
        <w:rPr>
          <w:color w:val="000000" w:themeColor="text1"/>
          <w:sz w:val="16"/>
          <w:szCs w:val="16"/>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roofErr w:type="gramEnd"/>
    </w:p>
    <w:p>
      <w:pPr>
        <w:pStyle w:val="a9"/>
        <w:rPr>
          <w:color w:val="000000" w:themeColor="text1"/>
          <w:sz w:val="16"/>
          <w:szCs w:val="16"/>
        </w:rPr>
      </w:pPr>
      <w:r>
        <w:rPr>
          <w:color w:val="000000" w:themeColor="text1"/>
          <w:sz w:val="16"/>
          <w:szCs w:val="16"/>
        </w:rPr>
        <w:t xml:space="preserve">10.3.2. </w:t>
      </w:r>
      <w:proofErr w:type="gramStart"/>
      <w:r>
        <w:rPr>
          <w:color w:val="000000" w:themeColor="text1"/>
          <w:sz w:val="16"/>
          <w:szCs w:val="16"/>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Pr>
            <w:color w:val="000000" w:themeColor="text1"/>
            <w:sz w:val="16"/>
            <w:szCs w:val="16"/>
          </w:rPr>
          <w:t>разделе 10.2</w:t>
        </w:r>
      </w:hyperlink>
      <w:r>
        <w:rPr>
          <w:color w:val="000000" w:themeColor="text1"/>
          <w:sz w:val="16"/>
          <w:szCs w:val="16"/>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pPr>
        <w:pStyle w:val="a9"/>
        <w:rPr>
          <w:color w:val="000000" w:themeColor="text1"/>
          <w:sz w:val="16"/>
          <w:szCs w:val="16"/>
        </w:rPr>
      </w:pPr>
      <w:r>
        <w:rPr>
          <w:color w:val="000000" w:themeColor="text1"/>
          <w:sz w:val="16"/>
          <w:szCs w:val="16"/>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pPr>
        <w:pStyle w:val="a9"/>
        <w:rPr>
          <w:color w:val="000000" w:themeColor="text1"/>
          <w:sz w:val="16"/>
          <w:szCs w:val="16"/>
        </w:rPr>
      </w:pPr>
      <w:r>
        <w:rPr>
          <w:color w:val="000000" w:themeColor="text1"/>
          <w:sz w:val="16"/>
          <w:szCs w:val="16"/>
        </w:rPr>
        <w:t xml:space="preserve">10.3.3. </w:t>
      </w:r>
      <w:proofErr w:type="gramStart"/>
      <w:r>
        <w:rPr>
          <w:color w:val="000000" w:themeColor="text1"/>
          <w:sz w:val="16"/>
          <w:szCs w:val="16"/>
        </w:rPr>
        <w:t>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Pr>
          <w:color w:val="000000" w:themeColor="text1"/>
          <w:sz w:val="16"/>
          <w:szCs w:val="16"/>
        </w:rPr>
        <w:t xml:space="preserve"> утвержденных получателю средств лимитов бюджетных обязательств с учетом фактически потребленного объема вышеуказанных услуг за </w:t>
      </w:r>
      <w:proofErr w:type="gramStart"/>
      <w:r>
        <w:rPr>
          <w:color w:val="000000" w:themeColor="text1"/>
          <w:sz w:val="16"/>
          <w:szCs w:val="16"/>
        </w:rPr>
        <w:t>истекший</w:t>
      </w:r>
      <w:proofErr w:type="gramEnd"/>
      <w:r>
        <w:rPr>
          <w:color w:val="000000" w:themeColor="text1"/>
          <w:sz w:val="16"/>
          <w:szCs w:val="16"/>
        </w:rPr>
        <w:t xml:space="preserve"> период текущего </w:t>
      </w:r>
    </w:p>
    <w:p>
      <w:pPr>
        <w:pStyle w:val="a9"/>
        <w:rPr>
          <w:color w:val="000000" w:themeColor="text1"/>
          <w:sz w:val="16"/>
          <w:szCs w:val="16"/>
        </w:rPr>
      </w:pPr>
      <w:r>
        <w:rPr>
          <w:color w:val="000000" w:themeColor="text1"/>
          <w:sz w:val="16"/>
          <w:szCs w:val="16"/>
        </w:rPr>
        <w:t>финансового года.</w:t>
      </w:r>
    </w:p>
    <w:p>
      <w:pPr>
        <w:pStyle w:val="a9"/>
        <w:rPr>
          <w:color w:val="000000" w:themeColor="text1"/>
          <w:sz w:val="16"/>
          <w:szCs w:val="16"/>
        </w:rPr>
      </w:pPr>
      <w:bookmarkStart w:id="54" w:name="P958"/>
      <w:bookmarkEnd w:id="54"/>
      <w:r>
        <w:rPr>
          <w:color w:val="000000" w:themeColor="text1"/>
          <w:sz w:val="16"/>
          <w:szCs w:val="16"/>
        </w:rPr>
        <w:t xml:space="preserve">10.3.4. Сведения об </w:t>
      </w:r>
      <w:proofErr w:type="gramStart"/>
      <w:r>
        <w:rPr>
          <w:color w:val="000000" w:themeColor="text1"/>
          <w:sz w:val="16"/>
          <w:szCs w:val="16"/>
        </w:rPr>
        <w:t>изменении</w:t>
      </w:r>
      <w:proofErr w:type="gramEnd"/>
      <w:r>
        <w:rPr>
          <w:color w:val="000000" w:themeColor="text1"/>
          <w:sz w:val="16"/>
          <w:szCs w:val="16"/>
        </w:rPr>
        <w:t xml:space="preserve"> бюджетных обязательств контролируются в соответствии с </w:t>
      </w:r>
      <w:hyperlink w:anchor="P881" w:history="1">
        <w:r>
          <w:rPr>
            <w:color w:val="000000" w:themeColor="text1"/>
            <w:sz w:val="16"/>
            <w:szCs w:val="16"/>
          </w:rPr>
          <w:t>пунктами 10.2.5</w:t>
        </w:r>
      </w:hyperlink>
      <w:r>
        <w:rPr>
          <w:color w:val="000000" w:themeColor="text1"/>
          <w:sz w:val="16"/>
          <w:szCs w:val="16"/>
        </w:rPr>
        <w:t xml:space="preserve">, </w:t>
      </w:r>
      <w:hyperlink w:anchor="P929" w:history="1">
        <w:r>
          <w:rPr>
            <w:color w:val="000000" w:themeColor="text1"/>
            <w:sz w:val="16"/>
            <w:szCs w:val="16"/>
          </w:rPr>
          <w:t>10.2.6</w:t>
        </w:r>
      </w:hyperlink>
      <w:r>
        <w:rPr>
          <w:color w:val="000000" w:themeColor="text1"/>
          <w:sz w:val="16"/>
          <w:szCs w:val="16"/>
        </w:rPr>
        <w:t xml:space="preserve"> и </w:t>
      </w:r>
      <w:hyperlink w:anchor="P932" w:history="1">
        <w:r>
          <w:rPr>
            <w:color w:val="000000" w:themeColor="text1"/>
            <w:sz w:val="16"/>
            <w:szCs w:val="16"/>
          </w:rPr>
          <w:t>10.2.7</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 xml:space="preserve">Сведения об </w:t>
      </w:r>
      <w:proofErr w:type="gramStart"/>
      <w:r>
        <w:rPr>
          <w:color w:val="000000" w:themeColor="text1"/>
          <w:sz w:val="16"/>
          <w:szCs w:val="16"/>
        </w:rPr>
        <w:t>изменении</w:t>
      </w:r>
      <w:proofErr w:type="gramEnd"/>
      <w:r>
        <w:rPr>
          <w:color w:val="000000" w:themeColor="text1"/>
          <w:sz w:val="16"/>
          <w:szCs w:val="16"/>
        </w:rPr>
        <w:t xml:space="preserve"> бюджетных обязательств дополнительно контролируются на предмет не противоречия фактически исполненной части основных бюджетных обязательств.</w:t>
      </w:r>
    </w:p>
    <w:p>
      <w:pPr>
        <w:pStyle w:val="a9"/>
        <w:rPr>
          <w:color w:val="000000" w:themeColor="text1"/>
          <w:sz w:val="16"/>
          <w:szCs w:val="16"/>
        </w:rPr>
      </w:pPr>
      <w:r>
        <w:rPr>
          <w:sz w:val="16"/>
          <w:szCs w:val="16"/>
        </w:rPr>
        <w:t xml:space="preserve">10.3.5. Бюджетному обязательству, возникшему после изменения, автоматически </w:t>
      </w:r>
      <w:r>
        <w:rPr>
          <w:color w:val="000000" w:themeColor="text1"/>
          <w:sz w:val="16"/>
          <w:szCs w:val="16"/>
        </w:rPr>
        <w:t>присваивается новый уникальный регистрационный номер в пределах текущего финансового года.</w:t>
      </w:r>
    </w:p>
    <w:p>
      <w:pPr>
        <w:pStyle w:val="a9"/>
        <w:rPr>
          <w:color w:val="000000" w:themeColor="text1"/>
          <w:sz w:val="16"/>
          <w:szCs w:val="16"/>
        </w:rPr>
      </w:pPr>
      <w:r>
        <w:rPr>
          <w:color w:val="000000" w:themeColor="text1"/>
          <w:sz w:val="16"/>
          <w:szCs w:val="16"/>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Pr>
            <w:color w:val="000000" w:themeColor="text1"/>
            <w:sz w:val="16"/>
            <w:szCs w:val="16"/>
          </w:rPr>
          <w:t>пунктом 10.3.4</w:t>
        </w:r>
      </w:hyperlink>
      <w:r>
        <w:rPr>
          <w:color w:val="000000" w:themeColor="text1"/>
          <w:sz w:val="16"/>
          <w:szCs w:val="16"/>
        </w:rPr>
        <w:t xml:space="preserve"> настоящего Порядка.</w:t>
      </w:r>
    </w:p>
    <w:p>
      <w:pPr>
        <w:pStyle w:val="a9"/>
        <w:rPr>
          <w:color w:val="000000" w:themeColor="text1"/>
          <w:sz w:val="16"/>
          <w:szCs w:val="16"/>
        </w:rPr>
      </w:pPr>
      <w:proofErr w:type="gramStart"/>
      <w:r>
        <w:rPr>
          <w:color w:val="000000" w:themeColor="text1"/>
          <w:sz w:val="16"/>
          <w:szCs w:val="16"/>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roofErr w:type="gramEnd"/>
    </w:p>
    <w:p>
      <w:pPr>
        <w:pStyle w:val="a9"/>
        <w:rPr>
          <w:color w:val="000000" w:themeColor="text1"/>
          <w:sz w:val="16"/>
          <w:szCs w:val="16"/>
        </w:rPr>
      </w:pPr>
      <w:r>
        <w:rPr>
          <w:color w:val="000000" w:themeColor="text1"/>
          <w:sz w:val="16"/>
          <w:szCs w:val="16"/>
        </w:rPr>
        <w:lastRenderedPageBreak/>
        <w:t xml:space="preserve">10.3.7. По окончании финансового года в течение пяти рабочих дней формируется </w:t>
      </w:r>
      <w:hyperlink w:anchor="P2937" w:history="1">
        <w:r>
          <w:rPr>
            <w:color w:val="000000" w:themeColor="text1"/>
            <w:sz w:val="16"/>
            <w:szCs w:val="16"/>
          </w:rPr>
          <w:t>Ведомость</w:t>
        </w:r>
      </w:hyperlink>
      <w:r>
        <w:rPr>
          <w:color w:val="000000" w:themeColor="text1"/>
          <w:sz w:val="16"/>
          <w:szCs w:val="16"/>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Pr>
          <w:color w:val="000000" w:themeColor="text1"/>
          <w:sz w:val="16"/>
          <w:szCs w:val="16"/>
        </w:rPr>
        <w:t>дств в с</w:t>
      </w:r>
      <w:proofErr w:type="gramEnd"/>
      <w:r>
        <w:rPr>
          <w:color w:val="000000" w:themeColor="text1"/>
          <w:sz w:val="16"/>
          <w:szCs w:val="16"/>
        </w:rPr>
        <w:t>оставе пакетов отчетных форм.</w:t>
      </w:r>
    </w:p>
    <w:p>
      <w:pPr>
        <w:pStyle w:val="a9"/>
        <w:rPr>
          <w:color w:val="000000" w:themeColor="text1"/>
          <w:sz w:val="16"/>
          <w:szCs w:val="16"/>
        </w:rPr>
      </w:pPr>
      <w:r>
        <w:rPr>
          <w:color w:val="000000" w:themeColor="text1"/>
          <w:sz w:val="16"/>
          <w:szCs w:val="16"/>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Pr>
          <w:color w:val="000000" w:themeColor="text1"/>
          <w:sz w:val="16"/>
          <w:szCs w:val="16"/>
        </w:rPr>
        <w:t>ств св</w:t>
      </w:r>
      <w:proofErr w:type="gramEnd"/>
      <w:r>
        <w:rPr>
          <w:color w:val="000000" w:themeColor="text1"/>
          <w:sz w:val="16"/>
          <w:szCs w:val="16"/>
        </w:rPr>
        <w:t xml:space="preserve">ои возражения. При </w:t>
      </w:r>
      <w:proofErr w:type="gramStart"/>
      <w:r>
        <w:rPr>
          <w:color w:val="000000" w:themeColor="text1"/>
          <w:sz w:val="16"/>
          <w:szCs w:val="16"/>
        </w:rPr>
        <w:t>отсутствии</w:t>
      </w:r>
      <w:proofErr w:type="gramEnd"/>
      <w:r>
        <w:rPr>
          <w:color w:val="000000" w:themeColor="text1"/>
          <w:sz w:val="16"/>
          <w:szCs w:val="16"/>
        </w:rPr>
        <w:t xml:space="preserve"> возражений в указанные сроки, Ведомость считается подтвержденной получателем средств.</w:t>
      </w:r>
    </w:p>
    <w:p>
      <w:pPr>
        <w:pStyle w:val="a9"/>
        <w:rPr>
          <w:color w:val="000000" w:themeColor="text1"/>
          <w:sz w:val="16"/>
          <w:szCs w:val="16"/>
        </w:rPr>
      </w:pPr>
      <w:r>
        <w:rPr>
          <w:color w:val="000000" w:themeColor="text1"/>
          <w:sz w:val="16"/>
          <w:szCs w:val="16"/>
        </w:rPr>
        <w:t>10.4. Представление денежных обязательств и их аннулирование</w:t>
      </w:r>
    </w:p>
    <w:p>
      <w:pPr>
        <w:pStyle w:val="a9"/>
        <w:rPr>
          <w:color w:val="000000" w:themeColor="text1"/>
          <w:sz w:val="16"/>
          <w:szCs w:val="16"/>
        </w:rPr>
      </w:pPr>
      <w:r>
        <w:rPr>
          <w:color w:val="000000" w:themeColor="text1"/>
          <w:sz w:val="16"/>
          <w:szCs w:val="16"/>
        </w:rPr>
        <w:t xml:space="preserve">10.4.1. Постановка на учет денежных обязательств осуществляется на </w:t>
      </w:r>
      <w:proofErr w:type="gramStart"/>
      <w:r>
        <w:rPr>
          <w:color w:val="000000" w:themeColor="text1"/>
          <w:sz w:val="16"/>
          <w:szCs w:val="16"/>
        </w:rPr>
        <w:t>основании</w:t>
      </w:r>
      <w:proofErr w:type="gramEnd"/>
      <w:r>
        <w:rPr>
          <w:color w:val="000000" w:themeColor="text1"/>
          <w:sz w:val="16"/>
          <w:szCs w:val="16"/>
        </w:rPr>
        <w:t xml:space="preserve"> представленных получателем средств документов, подтверждающих принятие денежных обязательств, в том числе:</w:t>
      </w:r>
    </w:p>
    <w:p>
      <w:pPr>
        <w:pStyle w:val="a9"/>
        <w:rPr>
          <w:color w:val="000000" w:themeColor="text1"/>
          <w:sz w:val="16"/>
          <w:szCs w:val="16"/>
        </w:rPr>
      </w:pPr>
      <w:r>
        <w:rPr>
          <w:color w:val="000000" w:themeColor="text1"/>
          <w:sz w:val="16"/>
          <w:szCs w:val="16"/>
        </w:rPr>
        <w:t>- акта о приемке выполненных работ, услуг;</w:t>
      </w:r>
    </w:p>
    <w:p>
      <w:pPr>
        <w:pStyle w:val="a9"/>
        <w:rPr>
          <w:color w:val="000000" w:themeColor="text1"/>
          <w:sz w:val="16"/>
          <w:szCs w:val="16"/>
        </w:rPr>
      </w:pPr>
      <w:r>
        <w:rPr>
          <w:color w:val="000000" w:themeColor="text1"/>
          <w:sz w:val="16"/>
          <w:szCs w:val="16"/>
        </w:rPr>
        <w:t>- акта приема-передачи товаров;</w:t>
      </w:r>
    </w:p>
    <w:p>
      <w:pPr>
        <w:pStyle w:val="a9"/>
        <w:rPr>
          <w:color w:val="000000" w:themeColor="text1"/>
          <w:sz w:val="16"/>
          <w:szCs w:val="16"/>
        </w:rPr>
      </w:pPr>
      <w:r>
        <w:rPr>
          <w:color w:val="000000" w:themeColor="text1"/>
          <w:sz w:val="16"/>
          <w:szCs w:val="16"/>
        </w:rPr>
        <w:t>- товарной накладной;</w:t>
      </w:r>
    </w:p>
    <w:p>
      <w:pPr>
        <w:pStyle w:val="a9"/>
        <w:rPr>
          <w:color w:val="000000" w:themeColor="text1"/>
          <w:sz w:val="16"/>
          <w:szCs w:val="16"/>
        </w:rPr>
      </w:pPr>
      <w:r>
        <w:rPr>
          <w:color w:val="000000" w:themeColor="text1"/>
          <w:sz w:val="16"/>
          <w:szCs w:val="16"/>
        </w:rPr>
        <w:t>- счета-фактуры;</w:t>
      </w:r>
    </w:p>
    <w:p>
      <w:pPr>
        <w:pStyle w:val="a9"/>
        <w:rPr>
          <w:color w:val="000000" w:themeColor="text1"/>
          <w:sz w:val="16"/>
          <w:szCs w:val="16"/>
        </w:rPr>
      </w:pPr>
      <w:r>
        <w:rPr>
          <w:color w:val="000000" w:themeColor="text1"/>
          <w:sz w:val="16"/>
          <w:szCs w:val="16"/>
        </w:rPr>
        <w:t>- иных документов, подтверждающих принятие денежных обязательств.</w:t>
      </w:r>
    </w:p>
    <w:p>
      <w:pPr>
        <w:pStyle w:val="a9"/>
        <w:rPr>
          <w:color w:val="000000" w:themeColor="text1"/>
          <w:sz w:val="16"/>
          <w:szCs w:val="16"/>
        </w:rPr>
      </w:pPr>
      <w:r>
        <w:rPr>
          <w:color w:val="000000" w:themeColor="text1"/>
          <w:sz w:val="16"/>
          <w:szCs w:val="16"/>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Pr>
          <w:color w:val="000000" w:themeColor="text1"/>
          <w:sz w:val="16"/>
          <w:szCs w:val="16"/>
        </w:rPr>
        <w:t>.</w:t>
      </w:r>
      <w:proofErr w:type="gramEnd"/>
      <w:r>
        <w:rPr>
          <w:color w:val="000000" w:themeColor="text1"/>
          <w:sz w:val="16"/>
          <w:szCs w:val="16"/>
        </w:rPr>
        <w:t xml:space="preserve"> (</w:t>
      </w:r>
      <w:hyperlink r:id="rId24" w:history="1">
        <w:proofErr w:type="gramStart"/>
        <w:r>
          <w:rPr>
            <w:color w:val="000000" w:themeColor="text1"/>
            <w:sz w:val="16"/>
            <w:szCs w:val="16"/>
          </w:rPr>
          <w:t>ф</w:t>
        </w:r>
        <w:proofErr w:type="gramEnd"/>
        <w:r>
          <w:rPr>
            <w:color w:val="000000" w:themeColor="text1"/>
            <w:sz w:val="16"/>
            <w:szCs w:val="16"/>
          </w:rPr>
          <w:t>. КС-3</w:t>
        </w:r>
      </w:hyperlink>
      <w:r>
        <w:rPr>
          <w:color w:val="000000" w:themeColor="text1"/>
          <w:sz w:val="16"/>
          <w:szCs w:val="16"/>
        </w:rPr>
        <w:t>, оформленная в соответствии с требованиями Госкомстата РФ).</w:t>
      </w:r>
    </w:p>
    <w:p>
      <w:pPr>
        <w:pStyle w:val="a9"/>
        <w:rPr>
          <w:color w:val="000000" w:themeColor="text1"/>
          <w:sz w:val="16"/>
          <w:szCs w:val="16"/>
        </w:rPr>
      </w:pPr>
      <w:bookmarkStart w:id="55" w:name="P976"/>
      <w:bookmarkEnd w:id="55"/>
      <w:r>
        <w:rPr>
          <w:color w:val="000000" w:themeColor="text1"/>
          <w:sz w:val="16"/>
          <w:szCs w:val="16"/>
        </w:rPr>
        <w:t xml:space="preserve">10.4.2. </w:t>
      </w:r>
      <w:proofErr w:type="gramStart"/>
      <w:r>
        <w:rPr>
          <w:color w:val="000000" w:themeColor="text1"/>
          <w:sz w:val="16"/>
          <w:szCs w:val="16"/>
        </w:rPr>
        <w:t>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roofErr w:type="gramEnd"/>
    </w:p>
    <w:p>
      <w:pPr>
        <w:pStyle w:val="a9"/>
        <w:rPr>
          <w:color w:val="000000" w:themeColor="text1"/>
          <w:sz w:val="16"/>
          <w:szCs w:val="16"/>
        </w:rPr>
      </w:pPr>
      <w:r>
        <w:rPr>
          <w:color w:val="000000" w:themeColor="text1"/>
          <w:sz w:val="16"/>
          <w:szCs w:val="16"/>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pPr>
        <w:pStyle w:val="a9"/>
        <w:rPr>
          <w:color w:val="000000" w:themeColor="text1"/>
          <w:sz w:val="16"/>
          <w:szCs w:val="16"/>
        </w:rPr>
      </w:pPr>
      <w:proofErr w:type="gramStart"/>
      <w:r>
        <w:rPr>
          <w:color w:val="000000" w:themeColor="text1"/>
          <w:sz w:val="16"/>
          <w:szCs w:val="16"/>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roofErr w:type="gramEnd"/>
    </w:p>
    <w:p>
      <w:pPr>
        <w:pStyle w:val="a9"/>
        <w:rPr>
          <w:color w:val="000000" w:themeColor="text1"/>
          <w:sz w:val="16"/>
          <w:szCs w:val="16"/>
        </w:rPr>
      </w:pPr>
      <w:r>
        <w:rPr>
          <w:color w:val="000000" w:themeColor="text1"/>
          <w:sz w:val="16"/>
          <w:szCs w:val="16"/>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pPr>
        <w:pStyle w:val="a9"/>
        <w:rPr>
          <w:color w:val="000000" w:themeColor="text1"/>
          <w:sz w:val="16"/>
          <w:szCs w:val="16"/>
        </w:rPr>
      </w:pPr>
      <w:r>
        <w:rPr>
          <w:color w:val="000000" w:themeColor="text1"/>
          <w:sz w:val="16"/>
          <w:szCs w:val="16"/>
        </w:rPr>
        <w:t>10.4.3. Представленные сведения о денежных обязательствах контролируются на:</w:t>
      </w:r>
    </w:p>
    <w:p>
      <w:pPr>
        <w:pStyle w:val="a9"/>
        <w:rPr>
          <w:color w:val="000000" w:themeColor="text1"/>
          <w:sz w:val="16"/>
          <w:szCs w:val="16"/>
        </w:rPr>
      </w:pPr>
      <w:r>
        <w:rPr>
          <w:color w:val="000000" w:themeColor="text1"/>
          <w:sz w:val="16"/>
          <w:szCs w:val="16"/>
        </w:rPr>
        <w:t>а) наличие активной ЭП (в случае если она используется);</w:t>
      </w:r>
    </w:p>
    <w:p>
      <w:pPr>
        <w:pStyle w:val="a9"/>
        <w:rPr>
          <w:color w:val="000000" w:themeColor="text1"/>
          <w:sz w:val="16"/>
          <w:szCs w:val="16"/>
        </w:rPr>
      </w:pPr>
      <w:r>
        <w:rPr>
          <w:color w:val="000000" w:themeColor="text1"/>
          <w:sz w:val="16"/>
          <w:szCs w:val="16"/>
        </w:rPr>
        <w:t xml:space="preserve">б) соответствие сведений о денежном обязательстве </w:t>
      </w:r>
      <w:proofErr w:type="gramStart"/>
      <w:r>
        <w:rPr>
          <w:color w:val="000000" w:themeColor="text1"/>
          <w:sz w:val="16"/>
          <w:szCs w:val="16"/>
        </w:rPr>
        <w:t>сведениям</w:t>
      </w:r>
      <w:proofErr w:type="gramEnd"/>
      <w:r>
        <w:rPr>
          <w:color w:val="000000" w:themeColor="text1"/>
          <w:sz w:val="16"/>
          <w:szCs w:val="16"/>
        </w:rPr>
        <w:t xml:space="preserve"> о бюджетном обязательстве, по которому данные документы являются основанием для оплаты;</w:t>
      </w:r>
    </w:p>
    <w:p>
      <w:pPr>
        <w:pStyle w:val="a9"/>
        <w:rPr>
          <w:color w:val="000000" w:themeColor="text1"/>
          <w:sz w:val="16"/>
          <w:szCs w:val="16"/>
        </w:rPr>
      </w:pPr>
      <w:r>
        <w:rPr>
          <w:color w:val="000000" w:themeColor="text1"/>
          <w:sz w:val="16"/>
          <w:szCs w:val="16"/>
        </w:rPr>
        <w:t>в) соответствие сведений о денежном обязательстве сведениям, содержащимся в графических файлах с изображением документов по всем реквизитам;</w:t>
      </w:r>
    </w:p>
    <w:p>
      <w:pPr>
        <w:pStyle w:val="a9"/>
        <w:rPr>
          <w:color w:val="000000" w:themeColor="text1"/>
          <w:sz w:val="16"/>
          <w:szCs w:val="16"/>
        </w:rPr>
      </w:pPr>
      <w:r>
        <w:rPr>
          <w:color w:val="000000" w:themeColor="text1"/>
          <w:sz w:val="16"/>
          <w:szCs w:val="16"/>
        </w:rPr>
        <w:t xml:space="preserve">г) </w:t>
      </w:r>
      <w:proofErr w:type="spellStart"/>
      <w:r>
        <w:rPr>
          <w:color w:val="000000" w:themeColor="text1"/>
          <w:sz w:val="16"/>
          <w:szCs w:val="16"/>
        </w:rPr>
        <w:t>непревышение</w:t>
      </w:r>
      <w:proofErr w:type="spellEnd"/>
      <w:r>
        <w:rPr>
          <w:color w:val="000000" w:themeColor="text1"/>
          <w:sz w:val="16"/>
          <w:szCs w:val="16"/>
        </w:rPr>
        <w:t xml:space="preserve"> суммы, указанной в сведениях о денежных обязательствах, суммы неисполненных бюджетных обязательств;</w:t>
      </w:r>
    </w:p>
    <w:p>
      <w:pPr>
        <w:pStyle w:val="a9"/>
        <w:rPr>
          <w:color w:val="000000" w:themeColor="text1"/>
          <w:sz w:val="16"/>
          <w:szCs w:val="16"/>
        </w:rPr>
      </w:pPr>
      <w:r>
        <w:rPr>
          <w:color w:val="000000" w:themeColor="text1"/>
          <w:sz w:val="16"/>
          <w:szCs w:val="16"/>
        </w:rPr>
        <w:t>д) соответствие иным требованиям, установленным действующими нормативными правовыми актами.</w:t>
      </w:r>
    </w:p>
    <w:p>
      <w:pPr>
        <w:pStyle w:val="a9"/>
        <w:rPr>
          <w:color w:val="000000" w:themeColor="text1"/>
          <w:sz w:val="16"/>
          <w:szCs w:val="16"/>
        </w:rPr>
      </w:pPr>
      <w:proofErr w:type="spellStart"/>
      <w:r>
        <w:rPr>
          <w:color w:val="000000" w:themeColor="text1"/>
          <w:sz w:val="16"/>
          <w:szCs w:val="16"/>
        </w:rPr>
        <w:t>Непрохождение</w:t>
      </w:r>
      <w:proofErr w:type="spellEnd"/>
      <w:r>
        <w:rPr>
          <w:color w:val="000000" w:themeColor="text1"/>
          <w:sz w:val="16"/>
          <w:szCs w:val="16"/>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pPr>
        <w:pStyle w:val="a9"/>
        <w:rPr>
          <w:color w:val="000000" w:themeColor="text1"/>
          <w:sz w:val="16"/>
          <w:szCs w:val="16"/>
        </w:rPr>
      </w:pPr>
      <w:r>
        <w:rPr>
          <w:color w:val="000000" w:themeColor="text1"/>
          <w:sz w:val="16"/>
          <w:szCs w:val="16"/>
        </w:rPr>
        <w:t xml:space="preserve">После завершения проверки сведения о денежных обязательствах утверждаются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pPr>
        <w:pStyle w:val="a9"/>
        <w:rPr>
          <w:color w:val="000000" w:themeColor="text1"/>
          <w:sz w:val="16"/>
          <w:szCs w:val="16"/>
        </w:rPr>
      </w:pPr>
      <w:r>
        <w:rPr>
          <w:color w:val="000000" w:themeColor="text1"/>
          <w:sz w:val="16"/>
          <w:szCs w:val="16"/>
        </w:rPr>
        <w:t xml:space="preserve">10.4.4. При </w:t>
      </w:r>
      <w:proofErr w:type="gramStart"/>
      <w:r>
        <w:rPr>
          <w:color w:val="000000" w:themeColor="text1"/>
          <w:sz w:val="16"/>
          <w:szCs w:val="16"/>
        </w:rPr>
        <w:t>отражении</w:t>
      </w:r>
      <w:proofErr w:type="gramEnd"/>
      <w:r>
        <w:rPr>
          <w:color w:val="000000" w:themeColor="text1"/>
          <w:sz w:val="16"/>
          <w:szCs w:val="16"/>
        </w:rPr>
        <w:t xml:space="preserve"> на лицевом счете денежного обязательства ему автоматически присваивается уникальный регистрационный номер, в пределах текущего года.</w:t>
      </w:r>
    </w:p>
    <w:p>
      <w:pPr>
        <w:pStyle w:val="a9"/>
        <w:rPr>
          <w:color w:val="000000" w:themeColor="text1"/>
          <w:sz w:val="16"/>
          <w:szCs w:val="16"/>
        </w:rPr>
      </w:pPr>
      <w:r>
        <w:rPr>
          <w:color w:val="000000" w:themeColor="text1"/>
          <w:sz w:val="16"/>
          <w:szCs w:val="16"/>
        </w:rPr>
        <w:t xml:space="preserve">10.4.5. Учет на лицевых </w:t>
      </w:r>
      <w:proofErr w:type="gramStart"/>
      <w:r>
        <w:rPr>
          <w:color w:val="000000" w:themeColor="text1"/>
          <w:sz w:val="16"/>
          <w:szCs w:val="16"/>
        </w:rPr>
        <w:t>счетах</w:t>
      </w:r>
      <w:proofErr w:type="gramEnd"/>
      <w:r>
        <w:rPr>
          <w:color w:val="000000" w:themeColor="text1"/>
          <w:sz w:val="16"/>
          <w:szCs w:val="16"/>
        </w:rPr>
        <w:t xml:space="preserve"> денежного обязательства является основанием для составления платежного документа на оплату соответствующих денежных обязательств.</w:t>
      </w:r>
    </w:p>
    <w:p>
      <w:pPr>
        <w:pStyle w:val="a9"/>
        <w:rPr>
          <w:color w:val="000000" w:themeColor="text1"/>
          <w:sz w:val="16"/>
          <w:szCs w:val="16"/>
        </w:rPr>
      </w:pPr>
      <w:r>
        <w:rPr>
          <w:color w:val="000000" w:themeColor="text1"/>
          <w:sz w:val="16"/>
          <w:szCs w:val="16"/>
        </w:rPr>
        <w:t xml:space="preserve">По денежным обязательствам, не учтенным на лицевых счетах (отражение на лицевых счетах, по которым является обязательным), </w:t>
      </w:r>
      <w:proofErr w:type="gramStart"/>
      <w:r>
        <w:rPr>
          <w:color w:val="000000" w:themeColor="text1"/>
          <w:sz w:val="16"/>
          <w:szCs w:val="16"/>
        </w:rPr>
        <w:t>платежные</w:t>
      </w:r>
      <w:proofErr w:type="gramEnd"/>
      <w:r>
        <w:rPr>
          <w:color w:val="000000" w:themeColor="text1"/>
          <w:sz w:val="16"/>
          <w:szCs w:val="16"/>
        </w:rPr>
        <w:t xml:space="preserve"> документы к оплате не принимаются.</w:t>
      </w:r>
    </w:p>
    <w:p>
      <w:pPr>
        <w:pStyle w:val="a9"/>
        <w:rPr>
          <w:color w:val="000000" w:themeColor="text1"/>
          <w:sz w:val="16"/>
          <w:szCs w:val="16"/>
        </w:rPr>
      </w:pPr>
      <w:r>
        <w:rPr>
          <w:color w:val="000000" w:themeColor="text1"/>
          <w:sz w:val="16"/>
          <w:szCs w:val="16"/>
        </w:rPr>
        <w:t xml:space="preserve">10.4.6. Учтенные на лицевых </w:t>
      </w:r>
      <w:proofErr w:type="gramStart"/>
      <w:r>
        <w:rPr>
          <w:color w:val="000000" w:themeColor="text1"/>
          <w:sz w:val="16"/>
          <w:szCs w:val="16"/>
        </w:rPr>
        <w:t>счетах</w:t>
      </w:r>
      <w:proofErr w:type="gramEnd"/>
      <w:r>
        <w:rPr>
          <w:color w:val="000000" w:themeColor="text1"/>
          <w:sz w:val="16"/>
          <w:szCs w:val="16"/>
        </w:rPr>
        <w:t xml:space="preserve">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pPr>
        <w:pStyle w:val="a9"/>
        <w:rPr>
          <w:color w:val="000000" w:themeColor="text1"/>
          <w:sz w:val="16"/>
          <w:szCs w:val="16"/>
        </w:rPr>
      </w:pPr>
      <w:r>
        <w:rPr>
          <w:color w:val="000000" w:themeColor="text1"/>
          <w:sz w:val="16"/>
          <w:szCs w:val="16"/>
        </w:rPr>
        <w:t xml:space="preserve">Для аннулирования денежных обязательств получатели средств направляют электронный документ (далее - сведения об </w:t>
      </w:r>
      <w:proofErr w:type="gramStart"/>
      <w:r>
        <w:rPr>
          <w:color w:val="000000" w:themeColor="text1"/>
          <w:sz w:val="16"/>
          <w:szCs w:val="16"/>
        </w:rPr>
        <w:t>аннулировании</w:t>
      </w:r>
      <w:proofErr w:type="gramEnd"/>
      <w:r>
        <w:rPr>
          <w:color w:val="000000" w:themeColor="text1"/>
          <w:sz w:val="16"/>
          <w:szCs w:val="16"/>
        </w:rPr>
        <w:t xml:space="preserve"> денежного обязательства) в соответствии с </w:t>
      </w:r>
      <w:hyperlink w:anchor="P976" w:history="1">
        <w:r>
          <w:rPr>
            <w:color w:val="000000" w:themeColor="text1"/>
            <w:sz w:val="16"/>
            <w:szCs w:val="16"/>
          </w:rPr>
          <w:t>пунктом 10.4.2</w:t>
        </w:r>
      </w:hyperlink>
      <w:r>
        <w:rPr>
          <w:color w:val="000000" w:themeColor="text1"/>
          <w:sz w:val="16"/>
          <w:szCs w:val="16"/>
        </w:rPr>
        <w:t xml:space="preserve"> настоящего Порядка.</w:t>
      </w:r>
    </w:p>
    <w:p>
      <w:pPr>
        <w:pStyle w:val="a9"/>
        <w:rPr>
          <w:color w:val="000000" w:themeColor="text1"/>
          <w:sz w:val="16"/>
          <w:szCs w:val="16"/>
        </w:rPr>
      </w:pPr>
      <w:r>
        <w:rPr>
          <w:color w:val="000000" w:themeColor="text1"/>
          <w:sz w:val="16"/>
          <w:szCs w:val="16"/>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pPr>
        <w:pStyle w:val="a9"/>
        <w:rPr>
          <w:color w:val="000000" w:themeColor="text1"/>
          <w:sz w:val="16"/>
          <w:szCs w:val="16"/>
        </w:rPr>
      </w:pPr>
      <w:r>
        <w:rPr>
          <w:color w:val="000000" w:themeColor="text1"/>
          <w:sz w:val="16"/>
          <w:szCs w:val="16"/>
        </w:rPr>
        <w:t xml:space="preserve">Сведения об </w:t>
      </w:r>
      <w:proofErr w:type="gramStart"/>
      <w:r>
        <w:rPr>
          <w:color w:val="000000" w:themeColor="text1"/>
          <w:sz w:val="16"/>
          <w:szCs w:val="16"/>
        </w:rPr>
        <w:t>аннулировании</w:t>
      </w:r>
      <w:proofErr w:type="gramEnd"/>
      <w:r>
        <w:rPr>
          <w:color w:val="000000" w:themeColor="text1"/>
          <w:sz w:val="16"/>
          <w:szCs w:val="16"/>
        </w:rPr>
        <w:t xml:space="preserve">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этом</w:t>
      </w:r>
      <w:proofErr w:type="gramEnd"/>
      <w:r>
        <w:rPr>
          <w:color w:val="000000" w:themeColor="text1"/>
          <w:sz w:val="16"/>
          <w:szCs w:val="16"/>
        </w:rPr>
        <w:t xml:space="preserve">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pPr>
        <w:pStyle w:val="a9"/>
        <w:rPr>
          <w:color w:val="000000" w:themeColor="text1"/>
          <w:sz w:val="16"/>
          <w:szCs w:val="16"/>
        </w:rPr>
      </w:pPr>
      <w:r>
        <w:rPr>
          <w:color w:val="000000" w:themeColor="text1"/>
          <w:sz w:val="16"/>
          <w:szCs w:val="16"/>
        </w:rPr>
        <w:t xml:space="preserve">За достоверность представленных сведений об </w:t>
      </w:r>
      <w:proofErr w:type="gramStart"/>
      <w:r>
        <w:rPr>
          <w:color w:val="000000" w:themeColor="text1"/>
          <w:sz w:val="16"/>
          <w:szCs w:val="16"/>
        </w:rPr>
        <w:t>аннулировании</w:t>
      </w:r>
      <w:proofErr w:type="gramEnd"/>
      <w:r>
        <w:rPr>
          <w:color w:val="000000" w:themeColor="text1"/>
          <w:sz w:val="16"/>
          <w:szCs w:val="16"/>
        </w:rPr>
        <w:t xml:space="preserve"> денежных обязательств получатели средств несут ответственность в соответствии с действующим законодательством.</w:t>
      </w:r>
    </w:p>
    <w:p>
      <w:pPr>
        <w:pStyle w:val="a9"/>
        <w:rPr>
          <w:color w:val="000000" w:themeColor="text1"/>
          <w:sz w:val="16"/>
          <w:szCs w:val="16"/>
        </w:rPr>
      </w:pPr>
      <w:r>
        <w:rPr>
          <w:color w:val="000000" w:themeColor="text1"/>
          <w:sz w:val="16"/>
          <w:szCs w:val="16"/>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pPr>
        <w:pStyle w:val="a9"/>
        <w:rPr>
          <w:color w:val="000000" w:themeColor="text1"/>
          <w:sz w:val="16"/>
          <w:szCs w:val="16"/>
        </w:rPr>
      </w:pPr>
      <w:r>
        <w:rPr>
          <w:color w:val="000000" w:themeColor="text1"/>
          <w:sz w:val="16"/>
          <w:szCs w:val="16"/>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pPr>
        <w:pStyle w:val="a9"/>
        <w:rPr>
          <w:color w:val="000000" w:themeColor="text1"/>
          <w:sz w:val="16"/>
          <w:szCs w:val="16"/>
        </w:rPr>
      </w:pPr>
      <w:r>
        <w:rPr>
          <w:color w:val="000000" w:themeColor="text1"/>
          <w:sz w:val="16"/>
          <w:szCs w:val="16"/>
        </w:rPr>
        <w:t>- претензия;</w:t>
      </w:r>
    </w:p>
    <w:p>
      <w:pPr>
        <w:pStyle w:val="a9"/>
        <w:rPr>
          <w:color w:val="000000" w:themeColor="text1"/>
          <w:sz w:val="16"/>
          <w:szCs w:val="16"/>
        </w:rPr>
      </w:pPr>
      <w:r>
        <w:rPr>
          <w:color w:val="000000" w:themeColor="text1"/>
          <w:sz w:val="16"/>
          <w:szCs w:val="16"/>
        </w:rPr>
        <w:t>- акт некачественно выполненных работ, оказанных услуг;</w:t>
      </w:r>
    </w:p>
    <w:p>
      <w:pPr>
        <w:pStyle w:val="a9"/>
        <w:rPr>
          <w:color w:val="000000" w:themeColor="text1"/>
          <w:sz w:val="16"/>
          <w:szCs w:val="16"/>
        </w:rPr>
      </w:pPr>
      <w:r>
        <w:rPr>
          <w:color w:val="000000" w:themeColor="text1"/>
          <w:sz w:val="16"/>
          <w:szCs w:val="16"/>
        </w:rPr>
        <w:t xml:space="preserve">- уведомление об одностороннем </w:t>
      </w:r>
      <w:proofErr w:type="gramStart"/>
      <w:r>
        <w:rPr>
          <w:color w:val="000000" w:themeColor="text1"/>
          <w:sz w:val="16"/>
          <w:szCs w:val="16"/>
        </w:rPr>
        <w:t>отказе</w:t>
      </w:r>
      <w:proofErr w:type="gramEnd"/>
      <w:r>
        <w:rPr>
          <w:color w:val="000000" w:themeColor="text1"/>
          <w:sz w:val="16"/>
          <w:szCs w:val="16"/>
        </w:rPr>
        <w:t xml:space="preserve"> исполнения обязательств полностью или частично по государственному контракту или иному договору.</w:t>
      </w:r>
    </w:p>
    <w:p>
      <w:pPr>
        <w:pStyle w:val="a9"/>
        <w:rPr>
          <w:color w:val="000000" w:themeColor="text1"/>
          <w:sz w:val="16"/>
          <w:szCs w:val="16"/>
        </w:rPr>
      </w:pPr>
      <w:r>
        <w:rPr>
          <w:color w:val="000000" w:themeColor="text1"/>
          <w:sz w:val="16"/>
          <w:szCs w:val="16"/>
        </w:rPr>
        <w:t xml:space="preserve">Представленные сведения об </w:t>
      </w:r>
      <w:proofErr w:type="gramStart"/>
      <w:r>
        <w:rPr>
          <w:color w:val="000000" w:themeColor="text1"/>
          <w:sz w:val="16"/>
          <w:szCs w:val="16"/>
        </w:rPr>
        <w:t>аннулировании</w:t>
      </w:r>
      <w:proofErr w:type="gramEnd"/>
      <w:r>
        <w:rPr>
          <w:color w:val="000000" w:themeColor="text1"/>
          <w:sz w:val="16"/>
          <w:szCs w:val="16"/>
        </w:rPr>
        <w:t xml:space="preserve"> денежных обязательств контролируются на:</w:t>
      </w:r>
    </w:p>
    <w:p>
      <w:pPr>
        <w:pStyle w:val="a9"/>
        <w:rPr>
          <w:color w:val="000000" w:themeColor="text1"/>
          <w:sz w:val="16"/>
          <w:szCs w:val="16"/>
        </w:rPr>
      </w:pPr>
      <w:r>
        <w:rPr>
          <w:color w:val="000000" w:themeColor="text1"/>
          <w:sz w:val="16"/>
          <w:szCs w:val="16"/>
        </w:rPr>
        <w:t xml:space="preserve">а) наличие </w:t>
      </w:r>
      <w:proofErr w:type="gramStart"/>
      <w:r>
        <w:rPr>
          <w:color w:val="000000" w:themeColor="text1"/>
          <w:sz w:val="16"/>
          <w:szCs w:val="16"/>
        </w:rPr>
        <w:t>активной</w:t>
      </w:r>
      <w:proofErr w:type="gramEnd"/>
      <w:r>
        <w:rPr>
          <w:color w:val="000000" w:themeColor="text1"/>
          <w:sz w:val="16"/>
          <w:szCs w:val="16"/>
        </w:rPr>
        <w:t xml:space="preserve"> ЭП (в случае если она используется);</w:t>
      </w:r>
    </w:p>
    <w:p>
      <w:pPr>
        <w:pStyle w:val="a9"/>
        <w:rPr>
          <w:color w:val="000000" w:themeColor="text1"/>
          <w:sz w:val="16"/>
          <w:szCs w:val="16"/>
        </w:rPr>
      </w:pPr>
      <w:r>
        <w:rPr>
          <w:color w:val="000000" w:themeColor="text1"/>
          <w:sz w:val="16"/>
          <w:szCs w:val="16"/>
        </w:rPr>
        <w:t xml:space="preserve">б) соответствие сведений об </w:t>
      </w:r>
      <w:proofErr w:type="gramStart"/>
      <w:r>
        <w:rPr>
          <w:color w:val="000000" w:themeColor="text1"/>
          <w:sz w:val="16"/>
          <w:szCs w:val="16"/>
        </w:rPr>
        <w:t>аннулировании</w:t>
      </w:r>
      <w:proofErr w:type="gramEnd"/>
      <w:r>
        <w:rPr>
          <w:color w:val="000000" w:themeColor="text1"/>
          <w:sz w:val="16"/>
          <w:szCs w:val="16"/>
        </w:rPr>
        <w:t xml:space="preserve"> денежного обязательства сведениям о бюджетном и денежном обязательствах, подлежащих изменению;</w:t>
      </w:r>
    </w:p>
    <w:p>
      <w:pPr>
        <w:pStyle w:val="a9"/>
        <w:rPr>
          <w:color w:val="000000" w:themeColor="text1"/>
          <w:sz w:val="16"/>
          <w:szCs w:val="16"/>
        </w:rPr>
      </w:pPr>
      <w:r>
        <w:rPr>
          <w:color w:val="000000" w:themeColor="text1"/>
          <w:sz w:val="16"/>
          <w:szCs w:val="16"/>
        </w:rPr>
        <w:t xml:space="preserve">в) соответствие сведений об </w:t>
      </w:r>
      <w:proofErr w:type="gramStart"/>
      <w:r>
        <w:rPr>
          <w:color w:val="000000" w:themeColor="text1"/>
          <w:sz w:val="16"/>
          <w:szCs w:val="16"/>
        </w:rPr>
        <w:t>аннулировании</w:t>
      </w:r>
      <w:proofErr w:type="gramEnd"/>
      <w:r>
        <w:rPr>
          <w:color w:val="000000" w:themeColor="text1"/>
          <w:sz w:val="16"/>
          <w:szCs w:val="16"/>
        </w:rPr>
        <w:t xml:space="preserve"> денежного обязательства сведениям, содержащимся в графических файлах с изображением документов по всем реквизитам;</w:t>
      </w:r>
    </w:p>
    <w:p>
      <w:pPr>
        <w:pStyle w:val="a9"/>
        <w:rPr>
          <w:color w:val="000000" w:themeColor="text1"/>
          <w:sz w:val="16"/>
          <w:szCs w:val="16"/>
        </w:rPr>
      </w:pPr>
      <w:r>
        <w:rPr>
          <w:color w:val="000000" w:themeColor="text1"/>
          <w:sz w:val="16"/>
          <w:szCs w:val="16"/>
        </w:rPr>
        <w:t xml:space="preserve">г) </w:t>
      </w:r>
      <w:proofErr w:type="spellStart"/>
      <w:r>
        <w:rPr>
          <w:color w:val="000000" w:themeColor="text1"/>
          <w:sz w:val="16"/>
          <w:szCs w:val="16"/>
        </w:rPr>
        <w:t>непревышение</w:t>
      </w:r>
      <w:proofErr w:type="spellEnd"/>
      <w:r>
        <w:rPr>
          <w:color w:val="000000" w:themeColor="text1"/>
          <w:sz w:val="16"/>
          <w:szCs w:val="16"/>
        </w:rPr>
        <w:t xml:space="preserve"> суммы неисполненных бюджетных обязательств.</w:t>
      </w:r>
    </w:p>
    <w:p>
      <w:pPr>
        <w:pStyle w:val="a9"/>
        <w:rPr>
          <w:color w:val="000000" w:themeColor="text1"/>
          <w:sz w:val="16"/>
          <w:szCs w:val="16"/>
        </w:rPr>
      </w:pPr>
      <w:r>
        <w:rPr>
          <w:color w:val="000000" w:themeColor="text1"/>
          <w:sz w:val="16"/>
          <w:szCs w:val="16"/>
        </w:rPr>
        <w:lastRenderedPageBreak/>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pPr>
        <w:pStyle w:val="a9"/>
        <w:rPr>
          <w:color w:val="000000" w:themeColor="text1"/>
          <w:sz w:val="16"/>
          <w:szCs w:val="16"/>
        </w:rPr>
      </w:pPr>
      <w:r>
        <w:rPr>
          <w:color w:val="000000" w:themeColor="text1"/>
          <w:sz w:val="16"/>
          <w:szCs w:val="16"/>
        </w:rPr>
        <w:t>10.5. Исполнение бюджетных и денежных обязательств</w:t>
      </w:r>
    </w:p>
    <w:p>
      <w:pPr>
        <w:pStyle w:val="a9"/>
        <w:rPr>
          <w:color w:val="000000" w:themeColor="text1"/>
          <w:sz w:val="16"/>
          <w:szCs w:val="16"/>
        </w:rPr>
      </w:pPr>
      <w:bookmarkStart w:id="56" w:name="P1022"/>
      <w:bookmarkEnd w:id="56"/>
      <w:r>
        <w:rPr>
          <w:color w:val="000000" w:themeColor="text1"/>
          <w:sz w:val="16"/>
          <w:szCs w:val="16"/>
        </w:rPr>
        <w:t xml:space="preserve">10.5.1. Для оплаты учтенных на лицевых </w:t>
      </w:r>
      <w:proofErr w:type="gramStart"/>
      <w:r>
        <w:rPr>
          <w:color w:val="000000" w:themeColor="text1"/>
          <w:sz w:val="16"/>
          <w:szCs w:val="16"/>
        </w:rPr>
        <w:t>счетах</w:t>
      </w:r>
      <w:proofErr w:type="gramEnd"/>
      <w:r>
        <w:rPr>
          <w:color w:val="000000" w:themeColor="text1"/>
          <w:sz w:val="16"/>
          <w:szCs w:val="16"/>
        </w:rPr>
        <w:t xml:space="preserve"> бюджетных обязательств и денежных обязательств получатель средств представляет платежные поручения.</w:t>
      </w:r>
    </w:p>
    <w:p>
      <w:pPr>
        <w:pStyle w:val="a9"/>
        <w:rPr>
          <w:color w:val="000000" w:themeColor="text1"/>
          <w:sz w:val="16"/>
          <w:szCs w:val="16"/>
        </w:rPr>
      </w:pPr>
      <w:r>
        <w:rPr>
          <w:color w:val="000000" w:themeColor="text1"/>
          <w:sz w:val="16"/>
          <w:szCs w:val="16"/>
        </w:rPr>
        <w:t>В поле "Назначение платежа" платежного поручения в обязательном порядке указывается регистрационный номер бюджетного обязательства.</w:t>
      </w:r>
    </w:p>
    <w:p>
      <w:pPr>
        <w:pStyle w:val="a9"/>
        <w:rPr>
          <w:color w:val="000000" w:themeColor="text1"/>
          <w:sz w:val="16"/>
          <w:szCs w:val="16"/>
        </w:rPr>
      </w:pPr>
      <w:r>
        <w:rPr>
          <w:color w:val="000000" w:themeColor="text1"/>
          <w:sz w:val="16"/>
          <w:szCs w:val="16"/>
        </w:rPr>
        <w:t>10.5.2. Платежные поручения получателей средств исполняются в соответствии с настоящим Порядком.</w:t>
      </w:r>
    </w:p>
    <w:p>
      <w:pPr>
        <w:pStyle w:val="a9"/>
        <w:rPr>
          <w:color w:val="000000" w:themeColor="text1"/>
          <w:sz w:val="16"/>
          <w:szCs w:val="16"/>
        </w:rPr>
      </w:pPr>
      <w:r>
        <w:rPr>
          <w:color w:val="000000" w:themeColor="text1"/>
          <w:sz w:val="16"/>
          <w:szCs w:val="16"/>
        </w:rPr>
        <w:t xml:space="preserve">10.5.3. Осуществление расходования средств по платежным поручениям уменьшает остаток неисполненных бюджетных обязательств на лицевом </w:t>
      </w:r>
      <w:proofErr w:type="gramStart"/>
      <w:r>
        <w:rPr>
          <w:color w:val="000000" w:themeColor="text1"/>
          <w:sz w:val="16"/>
          <w:szCs w:val="16"/>
        </w:rPr>
        <w:t>счете</w:t>
      </w:r>
      <w:proofErr w:type="gramEnd"/>
      <w:r>
        <w:rPr>
          <w:color w:val="000000" w:themeColor="text1"/>
          <w:sz w:val="16"/>
          <w:szCs w:val="16"/>
        </w:rPr>
        <w:t xml:space="preserve"> получателя средств.</w:t>
      </w:r>
    </w:p>
    <w:p>
      <w:pPr>
        <w:pStyle w:val="a9"/>
        <w:rPr>
          <w:color w:val="000000" w:themeColor="text1"/>
          <w:sz w:val="16"/>
          <w:szCs w:val="16"/>
        </w:rPr>
      </w:pPr>
      <w:r>
        <w:rPr>
          <w:color w:val="000000" w:themeColor="text1"/>
          <w:sz w:val="16"/>
          <w:szCs w:val="16"/>
        </w:rPr>
        <w:t xml:space="preserve">10.5.3.1. </w:t>
      </w:r>
      <w:proofErr w:type="gramStart"/>
      <w:r>
        <w:rPr>
          <w:color w:val="000000" w:themeColor="text1"/>
          <w:sz w:val="16"/>
          <w:szCs w:val="16"/>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5" w:history="1">
        <w:r>
          <w:rPr>
            <w:color w:val="000000" w:themeColor="text1"/>
            <w:sz w:val="16"/>
            <w:szCs w:val="16"/>
          </w:rPr>
          <w:t>законом</w:t>
        </w:r>
      </w:hyperlink>
      <w:r>
        <w:rPr>
          <w:color w:val="000000" w:themeColor="text1"/>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pPr>
        <w:pStyle w:val="a9"/>
        <w:rPr>
          <w:color w:val="000000" w:themeColor="text1"/>
          <w:sz w:val="16"/>
          <w:szCs w:val="16"/>
        </w:rPr>
      </w:pPr>
      <w:r>
        <w:rPr>
          <w:color w:val="000000" w:themeColor="text1"/>
          <w:sz w:val="16"/>
          <w:szCs w:val="16"/>
        </w:rPr>
        <w:t>10.5.4. В случае нарушения получателем сре</w:t>
      </w:r>
      <w:proofErr w:type="gramStart"/>
      <w:r>
        <w:rPr>
          <w:color w:val="000000" w:themeColor="text1"/>
          <w:sz w:val="16"/>
          <w:szCs w:val="16"/>
        </w:rPr>
        <w:t>дств тр</w:t>
      </w:r>
      <w:proofErr w:type="gramEnd"/>
      <w:r>
        <w:rPr>
          <w:color w:val="000000" w:themeColor="text1"/>
          <w:sz w:val="16"/>
          <w:szCs w:val="16"/>
        </w:rPr>
        <w:t xml:space="preserve">ебований, установленных </w:t>
      </w:r>
      <w:hyperlink w:anchor="P1022" w:history="1">
        <w:r>
          <w:rPr>
            <w:color w:val="000000" w:themeColor="text1"/>
            <w:sz w:val="16"/>
            <w:szCs w:val="16"/>
          </w:rPr>
          <w:t>пунктом 10.5.1</w:t>
        </w:r>
      </w:hyperlink>
      <w:r>
        <w:rPr>
          <w:color w:val="000000" w:themeColor="text1"/>
          <w:sz w:val="16"/>
          <w:szCs w:val="16"/>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pPr>
        <w:pStyle w:val="a9"/>
        <w:rPr>
          <w:color w:val="000000" w:themeColor="text1"/>
          <w:sz w:val="16"/>
          <w:szCs w:val="16"/>
        </w:rPr>
      </w:pPr>
      <w:bookmarkStart w:id="57" w:name="P1038"/>
      <w:bookmarkEnd w:id="57"/>
      <w:r>
        <w:rPr>
          <w:color w:val="000000" w:themeColor="text1"/>
          <w:sz w:val="16"/>
          <w:szCs w:val="16"/>
        </w:rPr>
        <w:t>11. Изменения показателей, отраженных</w:t>
      </w:r>
    </w:p>
    <w:p>
      <w:pPr>
        <w:pStyle w:val="a9"/>
        <w:rPr>
          <w:color w:val="000000" w:themeColor="text1"/>
          <w:sz w:val="16"/>
          <w:szCs w:val="16"/>
        </w:rPr>
      </w:pPr>
      <w:r>
        <w:rPr>
          <w:color w:val="000000" w:themeColor="text1"/>
          <w:sz w:val="16"/>
          <w:szCs w:val="16"/>
        </w:rPr>
        <w:t xml:space="preserve">на лицевых </w:t>
      </w:r>
      <w:proofErr w:type="gramStart"/>
      <w:r>
        <w:rPr>
          <w:color w:val="000000" w:themeColor="text1"/>
          <w:sz w:val="16"/>
          <w:szCs w:val="16"/>
        </w:rPr>
        <w:t>счетах</w:t>
      </w:r>
      <w:proofErr w:type="gramEnd"/>
      <w:r>
        <w:rPr>
          <w:color w:val="000000" w:themeColor="text1"/>
          <w:sz w:val="16"/>
          <w:szCs w:val="16"/>
        </w:rPr>
        <w:t xml:space="preserve"> получателей средств</w:t>
      </w:r>
    </w:p>
    <w:p>
      <w:pPr>
        <w:pStyle w:val="a9"/>
        <w:rPr>
          <w:color w:val="000000" w:themeColor="text1"/>
          <w:sz w:val="16"/>
          <w:szCs w:val="16"/>
        </w:rPr>
      </w:pPr>
      <w:r>
        <w:rPr>
          <w:color w:val="000000" w:themeColor="text1"/>
          <w:sz w:val="16"/>
          <w:szCs w:val="16"/>
        </w:rPr>
        <w:t xml:space="preserve">11.1. </w:t>
      </w:r>
      <w:proofErr w:type="gramStart"/>
      <w:r>
        <w:rPr>
          <w:color w:val="000000" w:themeColor="text1"/>
          <w:sz w:val="16"/>
          <w:szCs w:val="16"/>
        </w:rPr>
        <w:t>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roofErr w:type="gramEnd"/>
    </w:p>
    <w:p>
      <w:pPr>
        <w:pStyle w:val="a9"/>
        <w:rPr>
          <w:color w:val="000000" w:themeColor="text1"/>
          <w:sz w:val="16"/>
          <w:szCs w:val="16"/>
        </w:rPr>
      </w:pPr>
      <w:r>
        <w:rPr>
          <w:color w:val="000000" w:themeColor="text1"/>
          <w:sz w:val="16"/>
          <w:szCs w:val="16"/>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pPr>
        <w:pStyle w:val="a9"/>
        <w:rPr>
          <w:color w:val="000000" w:themeColor="text1"/>
          <w:sz w:val="16"/>
          <w:szCs w:val="16"/>
        </w:rPr>
      </w:pPr>
      <w:r>
        <w:rPr>
          <w:color w:val="000000" w:themeColor="text1"/>
          <w:sz w:val="16"/>
          <w:szCs w:val="16"/>
        </w:rPr>
        <w:t>11.1.2. Реорганизации получателей средств местного бюджета (слияние, присоединение, разделение, выделение, преобразование).</w:t>
      </w:r>
    </w:p>
    <w:p>
      <w:pPr>
        <w:pStyle w:val="a9"/>
        <w:rPr>
          <w:color w:val="000000" w:themeColor="text1"/>
          <w:sz w:val="16"/>
          <w:szCs w:val="16"/>
        </w:rPr>
      </w:pPr>
      <w:r>
        <w:rPr>
          <w:color w:val="000000" w:themeColor="text1"/>
          <w:sz w:val="16"/>
          <w:szCs w:val="16"/>
        </w:rPr>
        <w:t xml:space="preserve">11.2. </w:t>
      </w:r>
      <w:proofErr w:type="gramStart"/>
      <w:r>
        <w:rPr>
          <w:color w:val="000000" w:themeColor="text1"/>
          <w:sz w:val="16"/>
          <w:szCs w:val="16"/>
        </w:rPr>
        <w:t>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roofErr w:type="gramEnd"/>
    </w:p>
    <w:p>
      <w:pPr>
        <w:pStyle w:val="a9"/>
        <w:rPr>
          <w:color w:val="000000" w:themeColor="text1"/>
          <w:sz w:val="16"/>
          <w:szCs w:val="16"/>
        </w:rPr>
      </w:pPr>
      <w:r>
        <w:rPr>
          <w:color w:val="000000" w:themeColor="text1"/>
          <w:sz w:val="16"/>
          <w:szCs w:val="16"/>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Pr>
          <w:color w:val="000000" w:themeColor="text1"/>
          <w:sz w:val="16"/>
          <w:szCs w:val="16"/>
        </w:rPr>
        <w:t>с</w:t>
      </w:r>
      <w:proofErr w:type="gramEnd"/>
      <w:r>
        <w:rPr>
          <w:color w:val="000000" w:themeColor="text1"/>
          <w:sz w:val="16"/>
          <w:szCs w:val="16"/>
        </w:rPr>
        <w:t>:</w:t>
      </w:r>
    </w:p>
    <w:p>
      <w:pPr>
        <w:pStyle w:val="a9"/>
        <w:rPr>
          <w:color w:val="000000" w:themeColor="text1"/>
          <w:sz w:val="16"/>
          <w:szCs w:val="16"/>
        </w:rPr>
      </w:pPr>
      <w:r>
        <w:rPr>
          <w:color w:val="000000" w:themeColor="text1"/>
          <w:sz w:val="16"/>
          <w:szCs w:val="16"/>
        </w:rPr>
        <w:t xml:space="preserve">- "Порядком составления и ведения сводной бюджетной росписи бюджета  Убинского сельсовета Убинского района и бюджетных росписей главного распорядителя средств бюджета  Убинского сельсовета Убинского района (главного администратора источников финансирования дефицита бюджета  Убинского сельсовета Убинского района)" </w:t>
      </w:r>
    </w:p>
    <w:p>
      <w:pPr>
        <w:pStyle w:val="a9"/>
        <w:rPr>
          <w:color w:val="000000" w:themeColor="text1"/>
          <w:sz w:val="16"/>
          <w:szCs w:val="16"/>
        </w:rPr>
      </w:pPr>
      <w:r>
        <w:rPr>
          <w:color w:val="000000" w:themeColor="text1"/>
          <w:sz w:val="16"/>
          <w:szCs w:val="16"/>
        </w:rPr>
        <w:t>- "Порядком составления и ведения кассового плана местного бюджета  Убинского сельсовета Убинского района».</w:t>
      </w:r>
    </w:p>
    <w:p>
      <w:pPr>
        <w:pStyle w:val="a9"/>
        <w:rPr>
          <w:color w:val="000000" w:themeColor="text1"/>
          <w:sz w:val="16"/>
          <w:szCs w:val="16"/>
        </w:rPr>
      </w:pPr>
      <w:r>
        <w:rPr>
          <w:color w:val="000000" w:themeColor="text1"/>
          <w:sz w:val="16"/>
          <w:szCs w:val="16"/>
        </w:rPr>
        <w:t xml:space="preserve">11.3. Для изменения показателей, отраженных на лицевом </w:t>
      </w:r>
      <w:proofErr w:type="gramStart"/>
      <w:r>
        <w:rPr>
          <w:color w:val="000000" w:themeColor="text1"/>
          <w:sz w:val="16"/>
          <w:szCs w:val="16"/>
        </w:rPr>
        <w:t>счете</w:t>
      </w:r>
      <w:proofErr w:type="gramEnd"/>
      <w:r>
        <w:rPr>
          <w:color w:val="000000" w:themeColor="text1"/>
          <w:sz w:val="16"/>
          <w:szCs w:val="16"/>
        </w:rPr>
        <w:t>, клиентом представляется уведомление об уточнении вида и принадлежности платежа в виде электронного документа посредством АС "УРМ".</w:t>
      </w:r>
    </w:p>
    <w:p>
      <w:pPr>
        <w:pStyle w:val="a9"/>
        <w:rPr>
          <w:color w:val="000000" w:themeColor="text1"/>
          <w:sz w:val="16"/>
          <w:szCs w:val="16"/>
        </w:rPr>
      </w:pPr>
      <w:r>
        <w:rPr>
          <w:color w:val="000000" w:themeColor="text1"/>
          <w:sz w:val="16"/>
          <w:szCs w:val="16"/>
        </w:rPr>
        <w:t xml:space="preserve">При </w:t>
      </w:r>
      <w:proofErr w:type="gramStart"/>
      <w:r>
        <w:rPr>
          <w:color w:val="000000" w:themeColor="text1"/>
          <w:sz w:val="16"/>
          <w:szCs w:val="16"/>
        </w:rPr>
        <w:t>наличии</w:t>
      </w:r>
      <w:proofErr w:type="gramEnd"/>
      <w:r>
        <w:rPr>
          <w:color w:val="000000" w:themeColor="text1"/>
          <w:sz w:val="16"/>
          <w:szCs w:val="16"/>
        </w:rPr>
        <w:t xml:space="preserve">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pPr>
        <w:pStyle w:val="a9"/>
        <w:rPr>
          <w:color w:val="000000" w:themeColor="text1"/>
          <w:sz w:val="16"/>
          <w:szCs w:val="16"/>
        </w:rPr>
      </w:pPr>
      <w:r>
        <w:rPr>
          <w:color w:val="000000" w:themeColor="text1"/>
          <w:sz w:val="16"/>
          <w:szCs w:val="16"/>
        </w:rPr>
        <w:t xml:space="preserve">В случае отсутствия ЭП, одновременно с электронным документом клиент представляет </w:t>
      </w:r>
      <w:hyperlink w:anchor="P3089" w:history="1">
        <w:r>
          <w:rPr>
            <w:color w:val="000000" w:themeColor="text1"/>
            <w:sz w:val="16"/>
            <w:szCs w:val="16"/>
          </w:rPr>
          <w:t>ходатайство</w:t>
        </w:r>
      </w:hyperlink>
      <w:r>
        <w:rPr>
          <w:color w:val="000000" w:themeColor="text1"/>
          <w:sz w:val="16"/>
          <w:szCs w:val="16"/>
        </w:rPr>
        <w:t xml:space="preserve"> об изменении показателей, отраженных на лицевом счете (приложение N 11.1 к настоящему Порядку), на бумажном носителе.</w:t>
      </w:r>
    </w:p>
    <w:p>
      <w:pPr>
        <w:pStyle w:val="a9"/>
        <w:rPr>
          <w:color w:val="000000" w:themeColor="text1"/>
          <w:sz w:val="16"/>
          <w:szCs w:val="16"/>
        </w:rPr>
      </w:pPr>
      <w:r>
        <w:rPr>
          <w:color w:val="000000" w:themeColor="text1"/>
          <w:sz w:val="16"/>
          <w:szCs w:val="16"/>
        </w:rPr>
        <w:t xml:space="preserve">11.4. Рассмотрение представленных клиентами уведомлений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производится не позднее второго рабочего дня, следующего за днем представления уведомления.</w:t>
      </w:r>
    </w:p>
    <w:p>
      <w:pPr>
        <w:pStyle w:val="a9"/>
        <w:rPr>
          <w:color w:val="000000" w:themeColor="text1"/>
          <w:sz w:val="16"/>
          <w:szCs w:val="16"/>
        </w:rPr>
      </w:pPr>
      <w:proofErr w:type="gramStart"/>
      <w:r>
        <w:rPr>
          <w:color w:val="000000" w:themeColor="text1"/>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roofErr w:type="gramEnd"/>
    </w:p>
    <w:p>
      <w:pPr>
        <w:pStyle w:val="a9"/>
        <w:rPr>
          <w:color w:val="000000" w:themeColor="text1"/>
          <w:sz w:val="16"/>
          <w:szCs w:val="16"/>
        </w:rPr>
      </w:pPr>
      <w:r>
        <w:rPr>
          <w:color w:val="000000" w:themeColor="text1"/>
          <w:sz w:val="16"/>
          <w:szCs w:val="16"/>
        </w:rPr>
        <w:t xml:space="preserve">11.5. Представленные уведомления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проверяются на:</w:t>
      </w:r>
    </w:p>
    <w:p>
      <w:pPr>
        <w:pStyle w:val="a9"/>
        <w:rPr>
          <w:color w:val="000000" w:themeColor="text1"/>
          <w:sz w:val="16"/>
          <w:szCs w:val="16"/>
        </w:rPr>
      </w:pPr>
      <w:r>
        <w:rPr>
          <w:color w:val="000000" w:themeColor="text1"/>
          <w:sz w:val="16"/>
          <w:szCs w:val="16"/>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pPr>
        <w:pStyle w:val="a9"/>
        <w:rPr>
          <w:color w:val="000000" w:themeColor="text1"/>
          <w:sz w:val="16"/>
          <w:szCs w:val="16"/>
        </w:rPr>
      </w:pPr>
      <w:r>
        <w:rPr>
          <w:color w:val="000000" w:themeColor="text1"/>
          <w:sz w:val="16"/>
          <w:szCs w:val="16"/>
        </w:rPr>
        <w:t xml:space="preserve">б) наличие </w:t>
      </w:r>
      <w:proofErr w:type="gramStart"/>
      <w:r>
        <w:rPr>
          <w:color w:val="000000" w:themeColor="text1"/>
          <w:sz w:val="16"/>
          <w:szCs w:val="16"/>
        </w:rPr>
        <w:t>активной</w:t>
      </w:r>
      <w:proofErr w:type="gramEnd"/>
      <w:r>
        <w:rPr>
          <w:color w:val="000000" w:themeColor="text1"/>
          <w:sz w:val="16"/>
          <w:szCs w:val="16"/>
        </w:rPr>
        <w:t xml:space="preserve"> ЭП на уведомлении при использовании ЭП;</w:t>
      </w:r>
    </w:p>
    <w:p>
      <w:pPr>
        <w:pStyle w:val="a9"/>
        <w:rPr>
          <w:color w:val="000000" w:themeColor="text1"/>
          <w:sz w:val="16"/>
          <w:szCs w:val="16"/>
        </w:rPr>
      </w:pPr>
      <w:r>
        <w:rPr>
          <w:color w:val="000000" w:themeColor="text1"/>
          <w:sz w:val="16"/>
          <w:szCs w:val="16"/>
        </w:rPr>
        <w:t xml:space="preserve">в) соответствие подписей на платежных </w:t>
      </w:r>
      <w:proofErr w:type="gramStart"/>
      <w:r>
        <w:rPr>
          <w:color w:val="000000" w:themeColor="text1"/>
          <w:sz w:val="16"/>
          <w:szCs w:val="16"/>
        </w:rPr>
        <w:t>документах</w:t>
      </w:r>
      <w:proofErr w:type="gramEnd"/>
      <w:r>
        <w:rPr>
          <w:color w:val="000000" w:themeColor="text1"/>
          <w:sz w:val="16"/>
          <w:szCs w:val="16"/>
        </w:rPr>
        <w:t>, по которым необходимо произвести уточнение вида и принадлежности средств, карточке образцов подписей (в случае отсутствия ЭП);</w:t>
      </w:r>
    </w:p>
    <w:p>
      <w:pPr>
        <w:pStyle w:val="a9"/>
        <w:rPr>
          <w:color w:val="000000" w:themeColor="text1"/>
          <w:sz w:val="16"/>
          <w:szCs w:val="16"/>
        </w:rPr>
      </w:pPr>
      <w:r>
        <w:rPr>
          <w:color w:val="000000" w:themeColor="text1"/>
          <w:sz w:val="16"/>
          <w:szCs w:val="16"/>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pPr>
        <w:pStyle w:val="a9"/>
        <w:rPr>
          <w:color w:val="000000" w:themeColor="text1"/>
          <w:sz w:val="16"/>
          <w:szCs w:val="16"/>
        </w:rPr>
      </w:pPr>
      <w:r>
        <w:rPr>
          <w:color w:val="000000" w:themeColor="text1"/>
          <w:sz w:val="16"/>
          <w:szCs w:val="16"/>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pPr>
        <w:pStyle w:val="a9"/>
        <w:rPr>
          <w:color w:val="000000" w:themeColor="text1"/>
          <w:sz w:val="16"/>
          <w:szCs w:val="16"/>
        </w:rPr>
      </w:pPr>
      <w:r>
        <w:rPr>
          <w:color w:val="000000" w:themeColor="text1"/>
          <w:sz w:val="16"/>
          <w:szCs w:val="16"/>
        </w:rPr>
        <w:t>е) правомерность передачи показателей с лицевого счета клиента на лицевой счет иного клиента.</w:t>
      </w:r>
    </w:p>
    <w:p>
      <w:pPr>
        <w:pStyle w:val="a9"/>
        <w:rPr>
          <w:color w:val="000000" w:themeColor="text1"/>
          <w:sz w:val="16"/>
          <w:szCs w:val="16"/>
        </w:rPr>
      </w:pPr>
      <w:r>
        <w:rPr>
          <w:color w:val="000000" w:themeColor="text1"/>
          <w:sz w:val="16"/>
          <w:szCs w:val="16"/>
        </w:rPr>
        <w:t xml:space="preserve">11.6. Проверяемые реквизиты ходатайства об </w:t>
      </w:r>
      <w:proofErr w:type="gramStart"/>
      <w:r>
        <w:rPr>
          <w:color w:val="000000" w:themeColor="text1"/>
          <w:sz w:val="16"/>
          <w:szCs w:val="16"/>
        </w:rPr>
        <w:t>изменении</w:t>
      </w:r>
      <w:proofErr w:type="gramEnd"/>
      <w:r>
        <w:rPr>
          <w:color w:val="000000" w:themeColor="text1"/>
          <w:sz w:val="16"/>
          <w:szCs w:val="16"/>
        </w:rPr>
        <w:t xml:space="preserve"> показателей, отраженных на лицевых счетах, представляемого получателями средств, должны соответствовать следующим требованиям:</w:t>
      </w:r>
    </w:p>
    <w:p>
      <w:pPr>
        <w:pStyle w:val="a9"/>
        <w:rPr>
          <w:color w:val="000000" w:themeColor="text1"/>
          <w:sz w:val="16"/>
          <w:szCs w:val="16"/>
        </w:rPr>
      </w:pPr>
      <w:r>
        <w:rPr>
          <w:color w:val="000000" w:themeColor="text1"/>
          <w:sz w:val="16"/>
          <w:szCs w:val="16"/>
        </w:rPr>
        <w:t>- в графе 1 указывается лицевой счет, на котором ранее отражались показатели (уточняемый лицевой счет);</w:t>
      </w:r>
    </w:p>
    <w:p>
      <w:pPr>
        <w:pStyle w:val="a9"/>
        <w:rPr>
          <w:color w:val="000000" w:themeColor="text1"/>
          <w:sz w:val="16"/>
          <w:szCs w:val="16"/>
        </w:rPr>
      </w:pPr>
      <w:r>
        <w:rPr>
          <w:color w:val="000000" w:themeColor="text1"/>
          <w:sz w:val="16"/>
          <w:szCs w:val="16"/>
        </w:rPr>
        <w:t>- в графе 2 указывается лицевой счет, на котором необходимо отразить показатели (уточненный лицевой счет).</w:t>
      </w:r>
    </w:p>
    <w:p>
      <w:pPr>
        <w:pStyle w:val="a9"/>
        <w:rPr>
          <w:color w:val="000000" w:themeColor="text1"/>
          <w:sz w:val="16"/>
          <w:szCs w:val="16"/>
        </w:rPr>
      </w:pPr>
      <w:r>
        <w:rPr>
          <w:color w:val="000000" w:themeColor="text1"/>
          <w:sz w:val="16"/>
          <w:szCs w:val="16"/>
        </w:rPr>
        <w:t>Если изменения лицевого счета в показателях не требуется, то графа 2 не заполняется;</w:t>
      </w:r>
    </w:p>
    <w:p>
      <w:pPr>
        <w:pStyle w:val="a9"/>
        <w:rPr>
          <w:color w:val="000000" w:themeColor="text1"/>
          <w:sz w:val="16"/>
          <w:szCs w:val="16"/>
        </w:rPr>
      </w:pPr>
      <w:r>
        <w:rPr>
          <w:color w:val="000000" w:themeColor="text1"/>
          <w:sz w:val="16"/>
          <w:szCs w:val="16"/>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Pr>
          <w:color w:val="000000" w:themeColor="text1"/>
          <w:sz w:val="16"/>
          <w:szCs w:val="16"/>
        </w:rPr>
        <w:t>уточняемый</w:t>
      </w:r>
      <w:proofErr w:type="gramEnd"/>
      <w:r>
        <w:rPr>
          <w:color w:val="000000" w:themeColor="text1"/>
          <w:sz w:val="16"/>
          <w:szCs w:val="16"/>
        </w:rPr>
        <w:t xml:space="preserve"> КБК);</w:t>
      </w:r>
    </w:p>
    <w:p>
      <w:pPr>
        <w:pStyle w:val="a9"/>
        <w:rPr>
          <w:color w:val="000000" w:themeColor="text1"/>
          <w:sz w:val="16"/>
          <w:szCs w:val="16"/>
        </w:rPr>
      </w:pPr>
      <w:r>
        <w:rPr>
          <w:color w:val="000000" w:themeColor="text1"/>
          <w:sz w:val="16"/>
          <w:szCs w:val="16"/>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Pr>
          <w:color w:val="000000" w:themeColor="text1"/>
          <w:sz w:val="16"/>
          <w:szCs w:val="16"/>
        </w:rPr>
        <w:t>уточненный</w:t>
      </w:r>
      <w:proofErr w:type="gramEnd"/>
      <w:r>
        <w:rPr>
          <w:color w:val="000000" w:themeColor="text1"/>
          <w:sz w:val="16"/>
          <w:szCs w:val="16"/>
        </w:rPr>
        <w:t xml:space="preserve"> КБК).</w:t>
      </w:r>
    </w:p>
    <w:p>
      <w:pPr>
        <w:pStyle w:val="a9"/>
        <w:rPr>
          <w:color w:val="000000" w:themeColor="text1"/>
          <w:sz w:val="16"/>
          <w:szCs w:val="16"/>
        </w:rPr>
      </w:pPr>
      <w:r>
        <w:rPr>
          <w:color w:val="000000" w:themeColor="text1"/>
          <w:sz w:val="16"/>
          <w:szCs w:val="16"/>
        </w:rPr>
        <w:t>Если изменения кодов бюджетной классификации и дополнительных классификаторов в показателях не требуется, то графа 4 не заполняется;</w:t>
      </w:r>
    </w:p>
    <w:p>
      <w:pPr>
        <w:pStyle w:val="a9"/>
        <w:rPr>
          <w:color w:val="000000" w:themeColor="text1"/>
          <w:sz w:val="16"/>
          <w:szCs w:val="16"/>
        </w:rPr>
      </w:pPr>
      <w:r>
        <w:rPr>
          <w:color w:val="000000" w:themeColor="text1"/>
          <w:sz w:val="16"/>
          <w:szCs w:val="16"/>
        </w:rPr>
        <w:t xml:space="preserve">- в графах 5, 6, 7 и 8 указываются </w:t>
      </w:r>
      <w:proofErr w:type="gramStart"/>
      <w:r>
        <w:rPr>
          <w:color w:val="000000" w:themeColor="text1"/>
          <w:sz w:val="16"/>
          <w:szCs w:val="16"/>
        </w:rPr>
        <w:t>соответствующие</w:t>
      </w:r>
      <w:proofErr w:type="gramEnd"/>
      <w:r>
        <w:rPr>
          <w:color w:val="000000" w:themeColor="text1"/>
          <w:sz w:val="16"/>
          <w:szCs w:val="16"/>
        </w:rPr>
        <w:t xml:space="preserve"> реквизиты уточняемого платежного документа.</w:t>
      </w:r>
    </w:p>
    <w:p>
      <w:pPr>
        <w:pStyle w:val="a9"/>
        <w:rPr>
          <w:color w:val="000000" w:themeColor="text1"/>
          <w:sz w:val="16"/>
          <w:szCs w:val="16"/>
        </w:rPr>
      </w:pPr>
      <w:r>
        <w:rPr>
          <w:color w:val="000000" w:themeColor="text1"/>
          <w:sz w:val="16"/>
          <w:szCs w:val="16"/>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pPr>
        <w:pStyle w:val="a9"/>
        <w:rPr>
          <w:color w:val="000000" w:themeColor="text1"/>
          <w:sz w:val="16"/>
          <w:szCs w:val="16"/>
        </w:rPr>
      </w:pPr>
      <w:r>
        <w:rPr>
          <w:color w:val="000000" w:themeColor="text1"/>
          <w:sz w:val="16"/>
          <w:szCs w:val="16"/>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pPr>
        <w:pStyle w:val="a9"/>
        <w:rPr>
          <w:color w:val="000000" w:themeColor="text1"/>
          <w:sz w:val="16"/>
          <w:szCs w:val="16"/>
        </w:rPr>
      </w:pPr>
      <w:r>
        <w:rPr>
          <w:color w:val="000000" w:themeColor="text1"/>
          <w:sz w:val="16"/>
          <w:szCs w:val="16"/>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pPr>
        <w:pStyle w:val="a9"/>
        <w:rPr>
          <w:color w:val="000000" w:themeColor="text1"/>
          <w:sz w:val="16"/>
          <w:szCs w:val="16"/>
        </w:rPr>
      </w:pPr>
      <w:r>
        <w:rPr>
          <w:color w:val="000000" w:themeColor="text1"/>
          <w:sz w:val="16"/>
          <w:szCs w:val="16"/>
        </w:rPr>
        <w:lastRenderedPageBreak/>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pPr>
        <w:pStyle w:val="a9"/>
        <w:rPr>
          <w:color w:val="000000" w:themeColor="text1"/>
          <w:sz w:val="16"/>
          <w:szCs w:val="16"/>
        </w:rPr>
      </w:pPr>
      <w:r>
        <w:rPr>
          <w:color w:val="000000" w:themeColor="text1"/>
          <w:sz w:val="16"/>
          <w:szCs w:val="16"/>
        </w:rPr>
        <w:t>Если изменения типа сре</w:t>
      </w:r>
      <w:proofErr w:type="gramStart"/>
      <w:r>
        <w:rPr>
          <w:color w:val="000000" w:themeColor="text1"/>
          <w:sz w:val="16"/>
          <w:szCs w:val="16"/>
        </w:rPr>
        <w:t>дств в п</w:t>
      </w:r>
      <w:proofErr w:type="gramEnd"/>
      <w:r>
        <w:rPr>
          <w:color w:val="000000" w:themeColor="text1"/>
          <w:sz w:val="16"/>
          <w:szCs w:val="16"/>
        </w:rPr>
        <w:t>оказателях не требуется, то графа 14 не заполняется.</w:t>
      </w:r>
    </w:p>
    <w:p>
      <w:pPr>
        <w:pStyle w:val="a9"/>
        <w:rPr>
          <w:color w:val="000000" w:themeColor="text1"/>
          <w:sz w:val="16"/>
          <w:szCs w:val="16"/>
        </w:rPr>
      </w:pPr>
      <w:r>
        <w:rPr>
          <w:color w:val="000000" w:themeColor="text1"/>
          <w:sz w:val="16"/>
          <w:szCs w:val="16"/>
        </w:rPr>
        <w:t xml:space="preserve">11.7. Прошедшие контроль уведомления об </w:t>
      </w:r>
      <w:proofErr w:type="gramStart"/>
      <w:r>
        <w:rPr>
          <w:color w:val="000000" w:themeColor="text1"/>
          <w:sz w:val="16"/>
          <w:szCs w:val="16"/>
        </w:rPr>
        <w:t>уточнении</w:t>
      </w:r>
      <w:proofErr w:type="gramEnd"/>
      <w:r>
        <w:rPr>
          <w:color w:val="000000" w:themeColor="text1"/>
          <w:sz w:val="16"/>
          <w:szCs w:val="16"/>
        </w:rPr>
        <w:t xml:space="preserve">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pPr>
        <w:pStyle w:val="a9"/>
        <w:rPr>
          <w:color w:val="000000" w:themeColor="text1"/>
          <w:sz w:val="16"/>
          <w:szCs w:val="16"/>
        </w:rPr>
      </w:pPr>
    </w:p>
    <w:p>
      <w:pPr>
        <w:pStyle w:val="ConsPlusNormal"/>
        <w:ind w:firstLine="0"/>
        <w:jc w:val="both"/>
        <w:rPr>
          <w:rFonts w:ascii="Times New Roman" w:hAnsi="Times New Roman" w:cs="Times New Roman"/>
          <w:sz w:val="16"/>
          <w:szCs w:val="16"/>
        </w:rPr>
      </w:pPr>
    </w:p>
    <w:p>
      <w:pPr>
        <w:pStyle w:val="ConsPlusNormal"/>
        <w:jc w:val="right"/>
        <w:outlineLvl w:val="2"/>
        <w:rPr>
          <w:rFonts w:ascii="Times New Roman" w:hAnsi="Times New Roman" w:cs="Times New Roman"/>
          <w:sz w:val="16"/>
          <w:szCs w:val="16"/>
        </w:rPr>
      </w:pPr>
      <w:r>
        <w:rPr>
          <w:rFonts w:ascii="Times New Roman" w:hAnsi="Times New Roman"/>
          <w:sz w:val="16"/>
          <w:szCs w:val="16"/>
        </w:rPr>
        <w:t xml:space="preserve"> </w:t>
      </w:r>
      <w:r>
        <w:rPr>
          <w:rFonts w:ascii="Times New Roman" w:hAnsi="Times New Roman" w:cs="Times New Roman"/>
          <w:sz w:val="16"/>
          <w:szCs w:val="16"/>
        </w:rPr>
        <w:t>Приложение N 1.1</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к Порядку утвержденному</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постановлением администрации</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 xml:space="preserve">Убинского сельсовета </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Убинского района</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Новосибирской области</w:t>
      </w:r>
    </w:p>
    <w:p>
      <w:pPr>
        <w:pStyle w:val="ConsPlusNormal"/>
        <w:jc w:val="right"/>
        <w:outlineLvl w:val="2"/>
        <w:rPr>
          <w:rFonts w:ascii="Times New Roman" w:hAnsi="Times New Roman" w:cs="Times New Roman"/>
          <w:sz w:val="16"/>
          <w:szCs w:val="16"/>
        </w:rPr>
      </w:pPr>
      <w:r>
        <w:rPr>
          <w:rFonts w:ascii="Times New Roman" w:hAnsi="Times New Roman" w:cs="Times New Roman"/>
          <w:sz w:val="16"/>
          <w:szCs w:val="16"/>
        </w:rPr>
        <w:t xml:space="preserve"> от 03.12.2018 № 145</w:t>
      </w:r>
    </w:p>
    <w:p>
      <w:pPr>
        <w:pStyle w:val="ConsPlusNormal"/>
        <w:jc w:val="right"/>
        <w:outlineLvl w:val="2"/>
        <w:rPr>
          <w:rFonts w:ascii="Times New Roman" w:hAnsi="Times New Roman" w:cs="Times New Roman"/>
          <w:sz w:val="16"/>
          <w:szCs w:val="16"/>
        </w:rPr>
      </w:pPr>
    </w:p>
    <w:p>
      <w:pPr>
        <w:pStyle w:val="ConsPlusNormal"/>
        <w:ind w:firstLine="540"/>
        <w:jc w:val="both"/>
        <w:rPr>
          <w:rFonts w:ascii="Times New Roman" w:hAnsi="Times New Roman" w:cs="Times New Roman"/>
          <w:sz w:val="16"/>
          <w:szCs w:val="16"/>
        </w:rPr>
      </w:pPr>
    </w:p>
    <w:p>
      <w:pPr>
        <w:pStyle w:val="ConsPlusNonformat"/>
        <w:jc w:val="both"/>
        <w:rPr>
          <w:rFonts w:ascii="Times New Roman" w:hAnsi="Times New Roman" w:cs="Times New Roman"/>
          <w:color w:val="000000" w:themeColor="text1"/>
          <w:sz w:val="16"/>
          <w:szCs w:val="16"/>
        </w:rPr>
      </w:pPr>
      <w:bookmarkStart w:id="58" w:name="P1101"/>
      <w:bookmarkEnd w:id="58"/>
      <w:r>
        <w:rPr>
          <w:rFonts w:ascii="Times New Roman" w:hAnsi="Times New Roman" w:cs="Times New Roman"/>
          <w:color w:val="000000" w:themeColor="text1"/>
          <w:sz w:val="16"/>
          <w:szCs w:val="16"/>
        </w:rPr>
        <w:t xml:space="preserve">                     Карточка образцов подписей N 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лицевым счетам N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клиента 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ИНН/КПП 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Местонахождение 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Почтовый адрес 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Телефон 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распорядитель 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Образцы   подписей должностных лиц клиента, имеющих право подписи</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платежных</w:t>
      </w:r>
      <w:proofErr w:type="gramEnd"/>
      <w:r>
        <w:rPr>
          <w:rFonts w:ascii="Times New Roman" w:hAnsi="Times New Roman" w:cs="Times New Roman"/>
          <w:color w:val="000000" w:themeColor="text1"/>
          <w:sz w:val="16"/>
          <w:szCs w:val="16"/>
        </w:rPr>
        <w:t xml:space="preserve"> документов при совершении операции по лицевому счету</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rmal"/>
        <w:jc w:val="both"/>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tc>
          <w:tcPr>
            <w:tcW w:w="1701" w:type="dxa"/>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Право подписи</w:t>
            </w:r>
          </w:p>
        </w:tc>
        <w:tc>
          <w:tcPr>
            <w:tcW w:w="1587" w:type="dxa"/>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Должность</w:t>
            </w:r>
          </w:p>
        </w:tc>
        <w:tc>
          <w:tcPr>
            <w:tcW w:w="1814" w:type="dxa"/>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Фамилия, имя, отчество</w:t>
            </w:r>
          </w:p>
        </w:tc>
        <w:tc>
          <w:tcPr>
            <w:tcW w:w="1587" w:type="dxa"/>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Образец подписи</w:t>
            </w:r>
          </w:p>
        </w:tc>
        <w:tc>
          <w:tcPr>
            <w:tcW w:w="2381" w:type="dxa"/>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Срок полномочий лиц, временно пользующихся правом подписи</w:t>
            </w:r>
          </w:p>
        </w:tc>
      </w:tr>
      <w:tr>
        <w:tc>
          <w:tcPr>
            <w:tcW w:w="170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81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238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r>
      <w:tr>
        <w:tc>
          <w:tcPr>
            <w:tcW w:w="1701"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первой</w:t>
            </w:r>
          </w:p>
        </w:tc>
        <w:tc>
          <w:tcPr>
            <w:tcW w:w="1587"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2381" w:type="dxa"/>
          </w:tcPr>
          <w:p>
            <w:pPr>
              <w:pStyle w:val="ConsPlusNormal"/>
              <w:jc w:val="center"/>
              <w:rPr>
                <w:rFonts w:ascii="Times New Roman" w:hAnsi="Times New Roman" w:cs="Times New Roman"/>
                <w:color w:val="000000" w:themeColor="text1"/>
                <w:sz w:val="16"/>
                <w:szCs w:val="16"/>
              </w:rPr>
            </w:pPr>
          </w:p>
        </w:tc>
      </w:tr>
      <w:tr>
        <w:tc>
          <w:tcPr>
            <w:tcW w:w="1701" w:type="dxa"/>
            <w:vMerge/>
          </w:tcPr>
          <w:p>
            <w:pPr>
              <w:rPr>
                <w:rFonts w:ascii="Times New Roman" w:hAnsi="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2381" w:type="dxa"/>
          </w:tcPr>
          <w:p>
            <w:pPr>
              <w:pStyle w:val="ConsPlusNormal"/>
              <w:jc w:val="center"/>
              <w:rPr>
                <w:rFonts w:ascii="Times New Roman" w:hAnsi="Times New Roman" w:cs="Times New Roman"/>
                <w:color w:val="000000" w:themeColor="text1"/>
                <w:sz w:val="16"/>
                <w:szCs w:val="16"/>
              </w:rPr>
            </w:pPr>
          </w:p>
        </w:tc>
      </w:tr>
      <w:tr>
        <w:tc>
          <w:tcPr>
            <w:tcW w:w="1701"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второй</w:t>
            </w:r>
          </w:p>
        </w:tc>
        <w:tc>
          <w:tcPr>
            <w:tcW w:w="1587"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2381" w:type="dxa"/>
          </w:tcPr>
          <w:p>
            <w:pPr>
              <w:pStyle w:val="ConsPlusNormal"/>
              <w:jc w:val="center"/>
              <w:rPr>
                <w:rFonts w:ascii="Times New Roman" w:hAnsi="Times New Roman" w:cs="Times New Roman"/>
                <w:color w:val="000000" w:themeColor="text1"/>
                <w:sz w:val="16"/>
                <w:szCs w:val="16"/>
              </w:rPr>
            </w:pPr>
          </w:p>
        </w:tc>
      </w:tr>
      <w:tr>
        <w:tc>
          <w:tcPr>
            <w:tcW w:w="1701" w:type="dxa"/>
            <w:vMerge/>
          </w:tcPr>
          <w:p>
            <w:pPr>
              <w:rPr>
                <w:rFonts w:ascii="Times New Roman" w:hAnsi="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2381" w:type="dxa"/>
          </w:tcPr>
          <w:p>
            <w:pPr>
              <w:pStyle w:val="ConsPlusNormal"/>
              <w:jc w:val="center"/>
              <w:rPr>
                <w:rFonts w:ascii="Times New Roman" w:hAnsi="Times New Roman" w:cs="Times New Roman"/>
                <w:color w:val="000000" w:themeColor="text1"/>
                <w:sz w:val="16"/>
                <w:szCs w:val="16"/>
              </w:rPr>
            </w:pPr>
          </w:p>
        </w:tc>
      </w:tr>
      <w:tr>
        <w:tc>
          <w:tcPr>
            <w:tcW w:w="1701" w:type="dxa"/>
          </w:tcPr>
          <w:p>
            <w:pPr>
              <w:rPr>
                <w:rFonts w:ascii="Times New Roman" w:hAnsi="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2381" w:type="dxa"/>
          </w:tcPr>
          <w:p>
            <w:pPr>
              <w:pStyle w:val="ConsPlusNormal"/>
              <w:jc w:val="center"/>
              <w:rPr>
                <w:rFonts w:ascii="Times New Roman" w:hAnsi="Times New Roman" w:cs="Times New Roman"/>
                <w:color w:val="000000" w:themeColor="text1"/>
                <w:sz w:val="16"/>
                <w:szCs w:val="16"/>
              </w:rPr>
            </w:pPr>
          </w:p>
        </w:tc>
      </w:tr>
    </w:tbl>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_________________________ 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_________________________ 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М.П.</w:t>
      </w:r>
    </w:p>
    <w:p>
      <w:pPr>
        <w:pStyle w:val="ConsPlusNormal"/>
        <w:ind w:firstLine="0"/>
        <w:outlineLvl w:val="3"/>
        <w:rPr>
          <w:rFonts w:ascii="Times New Roman" w:hAnsi="Times New Roman" w:cs="Times New Roman"/>
          <w:color w:val="000000" w:themeColor="text1"/>
          <w:sz w:val="16"/>
          <w:szCs w:val="16"/>
        </w:rPr>
      </w:pPr>
    </w:p>
    <w:p>
      <w:pPr>
        <w:pStyle w:val="ConsPlusNormal"/>
        <w:jc w:val="right"/>
        <w:outlineLvl w:val="3"/>
        <w:rPr>
          <w:rFonts w:ascii="Times New Roman" w:hAnsi="Times New Roman" w:cs="Times New Roman"/>
          <w:color w:val="000000" w:themeColor="text1"/>
          <w:sz w:val="16"/>
          <w:szCs w:val="16"/>
        </w:rPr>
      </w:pPr>
    </w:p>
    <w:p>
      <w:pPr>
        <w:pStyle w:val="ConsPlusNormal"/>
        <w:jc w:val="right"/>
        <w:outlineLvl w:val="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Оборотная сторона</w:t>
      </w:r>
    </w:p>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Отметка  вышестоящей  организации  об  удостоверении  полномочий и подписей</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_________________________ 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(зам. руководителя)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Удостоверительная   надпись  о  засвидетельствовании  подлинности  подписей</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(город (село, поселок, район, край, область, республика)</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(дата (число, месяц, год) прописью)</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Я, 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(фамилия, имя, отчество)</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нотариус 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(наименование государственной территориальной конторы или</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нотариального округа)</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свидетельствую подлинность подписи граждан: 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(фамилия, имя, отчество </w:t>
      </w:r>
      <w:proofErr w:type="gramStart"/>
      <w:r>
        <w:rPr>
          <w:rFonts w:ascii="Times New Roman" w:hAnsi="Times New Roman" w:cs="Times New Roman"/>
          <w:color w:val="000000" w:themeColor="text1"/>
          <w:sz w:val="16"/>
          <w:szCs w:val="16"/>
        </w:rPr>
        <w:t>подписавшего</w:t>
      </w:r>
      <w:proofErr w:type="gramEnd"/>
      <w:r>
        <w:rPr>
          <w:rFonts w:ascii="Times New Roman" w:hAnsi="Times New Roman" w:cs="Times New Roman"/>
          <w:color w:val="000000" w:themeColor="text1"/>
          <w:sz w:val="16"/>
          <w:szCs w:val="16"/>
        </w:rPr>
        <w:t xml:space="preserve"> документ)</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которая</w:t>
      </w:r>
      <w:proofErr w:type="gramEnd"/>
      <w:r>
        <w:rPr>
          <w:rFonts w:ascii="Times New Roman" w:hAnsi="Times New Roman" w:cs="Times New Roman"/>
          <w:color w:val="000000" w:themeColor="text1"/>
          <w:sz w:val="16"/>
          <w:szCs w:val="16"/>
        </w:rPr>
        <w:t xml:space="preserve">     сделана    в    моем    присутствии.    Личность    </w:t>
      </w:r>
      <w:proofErr w:type="gramStart"/>
      <w:r>
        <w:rPr>
          <w:rFonts w:ascii="Times New Roman" w:hAnsi="Times New Roman" w:cs="Times New Roman"/>
          <w:color w:val="000000" w:themeColor="text1"/>
          <w:sz w:val="16"/>
          <w:szCs w:val="16"/>
        </w:rPr>
        <w:t>подписавших</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документ </w:t>
      </w:r>
      <w:proofErr w:type="gramStart"/>
      <w:r>
        <w:rPr>
          <w:rFonts w:ascii="Times New Roman" w:hAnsi="Times New Roman" w:cs="Times New Roman"/>
          <w:color w:val="000000" w:themeColor="text1"/>
          <w:sz w:val="16"/>
          <w:szCs w:val="16"/>
        </w:rPr>
        <w:t>установлена</w:t>
      </w:r>
      <w:proofErr w:type="gramEnd"/>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Зарегистрировано в реестре за N 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Взыскано госпошлины (по тарифу) 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Нотариус 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Отметка администрации __________ района  Новосибирской области о</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приеме</w:t>
      </w:r>
      <w:proofErr w:type="gramEnd"/>
      <w:r>
        <w:rPr>
          <w:rFonts w:ascii="Times New Roman" w:hAnsi="Times New Roman" w:cs="Times New Roman"/>
          <w:color w:val="000000" w:themeColor="text1"/>
          <w:sz w:val="16"/>
          <w:szCs w:val="16"/>
        </w:rPr>
        <w:t xml:space="preserve"> образцов подписей</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  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________________________    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Особые отметки: ___________________________________________________________</w:t>
      </w:r>
    </w:p>
    <w:p>
      <w:pPr>
        <w:pStyle w:val="ConsPlusNormal"/>
        <w:ind w:firstLine="54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Приложение N 1.2</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ind w:firstLine="0"/>
        <w:rPr>
          <w:rFonts w:ascii="Times New Roman" w:hAnsi="Times New Roman" w:cs="Times New Roman"/>
          <w:b/>
          <w:color w:val="000000" w:themeColor="text1"/>
          <w:sz w:val="16"/>
          <w:szCs w:val="16"/>
        </w:rPr>
      </w:pPr>
    </w:p>
    <w:p>
      <w:pPr>
        <w:pStyle w:val="ConsPlusNonformat"/>
        <w:jc w:val="center"/>
        <w:rPr>
          <w:rFonts w:ascii="Times New Roman" w:hAnsi="Times New Roman" w:cs="Times New Roman"/>
          <w:b/>
          <w:color w:val="000000" w:themeColor="text1"/>
          <w:sz w:val="16"/>
          <w:szCs w:val="16"/>
        </w:rPr>
      </w:pPr>
      <w:bookmarkStart w:id="59" w:name="P1211"/>
      <w:bookmarkEnd w:id="59"/>
      <w:r>
        <w:rPr>
          <w:rFonts w:ascii="Times New Roman" w:hAnsi="Times New Roman" w:cs="Times New Roman"/>
          <w:b/>
          <w:color w:val="000000" w:themeColor="text1"/>
          <w:sz w:val="16"/>
          <w:szCs w:val="16"/>
        </w:rPr>
        <w:t>ДОГОВОР N ________</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 РАСЧЕТНОЕ ОБСЛУЖИВАНИЕ ЛИЦЕВЫХ СЧЕТОВ</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АДМИНИСТРАЦИИ  Убинского сельсовета Убинского РАЙОНА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 ___________                                                                                                      "____" ______________ 20__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Администрация ____________ района Новосибирской области,</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именуемое</w:t>
      </w:r>
      <w:proofErr w:type="gramEnd"/>
      <w:r>
        <w:rPr>
          <w:rFonts w:ascii="Times New Roman" w:hAnsi="Times New Roman" w:cs="Times New Roman"/>
          <w:color w:val="000000" w:themeColor="text1"/>
          <w:sz w:val="16"/>
          <w:szCs w:val="16"/>
        </w:rPr>
        <w:t xml:space="preserve">   в дальнейшем «Администрация», в лице главы ____________ района ____________________________, действующего</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на </w:t>
      </w:r>
      <w:proofErr w:type="gramStart"/>
      <w:r>
        <w:rPr>
          <w:rFonts w:ascii="Times New Roman" w:hAnsi="Times New Roman" w:cs="Times New Roman"/>
          <w:color w:val="000000" w:themeColor="text1"/>
          <w:sz w:val="16"/>
          <w:szCs w:val="16"/>
        </w:rPr>
        <w:t>основании</w:t>
      </w:r>
      <w:proofErr w:type="gramEnd"/>
      <w:r>
        <w:rPr>
          <w:rFonts w:ascii="Times New Roman" w:hAnsi="Times New Roman" w:cs="Times New Roman"/>
          <w:color w:val="000000" w:themeColor="text1"/>
          <w:sz w:val="16"/>
          <w:szCs w:val="16"/>
        </w:rPr>
        <w:t xml:space="preserve"> _____________________, с одной стороны, и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именуемы</w:t>
      </w:r>
      <w:proofErr w:type="gramStart"/>
      <w:r>
        <w:rPr>
          <w:rFonts w:ascii="Times New Roman" w:hAnsi="Times New Roman" w:cs="Times New Roman"/>
          <w:color w:val="000000" w:themeColor="text1"/>
          <w:sz w:val="16"/>
          <w:szCs w:val="16"/>
        </w:rPr>
        <w:t>й(</w:t>
      </w:r>
      <w:proofErr w:type="spellStart"/>
      <w:proofErr w:type="gramEnd"/>
      <w:r>
        <w:rPr>
          <w:rFonts w:ascii="Times New Roman" w:hAnsi="Times New Roman" w:cs="Times New Roman"/>
          <w:color w:val="000000" w:themeColor="text1"/>
          <w:sz w:val="16"/>
          <w:szCs w:val="16"/>
        </w:rPr>
        <w:t>ое</w:t>
      </w:r>
      <w:proofErr w:type="spellEnd"/>
      <w:r>
        <w:rPr>
          <w:rFonts w:ascii="Times New Roman" w:hAnsi="Times New Roman" w:cs="Times New Roman"/>
          <w:color w:val="000000" w:themeColor="text1"/>
          <w:sz w:val="16"/>
          <w:szCs w:val="16"/>
        </w:rPr>
        <w:t>) в дальнейшем "Клиент", в лице 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действующего</w:t>
      </w:r>
      <w:proofErr w:type="gramEnd"/>
      <w:r>
        <w:rPr>
          <w:rFonts w:ascii="Times New Roman" w:hAnsi="Times New Roman" w:cs="Times New Roman"/>
          <w:color w:val="000000" w:themeColor="text1"/>
          <w:sz w:val="16"/>
          <w:szCs w:val="16"/>
        </w:rPr>
        <w:t xml:space="preserve"> на основании ______________________________, с другой стороны,</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именуемые   в   дальнейшем   "Стороны», заключили   настоящий Договор о</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нижеследующем</w:t>
      </w:r>
      <w:proofErr w:type="gramEnd"/>
      <w:r>
        <w:rPr>
          <w:rFonts w:ascii="Times New Roman" w:hAnsi="Times New Roman" w:cs="Times New Roman"/>
          <w:color w:val="000000" w:themeColor="text1"/>
          <w:sz w:val="16"/>
          <w:szCs w:val="16"/>
        </w:rPr>
        <w:t>:</w:t>
      </w:r>
    </w:p>
    <w:p>
      <w:pPr>
        <w:pStyle w:val="ConsPlusNormal"/>
        <w:ind w:firstLine="540"/>
        <w:jc w:val="both"/>
        <w:rPr>
          <w:rFonts w:ascii="Times New Roman" w:hAnsi="Times New Roman" w:cs="Times New Roman"/>
          <w:color w:val="000000" w:themeColor="text1"/>
          <w:sz w:val="16"/>
          <w:szCs w:val="16"/>
        </w:rPr>
      </w:pPr>
    </w:p>
    <w:p>
      <w:pPr>
        <w:pStyle w:val="a9"/>
        <w:rPr>
          <w:color w:val="000000" w:themeColor="text1"/>
          <w:sz w:val="16"/>
          <w:szCs w:val="16"/>
        </w:rPr>
      </w:pPr>
      <w:r>
        <w:rPr>
          <w:color w:val="000000" w:themeColor="text1"/>
          <w:sz w:val="16"/>
          <w:szCs w:val="16"/>
        </w:rPr>
        <w:t>1. ПРЕДМЕТ ДОГОВОРА</w:t>
      </w:r>
    </w:p>
    <w:p>
      <w:pPr>
        <w:pStyle w:val="a9"/>
        <w:rPr>
          <w:color w:val="000000" w:themeColor="text1"/>
          <w:sz w:val="16"/>
          <w:szCs w:val="16"/>
        </w:rPr>
      </w:pPr>
      <w:r>
        <w:rPr>
          <w:color w:val="000000" w:themeColor="text1"/>
          <w:sz w:val="16"/>
          <w:szCs w:val="16"/>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pPr>
        <w:pStyle w:val="a9"/>
        <w:rPr>
          <w:color w:val="000000" w:themeColor="text1"/>
          <w:sz w:val="16"/>
          <w:szCs w:val="16"/>
        </w:rPr>
      </w:pPr>
      <w:r>
        <w:rPr>
          <w:color w:val="000000" w:themeColor="text1"/>
          <w:sz w:val="16"/>
          <w:szCs w:val="16"/>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pPr>
        <w:pStyle w:val="a9"/>
        <w:rPr>
          <w:color w:val="000000" w:themeColor="text1"/>
          <w:sz w:val="16"/>
          <w:szCs w:val="16"/>
        </w:rPr>
      </w:pPr>
      <w:r>
        <w:rPr>
          <w:color w:val="000000" w:themeColor="text1"/>
          <w:sz w:val="16"/>
          <w:szCs w:val="16"/>
        </w:rPr>
        <w:t>1.3. При выполнении настоящего Договора Стороны руководствуются Порядком открытия и ведения лицевых счетов муниципальных казенных учреждений ___________ района Новосибирской области.</w:t>
      </w:r>
    </w:p>
    <w:p>
      <w:pPr>
        <w:pStyle w:val="a9"/>
        <w:rPr>
          <w:color w:val="000000" w:themeColor="text1"/>
          <w:sz w:val="16"/>
          <w:szCs w:val="16"/>
        </w:rPr>
      </w:pPr>
      <w:r>
        <w:rPr>
          <w:color w:val="000000" w:themeColor="text1"/>
          <w:sz w:val="16"/>
          <w:szCs w:val="16"/>
        </w:rPr>
        <w:t>2. ОБЯЗАННОСТИ СТОРОН</w:t>
      </w:r>
    </w:p>
    <w:p>
      <w:pPr>
        <w:pStyle w:val="a9"/>
        <w:rPr>
          <w:color w:val="000000" w:themeColor="text1"/>
          <w:sz w:val="16"/>
          <w:szCs w:val="16"/>
        </w:rPr>
      </w:pPr>
      <w:r>
        <w:rPr>
          <w:color w:val="000000" w:themeColor="text1"/>
          <w:sz w:val="16"/>
          <w:szCs w:val="16"/>
        </w:rPr>
        <w:t>2.1. Администрация обязуется:</w:t>
      </w:r>
    </w:p>
    <w:p>
      <w:pPr>
        <w:pStyle w:val="a9"/>
        <w:rPr>
          <w:color w:val="000000" w:themeColor="text1"/>
          <w:sz w:val="16"/>
          <w:szCs w:val="16"/>
        </w:rPr>
      </w:pPr>
      <w:r>
        <w:rPr>
          <w:color w:val="000000" w:themeColor="text1"/>
          <w:sz w:val="16"/>
          <w:szCs w:val="16"/>
        </w:rPr>
        <w:t>2.1.1. Открыть Клиенту необходимые ему лицевые счета в установленном порядке.</w:t>
      </w:r>
    </w:p>
    <w:p>
      <w:pPr>
        <w:pStyle w:val="a9"/>
        <w:rPr>
          <w:color w:val="000000" w:themeColor="text1"/>
          <w:sz w:val="16"/>
          <w:szCs w:val="16"/>
        </w:rPr>
      </w:pPr>
      <w:r>
        <w:rPr>
          <w:color w:val="000000" w:themeColor="text1"/>
          <w:sz w:val="16"/>
          <w:szCs w:val="16"/>
        </w:rPr>
        <w:t>2.1.2. Ежедневно в установленном порядке осуществлять прием и санкционирование документов Клиента, необходимых для оплаты расходов.</w:t>
      </w:r>
    </w:p>
    <w:p>
      <w:pPr>
        <w:pStyle w:val="a9"/>
        <w:rPr>
          <w:color w:val="000000" w:themeColor="text1"/>
          <w:sz w:val="16"/>
          <w:szCs w:val="16"/>
        </w:rPr>
      </w:pPr>
      <w:r>
        <w:rPr>
          <w:color w:val="000000" w:themeColor="text1"/>
          <w:sz w:val="16"/>
          <w:szCs w:val="16"/>
        </w:rPr>
        <w:t xml:space="preserve">2.1.3. Контролировать подлинность подписей на </w:t>
      </w:r>
      <w:proofErr w:type="gramStart"/>
      <w:r>
        <w:rPr>
          <w:color w:val="000000" w:themeColor="text1"/>
          <w:sz w:val="16"/>
          <w:szCs w:val="16"/>
        </w:rPr>
        <w:t>документах</w:t>
      </w:r>
      <w:proofErr w:type="gramEnd"/>
      <w:r>
        <w:rPr>
          <w:color w:val="000000" w:themeColor="text1"/>
          <w:sz w:val="16"/>
          <w:szCs w:val="16"/>
        </w:rPr>
        <w:t xml:space="preserve"> Клиента.</w:t>
      </w:r>
    </w:p>
    <w:p>
      <w:pPr>
        <w:pStyle w:val="a9"/>
        <w:rPr>
          <w:color w:val="000000" w:themeColor="text1"/>
          <w:sz w:val="16"/>
          <w:szCs w:val="16"/>
        </w:rPr>
      </w:pPr>
      <w:r>
        <w:rPr>
          <w:color w:val="000000" w:themeColor="text1"/>
          <w:sz w:val="16"/>
          <w:szCs w:val="16"/>
        </w:rPr>
        <w:t xml:space="preserve">2.1.4. Осуществлять платежи за счет средств местного бюджета по поручению Клиента со счетов </w:t>
      </w:r>
      <w:proofErr w:type="gramStart"/>
      <w:r>
        <w:rPr>
          <w:color w:val="000000" w:themeColor="text1"/>
          <w:sz w:val="16"/>
          <w:szCs w:val="16"/>
        </w:rPr>
        <w:t>Администрации</w:t>
      </w:r>
      <w:proofErr w:type="gramEnd"/>
      <w:r>
        <w:rPr>
          <w:color w:val="000000" w:themeColor="text1"/>
          <w:sz w:val="16"/>
          <w:szCs w:val="16"/>
        </w:rPr>
        <w:t xml:space="preserve">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pPr>
        <w:pStyle w:val="a9"/>
        <w:rPr>
          <w:color w:val="000000" w:themeColor="text1"/>
          <w:sz w:val="16"/>
          <w:szCs w:val="16"/>
        </w:rPr>
      </w:pPr>
      <w:r>
        <w:rPr>
          <w:color w:val="000000" w:themeColor="text1"/>
          <w:sz w:val="16"/>
          <w:szCs w:val="16"/>
        </w:rPr>
        <w:lastRenderedPageBreak/>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pPr>
        <w:pStyle w:val="a9"/>
        <w:rPr>
          <w:color w:val="000000" w:themeColor="text1"/>
          <w:sz w:val="16"/>
          <w:szCs w:val="16"/>
        </w:rPr>
      </w:pPr>
      <w:r>
        <w:rPr>
          <w:color w:val="000000" w:themeColor="text1"/>
          <w:sz w:val="16"/>
          <w:szCs w:val="16"/>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pPr>
        <w:pStyle w:val="a9"/>
        <w:rPr>
          <w:color w:val="000000" w:themeColor="text1"/>
          <w:sz w:val="16"/>
          <w:szCs w:val="16"/>
        </w:rPr>
      </w:pPr>
      <w:r>
        <w:rPr>
          <w:color w:val="000000" w:themeColor="text1"/>
          <w:sz w:val="16"/>
          <w:szCs w:val="16"/>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pPr>
        <w:pStyle w:val="a9"/>
        <w:rPr>
          <w:color w:val="000000" w:themeColor="text1"/>
          <w:sz w:val="16"/>
          <w:szCs w:val="16"/>
        </w:rPr>
      </w:pPr>
      <w:r>
        <w:rPr>
          <w:color w:val="000000" w:themeColor="text1"/>
          <w:sz w:val="16"/>
          <w:szCs w:val="16"/>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pPr>
        <w:pStyle w:val="a9"/>
        <w:rPr>
          <w:color w:val="000000" w:themeColor="text1"/>
          <w:sz w:val="16"/>
          <w:szCs w:val="16"/>
        </w:rPr>
      </w:pPr>
      <w:r>
        <w:rPr>
          <w:color w:val="000000" w:themeColor="text1"/>
          <w:sz w:val="16"/>
          <w:szCs w:val="16"/>
        </w:rPr>
        <w:t>2.2. Клиент обязуется:</w:t>
      </w:r>
    </w:p>
    <w:p>
      <w:pPr>
        <w:pStyle w:val="a9"/>
        <w:rPr>
          <w:color w:val="000000" w:themeColor="text1"/>
          <w:sz w:val="16"/>
          <w:szCs w:val="16"/>
        </w:rPr>
      </w:pPr>
      <w:r>
        <w:rPr>
          <w:color w:val="000000" w:themeColor="text1"/>
          <w:sz w:val="16"/>
          <w:szCs w:val="16"/>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pPr>
        <w:pStyle w:val="a9"/>
        <w:rPr>
          <w:color w:val="000000" w:themeColor="text1"/>
          <w:sz w:val="16"/>
          <w:szCs w:val="16"/>
        </w:rPr>
      </w:pPr>
      <w:r>
        <w:rPr>
          <w:color w:val="000000" w:themeColor="text1"/>
          <w:sz w:val="16"/>
          <w:szCs w:val="16"/>
        </w:rPr>
        <w:t>2.2.2. Нести ответственность за достоверность сведений, указанных в документах, предоставленных в Администрацию.</w:t>
      </w:r>
    </w:p>
    <w:p>
      <w:pPr>
        <w:pStyle w:val="a9"/>
        <w:rPr>
          <w:color w:val="000000" w:themeColor="text1"/>
          <w:sz w:val="16"/>
          <w:szCs w:val="16"/>
        </w:rPr>
      </w:pPr>
      <w:r>
        <w:rPr>
          <w:color w:val="000000" w:themeColor="text1"/>
          <w:sz w:val="16"/>
          <w:szCs w:val="16"/>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pPr>
        <w:pStyle w:val="a9"/>
        <w:rPr>
          <w:color w:val="000000" w:themeColor="text1"/>
          <w:sz w:val="16"/>
          <w:szCs w:val="16"/>
        </w:rPr>
      </w:pPr>
      <w:r>
        <w:rPr>
          <w:color w:val="000000" w:themeColor="text1"/>
          <w:sz w:val="16"/>
          <w:szCs w:val="16"/>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Убинского сельсовета Убинского района Новосибирской области; соблюдать порядок оформления электронных документов.</w:t>
      </w:r>
    </w:p>
    <w:p>
      <w:pPr>
        <w:pStyle w:val="a9"/>
        <w:rPr>
          <w:color w:val="000000" w:themeColor="text1"/>
          <w:sz w:val="16"/>
          <w:szCs w:val="16"/>
        </w:rPr>
      </w:pPr>
      <w:r>
        <w:rPr>
          <w:color w:val="000000" w:themeColor="text1"/>
          <w:sz w:val="16"/>
          <w:szCs w:val="16"/>
        </w:rPr>
        <w:t>2.2.5. Обеспечить целевое и эффективное использование средств местного бюджета.</w:t>
      </w:r>
    </w:p>
    <w:p>
      <w:pPr>
        <w:pStyle w:val="a9"/>
        <w:rPr>
          <w:color w:val="000000" w:themeColor="text1"/>
          <w:sz w:val="16"/>
          <w:szCs w:val="16"/>
        </w:rPr>
      </w:pPr>
      <w:r>
        <w:rPr>
          <w:color w:val="000000" w:themeColor="text1"/>
          <w:sz w:val="16"/>
          <w:szCs w:val="16"/>
        </w:rPr>
        <w:t>2.2.6. Обеспечить использование средств, поступивших во временное распоряжение, в соответствии с разрешением на открытие лицевого счета.</w:t>
      </w:r>
    </w:p>
    <w:p>
      <w:pPr>
        <w:pStyle w:val="a9"/>
        <w:rPr>
          <w:color w:val="000000" w:themeColor="text1"/>
          <w:sz w:val="16"/>
          <w:szCs w:val="16"/>
        </w:rPr>
      </w:pPr>
      <w:r>
        <w:rPr>
          <w:color w:val="000000" w:themeColor="text1"/>
          <w:sz w:val="16"/>
          <w:szCs w:val="16"/>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pPr>
        <w:pStyle w:val="a9"/>
        <w:rPr>
          <w:color w:val="000000" w:themeColor="text1"/>
          <w:sz w:val="16"/>
          <w:szCs w:val="16"/>
        </w:rPr>
      </w:pPr>
      <w:r>
        <w:rPr>
          <w:color w:val="000000" w:themeColor="text1"/>
          <w:sz w:val="16"/>
          <w:szCs w:val="16"/>
        </w:rPr>
        <w:t xml:space="preserve">2.2.8. Сохранять в тайне конфиденциальную информацию, в том числе персональные данные, полученную в процессе </w:t>
      </w:r>
      <w:proofErr w:type="gramStart"/>
      <w:r>
        <w:rPr>
          <w:color w:val="000000" w:themeColor="text1"/>
          <w:sz w:val="16"/>
          <w:szCs w:val="16"/>
        </w:rPr>
        <w:t>расчетного</w:t>
      </w:r>
      <w:proofErr w:type="gramEnd"/>
      <w:r>
        <w:rPr>
          <w:color w:val="000000" w:themeColor="text1"/>
          <w:sz w:val="16"/>
          <w:szCs w:val="16"/>
        </w:rPr>
        <w:t xml:space="preserve"> обслуживания лицевых счетов.</w:t>
      </w:r>
    </w:p>
    <w:p>
      <w:pPr>
        <w:pStyle w:val="a9"/>
        <w:rPr>
          <w:color w:val="000000" w:themeColor="text1"/>
          <w:sz w:val="16"/>
          <w:szCs w:val="16"/>
        </w:rPr>
      </w:pPr>
      <w:r>
        <w:rPr>
          <w:color w:val="000000" w:themeColor="text1"/>
          <w:sz w:val="16"/>
          <w:szCs w:val="16"/>
        </w:rPr>
        <w:t>3. ПРАВА СТОРОН</w:t>
      </w:r>
    </w:p>
    <w:p>
      <w:pPr>
        <w:pStyle w:val="a9"/>
        <w:rPr>
          <w:color w:val="000000" w:themeColor="text1"/>
          <w:sz w:val="16"/>
          <w:szCs w:val="16"/>
        </w:rPr>
      </w:pPr>
      <w:r>
        <w:rPr>
          <w:color w:val="000000" w:themeColor="text1"/>
          <w:sz w:val="16"/>
          <w:szCs w:val="16"/>
        </w:rPr>
        <w:t>3.1. Администрация имеет право:</w:t>
      </w:r>
    </w:p>
    <w:p>
      <w:pPr>
        <w:pStyle w:val="a9"/>
        <w:rPr>
          <w:color w:val="000000" w:themeColor="text1"/>
          <w:sz w:val="16"/>
          <w:szCs w:val="16"/>
        </w:rPr>
      </w:pPr>
      <w:r>
        <w:rPr>
          <w:color w:val="000000" w:themeColor="text1"/>
          <w:sz w:val="16"/>
          <w:szCs w:val="16"/>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pPr>
        <w:pStyle w:val="a9"/>
        <w:rPr>
          <w:color w:val="000000" w:themeColor="text1"/>
          <w:sz w:val="16"/>
          <w:szCs w:val="16"/>
        </w:rPr>
      </w:pPr>
      <w:r>
        <w:rPr>
          <w:color w:val="000000" w:themeColor="text1"/>
          <w:sz w:val="16"/>
          <w:szCs w:val="16"/>
        </w:rPr>
        <w:t>3.1.2. Осуществлять контроль правильности оформления и своевременности представления Клиентом документов, необходимых для оплаты расходов.</w:t>
      </w:r>
    </w:p>
    <w:p>
      <w:pPr>
        <w:pStyle w:val="a9"/>
        <w:rPr>
          <w:color w:val="000000" w:themeColor="text1"/>
          <w:sz w:val="16"/>
          <w:szCs w:val="16"/>
        </w:rPr>
      </w:pPr>
      <w:r>
        <w:rPr>
          <w:color w:val="000000" w:themeColor="text1"/>
          <w:sz w:val="16"/>
          <w:szCs w:val="16"/>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pPr>
        <w:pStyle w:val="a9"/>
        <w:rPr>
          <w:color w:val="000000" w:themeColor="text1"/>
          <w:sz w:val="16"/>
          <w:szCs w:val="16"/>
        </w:rPr>
      </w:pPr>
      <w:r>
        <w:rPr>
          <w:color w:val="000000" w:themeColor="text1"/>
          <w:sz w:val="16"/>
          <w:szCs w:val="16"/>
        </w:rPr>
        <w:t>3.1.4. Приостанавливать или прекращать оплату расходов Клиенту в случаях, установленных нормативными правовыми актами.</w:t>
      </w:r>
    </w:p>
    <w:p>
      <w:pPr>
        <w:pStyle w:val="a9"/>
        <w:rPr>
          <w:color w:val="000000" w:themeColor="text1"/>
          <w:sz w:val="16"/>
          <w:szCs w:val="16"/>
        </w:rPr>
      </w:pPr>
      <w:r>
        <w:rPr>
          <w:color w:val="000000" w:themeColor="text1"/>
          <w:sz w:val="16"/>
          <w:szCs w:val="16"/>
        </w:rPr>
        <w:t xml:space="preserve">3.1.5. При </w:t>
      </w:r>
      <w:proofErr w:type="gramStart"/>
      <w:r>
        <w:rPr>
          <w:color w:val="000000" w:themeColor="text1"/>
          <w:sz w:val="16"/>
          <w:szCs w:val="16"/>
        </w:rPr>
        <w:t>обнаружении</w:t>
      </w:r>
      <w:proofErr w:type="gramEnd"/>
      <w:r>
        <w:rPr>
          <w:color w:val="000000" w:themeColor="text1"/>
          <w:sz w:val="16"/>
          <w:szCs w:val="16"/>
        </w:rPr>
        <w:t xml:space="preserve"> ошибочных записей в лицевом счете Клиента производить сверку и вносить в лицевые счета соответствующие изменения в </w:t>
      </w:r>
      <w:proofErr w:type="spellStart"/>
      <w:r>
        <w:rPr>
          <w:color w:val="000000" w:themeColor="text1"/>
          <w:sz w:val="16"/>
          <w:szCs w:val="16"/>
        </w:rPr>
        <w:t>безакцептном</w:t>
      </w:r>
      <w:proofErr w:type="spellEnd"/>
      <w:r>
        <w:rPr>
          <w:color w:val="000000" w:themeColor="text1"/>
          <w:sz w:val="16"/>
          <w:szCs w:val="16"/>
        </w:rPr>
        <w:t xml:space="preserve"> порядке.</w:t>
      </w:r>
    </w:p>
    <w:p>
      <w:pPr>
        <w:pStyle w:val="a9"/>
        <w:rPr>
          <w:color w:val="000000" w:themeColor="text1"/>
          <w:sz w:val="16"/>
          <w:szCs w:val="16"/>
        </w:rPr>
      </w:pPr>
      <w:r>
        <w:rPr>
          <w:color w:val="000000" w:themeColor="text1"/>
          <w:sz w:val="16"/>
          <w:szCs w:val="16"/>
        </w:rPr>
        <w:t>3.1.6. Возвращать без исполнения документы Клиента со дня, следующего за днем расторжения настоящего Договора.</w:t>
      </w:r>
    </w:p>
    <w:p>
      <w:pPr>
        <w:pStyle w:val="a9"/>
        <w:rPr>
          <w:color w:val="000000" w:themeColor="text1"/>
          <w:sz w:val="16"/>
          <w:szCs w:val="16"/>
        </w:rPr>
      </w:pPr>
      <w:r>
        <w:rPr>
          <w:color w:val="000000" w:themeColor="text1"/>
          <w:sz w:val="16"/>
          <w:szCs w:val="16"/>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pPr>
        <w:pStyle w:val="a9"/>
        <w:rPr>
          <w:color w:val="000000" w:themeColor="text1"/>
          <w:sz w:val="16"/>
          <w:szCs w:val="16"/>
        </w:rPr>
      </w:pPr>
      <w:r>
        <w:rPr>
          <w:color w:val="000000" w:themeColor="text1"/>
          <w:sz w:val="16"/>
          <w:szCs w:val="16"/>
        </w:rPr>
        <w:t>3.2. Клиент имеет право:</w:t>
      </w:r>
    </w:p>
    <w:p>
      <w:pPr>
        <w:pStyle w:val="a9"/>
        <w:rPr>
          <w:color w:val="000000" w:themeColor="text1"/>
          <w:sz w:val="16"/>
          <w:szCs w:val="16"/>
        </w:rPr>
      </w:pPr>
      <w:r>
        <w:rPr>
          <w:color w:val="000000" w:themeColor="text1"/>
          <w:sz w:val="16"/>
          <w:szCs w:val="16"/>
        </w:rPr>
        <w:t>3.2.1. Получать от Администрации всю необходимую информацию об операциях, проведенных по лицевым счетам.</w:t>
      </w:r>
    </w:p>
    <w:p>
      <w:pPr>
        <w:pStyle w:val="a9"/>
        <w:rPr>
          <w:color w:val="000000" w:themeColor="text1"/>
          <w:sz w:val="16"/>
          <w:szCs w:val="16"/>
        </w:rPr>
      </w:pPr>
      <w:r>
        <w:rPr>
          <w:color w:val="000000" w:themeColor="text1"/>
          <w:sz w:val="16"/>
          <w:szCs w:val="16"/>
        </w:rPr>
        <w:t>3.2.2. Контролировать своевременность и правильность проведения операций по лицевым счетам.</w:t>
      </w:r>
    </w:p>
    <w:p>
      <w:pPr>
        <w:pStyle w:val="a9"/>
        <w:rPr>
          <w:color w:val="000000" w:themeColor="text1"/>
          <w:sz w:val="16"/>
          <w:szCs w:val="16"/>
        </w:rPr>
      </w:pPr>
      <w:r>
        <w:rPr>
          <w:color w:val="000000" w:themeColor="text1"/>
          <w:sz w:val="16"/>
          <w:szCs w:val="16"/>
        </w:rPr>
        <w:t>3.2.3. Требовать от Администрации восстановления неправильно зачисленных и списанных с лицевых счетов сумм.</w:t>
      </w:r>
    </w:p>
    <w:p>
      <w:pPr>
        <w:pStyle w:val="a9"/>
        <w:rPr>
          <w:color w:val="000000" w:themeColor="text1"/>
          <w:sz w:val="16"/>
          <w:szCs w:val="16"/>
        </w:rPr>
      </w:pPr>
      <w:r>
        <w:rPr>
          <w:color w:val="000000" w:themeColor="text1"/>
          <w:sz w:val="16"/>
          <w:szCs w:val="16"/>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pPr>
        <w:pStyle w:val="a9"/>
        <w:rPr>
          <w:color w:val="000000" w:themeColor="text1"/>
          <w:sz w:val="16"/>
          <w:szCs w:val="16"/>
        </w:rPr>
      </w:pPr>
      <w:r>
        <w:rPr>
          <w:color w:val="000000" w:themeColor="text1"/>
          <w:sz w:val="16"/>
          <w:szCs w:val="16"/>
        </w:rPr>
        <w:t>3.2.5. Получать дубликат выписки в случае ее утери по письменному заявлению.</w:t>
      </w:r>
    </w:p>
    <w:p>
      <w:pPr>
        <w:pStyle w:val="a9"/>
        <w:rPr>
          <w:color w:val="000000" w:themeColor="text1"/>
          <w:sz w:val="16"/>
          <w:szCs w:val="16"/>
        </w:rPr>
      </w:pPr>
      <w:r>
        <w:rPr>
          <w:color w:val="000000" w:themeColor="text1"/>
          <w:sz w:val="16"/>
          <w:szCs w:val="16"/>
        </w:rPr>
        <w:t>4. ОТВЕТСТВЕННОСТЬ СТОРОН</w:t>
      </w:r>
    </w:p>
    <w:p>
      <w:pPr>
        <w:pStyle w:val="a9"/>
        <w:rPr>
          <w:color w:val="000000" w:themeColor="text1"/>
          <w:sz w:val="16"/>
          <w:szCs w:val="16"/>
        </w:rPr>
      </w:pPr>
      <w:r>
        <w:rPr>
          <w:color w:val="000000" w:themeColor="text1"/>
          <w:sz w:val="16"/>
          <w:szCs w:val="16"/>
        </w:rPr>
        <w:t>4.1. За нарушение принятых по настоящему Договору обязатель</w:t>
      </w:r>
      <w:proofErr w:type="gramStart"/>
      <w:r>
        <w:rPr>
          <w:color w:val="000000" w:themeColor="text1"/>
          <w:sz w:val="16"/>
          <w:szCs w:val="16"/>
        </w:rPr>
        <w:t>ств Ст</w:t>
      </w:r>
      <w:proofErr w:type="gramEnd"/>
      <w:r>
        <w:rPr>
          <w:color w:val="000000" w:themeColor="text1"/>
          <w:sz w:val="16"/>
          <w:szCs w:val="16"/>
        </w:rPr>
        <w:t>ороны несут ответственность в соответствии с действующим законодательством Российской Федерации.</w:t>
      </w:r>
    </w:p>
    <w:p>
      <w:pPr>
        <w:pStyle w:val="a9"/>
        <w:rPr>
          <w:color w:val="000000" w:themeColor="text1"/>
          <w:sz w:val="16"/>
          <w:szCs w:val="16"/>
        </w:rPr>
      </w:pPr>
      <w:r>
        <w:rPr>
          <w:color w:val="000000" w:themeColor="text1"/>
          <w:sz w:val="16"/>
          <w:szCs w:val="16"/>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Pr>
          <w:color w:val="000000" w:themeColor="text1"/>
          <w:sz w:val="16"/>
          <w:szCs w:val="16"/>
        </w:rPr>
        <w:t>ств всл</w:t>
      </w:r>
      <w:proofErr w:type="gramEnd"/>
      <w:r>
        <w:rPr>
          <w:color w:val="000000" w:themeColor="text1"/>
          <w:sz w:val="16"/>
          <w:szCs w:val="16"/>
        </w:rPr>
        <w:t>едствие обстоятельств, возникших не по вине Сторон.</w:t>
      </w:r>
    </w:p>
    <w:p>
      <w:pPr>
        <w:pStyle w:val="a9"/>
        <w:rPr>
          <w:color w:val="000000" w:themeColor="text1"/>
          <w:sz w:val="16"/>
          <w:szCs w:val="16"/>
        </w:rPr>
      </w:pPr>
      <w:r>
        <w:rPr>
          <w:color w:val="000000" w:themeColor="text1"/>
          <w:sz w:val="16"/>
          <w:szCs w:val="16"/>
        </w:rPr>
        <w:t>4.3. Администрация не несет ответственности:</w:t>
      </w:r>
    </w:p>
    <w:p>
      <w:pPr>
        <w:pStyle w:val="a9"/>
        <w:rPr>
          <w:color w:val="000000" w:themeColor="text1"/>
          <w:sz w:val="16"/>
          <w:szCs w:val="16"/>
        </w:rPr>
      </w:pPr>
      <w:r>
        <w:rPr>
          <w:color w:val="000000" w:themeColor="text1"/>
          <w:sz w:val="16"/>
          <w:szCs w:val="16"/>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pPr>
        <w:pStyle w:val="a9"/>
        <w:rPr>
          <w:color w:val="000000" w:themeColor="text1"/>
          <w:sz w:val="16"/>
          <w:szCs w:val="16"/>
        </w:rPr>
      </w:pPr>
      <w:r>
        <w:rPr>
          <w:color w:val="000000" w:themeColor="text1"/>
          <w:sz w:val="16"/>
          <w:szCs w:val="16"/>
        </w:rPr>
        <w:t>- за нарушение сроков платежей по причине неверного оформления документов Клиентом;</w:t>
      </w:r>
    </w:p>
    <w:p>
      <w:pPr>
        <w:pStyle w:val="a9"/>
        <w:rPr>
          <w:color w:val="000000" w:themeColor="text1"/>
          <w:sz w:val="16"/>
          <w:szCs w:val="16"/>
        </w:rPr>
      </w:pPr>
      <w:r>
        <w:rPr>
          <w:color w:val="000000" w:themeColor="text1"/>
          <w:sz w:val="16"/>
          <w:szCs w:val="16"/>
        </w:rPr>
        <w:t>- за неверное указание сумм, указанных в платежных документах, и реквизитов;</w:t>
      </w:r>
    </w:p>
    <w:p>
      <w:pPr>
        <w:pStyle w:val="a9"/>
        <w:rPr>
          <w:color w:val="000000" w:themeColor="text1"/>
          <w:sz w:val="16"/>
          <w:szCs w:val="16"/>
        </w:rPr>
      </w:pPr>
      <w:r>
        <w:rPr>
          <w:color w:val="000000" w:themeColor="text1"/>
          <w:sz w:val="16"/>
          <w:szCs w:val="16"/>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pPr>
        <w:pStyle w:val="a9"/>
        <w:rPr>
          <w:color w:val="000000" w:themeColor="text1"/>
          <w:sz w:val="16"/>
          <w:szCs w:val="16"/>
        </w:rPr>
      </w:pPr>
      <w:r>
        <w:rPr>
          <w:color w:val="000000" w:themeColor="text1"/>
          <w:sz w:val="16"/>
          <w:szCs w:val="16"/>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pPr>
        <w:pStyle w:val="a9"/>
        <w:rPr>
          <w:color w:val="000000" w:themeColor="text1"/>
          <w:sz w:val="16"/>
          <w:szCs w:val="16"/>
        </w:rPr>
      </w:pPr>
      <w:r>
        <w:rPr>
          <w:color w:val="000000" w:themeColor="text1"/>
          <w:sz w:val="16"/>
          <w:szCs w:val="16"/>
        </w:rPr>
        <w:t>5. РАЗРЕШЕНИЕ СПОРОВ</w:t>
      </w:r>
    </w:p>
    <w:p>
      <w:pPr>
        <w:pStyle w:val="a9"/>
        <w:rPr>
          <w:color w:val="000000" w:themeColor="text1"/>
          <w:sz w:val="16"/>
          <w:szCs w:val="16"/>
        </w:rPr>
      </w:pPr>
      <w:r>
        <w:rPr>
          <w:color w:val="000000" w:themeColor="text1"/>
          <w:sz w:val="16"/>
          <w:szCs w:val="16"/>
        </w:rPr>
        <w:t>5.1. Все споры, которые могут возникнуть при исполнении настоящего Договора, Стороны будут стремиться решить путем переговоров.</w:t>
      </w:r>
    </w:p>
    <w:p>
      <w:pPr>
        <w:pStyle w:val="a9"/>
        <w:rPr>
          <w:color w:val="000000" w:themeColor="text1"/>
          <w:sz w:val="16"/>
          <w:szCs w:val="16"/>
        </w:rPr>
      </w:pPr>
      <w:r>
        <w:rPr>
          <w:color w:val="000000" w:themeColor="text1"/>
          <w:sz w:val="16"/>
          <w:szCs w:val="16"/>
        </w:rPr>
        <w:t xml:space="preserve">5.2. В случае </w:t>
      </w:r>
      <w:proofErr w:type="spellStart"/>
      <w:r>
        <w:rPr>
          <w:color w:val="000000" w:themeColor="text1"/>
          <w:sz w:val="16"/>
          <w:szCs w:val="16"/>
        </w:rPr>
        <w:t>недостижения</w:t>
      </w:r>
      <w:proofErr w:type="spellEnd"/>
      <w:r>
        <w:rPr>
          <w:color w:val="000000" w:themeColor="text1"/>
          <w:sz w:val="16"/>
          <w:szCs w:val="16"/>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pPr>
        <w:pStyle w:val="a9"/>
        <w:rPr>
          <w:color w:val="000000" w:themeColor="text1"/>
          <w:sz w:val="16"/>
          <w:szCs w:val="16"/>
        </w:rPr>
      </w:pPr>
      <w:r>
        <w:rPr>
          <w:color w:val="000000" w:themeColor="text1"/>
          <w:sz w:val="16"/>
          <w:szCs w:val="16"/>
        </w:rPr>
        <w:t>6. СРОК ДЕЙСТВИЯ ДОГОВОРА</w:t>
      </w:r>
    </w:p>
    <w:p>
      <w:pPr>
        <w:pStyle w:val="a9"/>
        <w:rPr>
          <w:color w:val="000000" w:themeColor="text1"/>
          <w:sz w:val="16"/>
          <w:szCs w:val="16"/>
        </w:rPr>
      </w:pPr>
      <w:r>
        <w:rPr>
          <w:color w:val="000000" w:themeColor="text1"/>
          <w:sz w:val="16"/>
          <w:szCs w:val="16"/>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Pr>
          <w:color w:val="000000" w:themeColor="text1"/>
          <w:sz w:val="16"/>
          <w:szCs w:val="16"/>
        </w:rPr>
        <w:t>позднее</w:t>
      </w:r>
      <w:proofErr w:type="gramEnd"/>
      <w:r>
        <w:rPr>
          <w:color w:val="000000" w:themeColor="text1"/>
          <w:sz w:val="16"/>
          <w:szCs w:val="16"/>
        </w:rPr>
        <w:t xml:space="preserve"> чем за месяц.</w:t>
      </w:r>
    </w:p>
    <w:p>
      <w:pPr>
        <w:pStyle w:val="a9"/>
        <w:rPr>
          <w:color w:val="000000" w:themeColor="text1"/>
          <w:sz w:val="16"/>
          <w:szCs w:val="16"/>
        </w:rPr>
      </w:pPr>
      <w:r>
        <w:rPr>
          <w:color w:val="000000" w:themeColor="text1"/>
          <w:sz w:val="16"/>
          <w:szCs w:val="16"/>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pPr>
        <w:pStyle w:val="a9"/>
        <w:rPr>
          <w:color w:val="000000" w:themeColor="text1"/>
          <w:sz w:val="16"/>
          <w:szCs w:val="16"/>
        </w:rPr>
      </w:pPr>
      <w:r>
        <w:rPr>
          <w:color w:val="000000" w:themeColor="text1"/>
          <w:sz w:val="16"/>
          <w:szCs w:val="16"/>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pPr>
        <w:pStyle w:val="a9"/>
        <w:rPr>
          <w:color w:val="000000" w:themeColor="text1"/>
          <w:sz w:val="16"/>
          <w:szCs w:val="16"/>
        </w:rPr>
      </w:pPr>
      <w:r>
        <w:rPr>
          <w:color w:val="000000" w:themeColor="text1"/>
          <w:sz w:val="16"/>
          <w:szCs w:val="16"/>
        </w:rPr>
        <w:t>7. ЮРИДИЧЕСКИЕ АДРЕСА И ПОДПИСИ СТОРОН</w:t>
      </w:r>
    </w:p>
    <w:p>
      <w:pPr>
        <w:pStyle w:val="a9"/>
        <w:rPr>
          <w:color w:val="000000" w:themeColor="text1"/>
          <w:sz w:val="16"/>
          <w:szCs w:val="16"/>
        </w:rPr>
      </w:pPr>
      <w:r>
        <w:rPr>
          <w:color w:val="000000" w:themeColor="text1"/>
          <w:sz w:val="16"/>
          <w:szCs w:val="16"/>
        </w:rPr>
        <w:t xml:space="preserve">   </w:t>
      </w:r>
    </w:p>
    <w:p>
      <w:pPr>
        <w:pStyle w:val="a9"/>
        <w:rPr>
          <w:color w:val="000000" w:themeColor="text1"/>
          <w:sz w:val="16"/>
          <w:szCs w:val="16"/>
        </w:rPr>
      </w:pPr>
      <w:r>
        <w:rPr>
          <w:color w:val="000000" w:themeColor="text1"/>
          <w:sz w:val="16"/>
          <w:szCs w:val="16"/>
        </w:rPr>
        <w:lastRenderedPageBreak/>
        <w:t>Администрация                                                                                          КЛИЕНТ</w:t>
      </w:r>
    </w:p>
    <w:p>
      <w:pPr>
        <w:pStyle w:val="a9"/>
        <w:rPr>
          <w:color w:val="000000" w:themeColor="text1"/>
          <w:sz w:val="16"/>
          <w:szCs w:val="16"/>
        </w:rPr>
      </w:pPr>
      <w:r>
        <w:rPr>
          <w:color w:val="000000" w:themeColor="text1"/>
          <w:sz w:val="16"/>
          <w:szCs w:val="16"/>
        </w:rPr>
        <w:t>района Новосибирской области</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М.П.                                                                                                               М.П.</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_________________/ __________/                                                         _________________/ __________/</w:t>
      </w:r>
    </w:p>
    <w:p>
      <w:pPr>
        <w:pStyle w:val="a9"/>
        <w:rPr>
          <w:color w:val="000000" w:themeColor="text1"/>
          <w:sz w:val="16"/>
          <w:szCs w:val="16"/>
        </w:rPr>
      </w:pPr>
      <w:r>
        <w:rPr>
          <w:color w:val="000000" w:themeColor="text1"/>
          <w:sz w:val="16"/>
          <w:szCs w:val="16"/>
        </w:rPr>
        <w:t>"____" __________ 20____ года                                                           "____" __________ 20____ года</w:t>
      </w:r>
    </w:p>
    <w:p>
      <w:pPr>
        <w:pStyle w:val="a9"/>
        <w:rPr>
          <w:color w:val="000000" w:themeColor="text1"/>
          <w:sz w:val="16"/>
          <w:szCs w:val="16"/>
        </w:rPr>
      </w:pPr>
    </w:p>
    <w:p>
      <w:pPr>
        <w:pStyle w:val="ConsPlusNormal"/>
        <w:ind w:firstLine="0"/>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Приложение N 1.3</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b/>
          <w:color w:val="000000" w:themeColor="text1"/>
          <w:sz w:val="16"/>
          <w:szCs w:val="16"/>
        </w:rPr>
      </w:pPr>
      <w:bookmarkStart w:id="60" w:name="P1317"/>
      <w:bookmarkEnd w:id="60"/>
      <w:r>
        <w:rPr>
          <w:rFonts w:ascii="Times New Roman" w:hAnsi="Times New Roman" w:cs="Times New Roman"/>
          <w:b/>
          <w:color w:val="000000" w:themeColor="text1"/>
          <w:sz w:val="16"/>
          <w:szCs w:val="16"/>
        </w:rPr>
        <w:t>ДОГОВОР N _________</w:t>
      </w:r>
    </w:p>
    <w:p>
      <w:pPr>
        <w:pStyle w:val="ConsPlusNonformat"/>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регламентирующий</w:t>
      </w:r>
      <w:proofErr w:type="gramEnd"/>
      <w:r>
        <w:rPr>
          <w:rFonts w:ascii="Times New Roman" w:hAnsi="Times New Roman" w:cs="Times New Roman"/>
          <w:color w:val="000000" w:themeColor="text1"/>
          <w:sz w:val="16"/>
          <w:szCs w:val="16"/>
        </w:rPr>
        <w:t xml:space="preserve"> взаимоотношения сторон в процессе обмена</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электронными документами с электронной подписью</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 ______________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Администрация </w:t>
      </w:r>
      <w:proofErr w:type="spellStart"/>
      <w:r>
        <w:rPr>
          <w:rFonts w:ascii="Times New Roman" w:hAnsi="Times New Roman" w:cs="Times New Roman"/>
          <w:color w:val="000000" w:themeColor="text1"/>
          <w:sz w:val="16"/>
          <w:szCs w:val="16"/>
        </w:rPr>
        <w:t>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именуемая</w:t>
      </w:r>
      <w:proofErr w:type="gramEnd"/>
      <w:r>
        <w:rPr>
          <w:rFonts w:ascii="Times New Roman" w:hAnsi="Times New Roman" w:cs="Times New Roman"/>
          <w:color w:val="000000" w:themeColor="text1"/>
          <w:sz w:val="16"/>
          <w:szCs w:val="16"/>
        </w:rPr>
        <w:t xml:space="preserve">   в   дальнейшем   Администрация, в лице Главы _________________ района ________________________________________,</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действующего</w:t>
      </w:r>
      <w:proofErr w:type="gramEnd"/>
      <w:r>
        <w:rPr>
          <w:rFonts w:ascii="Times New Roman" w:hAnsi="Times New Roman" w:cs="Times New Roman"/>
          <w:color w:val="000000" w:themeColor="text1"/>
          <w:sz w:val="16"/>
          <w:szCs w:val="16"/>
        </w:rPr>
        <w:t xml:space="preserve"> на основании _____________________________, с одной стороны, 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именуемо</w:t>
      </w:r>
      <w:proofErr w:type="gramStart"/>
      <w:r>
        <w:rPr>
          <w:rFonts w:ascii="Times New Roman" w:hAnsi="Times New Roman" w:cs="Times New Roman"/>
          <w:color w:val="000000" w:themeColor="text1"/>
          <w:sz w:val="16"/>
          <w:szCs w:val="16"/>
        </w:rPr>
        <w:t>е(</w:t>
      </w:r>
      <w:proofErr w:type="spellStart"/>
      <w:proofErr w:type="gramEnd"/>
      <w:r>
        <w:rPr>
          <w:rFonts w:ascii="Times New Roman" w:hAnsi="Times New Roman" w:cs="Times New Roman"/>
          <w:color w:val="000000" w:themeColor="text1"/>
          <w:sz w:val="16"/>
          <w:szCs w:val="16"/>
        </w:rPr>
        <w:t>ый</w:t>
      </w:r>
      <w:proofErr w:type="spellEnd"/>
      <w:r>
        <w:rPr>
          <w:rFonts w:ascii="Times New Roman" w:hAnsi="Times New Roman" w:cs="Times New Roman"/>
          <w:color w:val="000000" w:themeColor="text1"/>
          <w:sz w:val="16"/>
          <w:szCs w:val="16"/>
        </w:rPr>
        <w:t>)    в       дальнейшем       Организация,       в      лице</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_______________________________________________, </w:t>
      </w:r>
      <w:proofErr w:type="gramStart"/>
      <w:r>
        <w:rPr>
          <w:rFonts w:ascii="Times New Roman" w:hAnsi="Times New Roman" w:cs="Times New Roman"/>
          <w:color w:val="000000" w:themeColor="text1"/>
          <w:sz w:val="16"/>
          <w:szCs w:val="16"/>
        </w:rPr>
        <w:t>действующего</w:t>
      </w:r>
      <w:proofErr w:type="gramEnd"/>
      <w:r>
        <w:rPr>
          <w:rFonts w:ascii="Times New Roman" w:hAnsi="Times New Roman" w:cs="Times New Roman"/>
          <w:color w:val="000000" w:themeColor="text1"/>
          <w:sz w:val="16"/>
          <w:szCs w:val="16"/>
        </w:rPr>
        <w:t xml:space="preserve"> на основании</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_______________, с другой стороны, вместе именуемые Сторонами, заключили</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договор о нижеследующем:</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1. Предмет договора</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 xml:space="preserve">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w:t>
      </w:r>
      <w:proofErr w:type="spellStart"/>
      <w:r>
        <w:rPr>
          <w:color w:val="000000" w:themeColor="text1"/>
          <w:sz w:val="16"/>
          <w:szCs w:val="16"/>
        </w:rPr>
        <w:t>________района</w:t>
      </w:r>
      <w:proofErr w:type="spellEnd"/>
      <w:r>
        <w:rPr>
          <w:color w:val="000000" w:themeColor="text1"/>
          <w:sz w:val="16"/>
          <w:szCs w:val="16"/>
        </w:rPr>
        <w:t xml:space="preserve"> Новосибирской области и расчетно-кассового обслуживания лицевых счетов получателей средств местного бюджета ___________ района Новосибирской области, Стороны договорились о создании корпоративной информационной системы (далее - Системы).</w:t>
      </w:r>
    </w:p>
    <w:p>
      <w:pPr>
        <w:pStyle w:val="a9"/>
        <w:rPr>
          <w:color w:val="000000" w:themeColor="text1"/>
          <w:sz w:val="16"/>
          <w:szCs w:val="16"/>
        </w:rPr>
      </w:pPr>
      <w:r>
        <w:rPr>
          <w:color w:val="000000" w:themeColor="text1"/>
          <w:sz w:val="16"/>
          <w:szCs w:val="16"/>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pPr>
        <w:pStyle w:val="a9"/>
        <w:rPr>
          <w:color w:val="000000" w:themeColor="text1"/>
          <w:sz w:val="16"/>
          <w:szCs w:val="16"/>
        </w:rPr>
      </w:pPr>
      <w:r>
        <w:rPr>
          <w:color w:val="000000" w:themeColor="text1"/>
          <w:sz w:val="16"/>
          <w:szCs w:val="16"/>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pPr>
        <w:pStyle w:val="a9"/>
        <w:rPr>
          <w:color w:val="000000" w:themeColor="text1"/>
          <w:sz w:val="16"/>
          <w:szCs w:val="16"/>
        </w:rPr>
      </w:pPr>
      <w:r>
        <w:rPr>
          <w:color w:val="000000" w:themeColor="text1"/>
          <w:sz w:val="16"/>
          <w:szCs w:val="16"/>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Pr>
          <w:color w:val="000000" w:themeColor="text1"/>
          <w:sz w:val="16"/>
          <w:szCs w:val="16"/>
        </w:rPr>
        <w:t>между</w:t>
      </w:r>
      <w:proofErr w:type="gramEnd"/>
      <w:r>
        <w:rPr>
          <w:color w:val="000000" w:themeColor="text1"/>
          <w:sz w:val="16"/>
          <w:szCs w:val="16"/>
        </w:rPr>
        <w:t>:</w:t>
      </w:r>
    </w:p>
    <w:p>
      <w:pPr>
        <w:pStyle w:val="a9"/>
        <w:rPr>
          <w:color w:val="000000" w:themeColor="text1"/>
          <w:sz w:val="16"/>
          <w:szCs w:val="16"/>
        </w:rPr>
      </w:pPr>
      <w:r>
        <w:rPr>
          <w:color w:val="000000" w:themeColor="text1"/>
          <w:sz w:val="16"/>
          <w:szCs w:val="16"/>
        </w:rPr>
        <w:t xml:space="preserve">- УЦ и Организацией в части документов, </w:t>
      </w:r>
      <w:proofErr w:type="gramStart"/>
      <w:r>
        <w:rPr>
          <w:color w:val="000000" w:themeColor="text1"/>
          <w:sz w:val="16"/>
          <w:szCs w:val="16"/>
        </w:rPr>
        <w:t>направляемых</w:t>
      </w:r>
      <w:proofErr w:type="gramEnd"/>
      <w:r>
        <w:rPr>
          <w:color w:val="000000" w:themeColor="text1"/>
          <w:sz w:val="16"/>
          <w:szCs w:val="16"/>
        </w:rPr>
        <w:t xml:space="preserve"> Организацией в Администрацию;</w:t>
      </w:r>
    </w:p>
    <w:p>
      <w:pPr>
        <w:pStyle w:val="a9"/>
        <w:rPr>
          <w:color w:val="000000" w:themeColor="text1"/>
          <w:sz w:val="16"/>
          <w:szCs w:val="16"/>
        </w:rPr>
      </w:pPr>
      <w:r>
        <w:rPr>
          <w:color w:val="000000" w:themeColor="text1"/>
          <w:sz w:val="16"/>
          <w:szCs w:val="16"/>
        </w:rPr>
        <w:t xml:space="preserve">- УЦ и Администрацией в части документов, </w:t>
      </w:r>
      <w:proofErr w:type="gramStart"/>
      <w:r>
        <w:rPr>
          <w:color w:val="000000" w:themeColor="text1"/>
          <w:sz w:val="16"/>
          <w:szCs w:val="16"/>
        </w:rPr>
        <w:t>направляемых</w:t>
      </w:r>
      <w:proofErr w:type="gramEnd"/>
      <w:r>
        <w:rPr>
          <w:color w:val="000000" w:themeColor="text1"/>
          <w:sz w:val="16"/>
          <w:szCs w:val="16"/>
        </w:rPr>
        <w:t xml:space="preserve"> Администрацией в Организацию.</w:t>
      </w:r>
    </w:p>
    <w:p>
      <w:pPr>
        <w:pStyle w:val="a9"/>
        <w:rPr>
          <w:color w:val="000000" w:themeColor="text1"/>
          <w:sz w:val="16"/>
          <w:szCs w:val="16"/>
        </w:rPr>
      </w:pPr>
      <w:r>
        <w:rPr>
          <w:color w:val="000000" w:themeColor="text1"/>
          <w:sz w:val="16"/>
          <w:szCs w:val="16"/>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pPr>
        <w:pStyle w:val="a9"/>
        <w:rPr>
          <w:color w:val="000000" w:themeColor="text1"/>
          <w:sz w:val="16"/>
          <w:szCs w:val="16"/>
        </w:rPr>
      </w:pPr>
      <w:r>
        <w:rPr>
          <w:color w:val="000000" w:themeColor="text1"/>
          <w:sz w:val="16"/>
          <w:szCs w:val="16"/>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pPr>
        <w:pStyle w:val="a9"/>
        <w:rPr>
          <w:color w:val="000000" w:themeColor="text1"/>
          <w:sz w:val="16"/>
          <w:szCs w:val="16"/>
        </w:rPr>
      </w:pPr>
      <w:r>
        <w:rPr>
          <w:color w:val="000000" w:themeColor="text1"/>
          <w:sz w:val="16"/>
          <w:szCs w:val="16"/>
        </w:rPr>
        <w:t>Указанные АС признаются Сторонами достаточными для обеспечения надежной, эффективной и безопасной работы.</w:t>
      </w:r>
    </w:p>
    <w:p>
      <w:pPr>
        <w:pStyle w:val="a9"/>
        <w:rPr>
          <w:color w:val="000000" w:themeColor="text1"/>
          <w:sz w:val="16"/>
          <w:szCs w:val="16"/>
        </w:rPr>
      </w:pPr>
      <w:r>
        <w:rPr>
          <w:color w:val="000000" w:themeColor="text1"/>
          <w:sz w:val="16"/>
          <w:szCs w:val="16"/>
        </w:rPr>
        <w:t xml:space="preserve">Посредством ГИСЗ НСО Организация передает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pPr>
        <w:pStyle w:val="a9"/>
        <w:rPr>
          <w:color w:val="000000" w:themeColor="text1"/>
          <w:sz w:val="16"/>
          <w:szCs w:val="16"/>
        </w:rPr>
      </w:pPr>
      <w:r>
        <w:rPr>
          <w:color w:val="000000" w:themeColor="text1"/>
          <w:sz w:val="16"/>
          <w:szCs w:val="16"/>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"Бюджет" платежные поручения и уведомления об уточнении вида и принадлежности платежа.</w:t>
      </w:r>
    </w:p>
    <w:p>
      <w:pPr>
        <w:pStyle w:val="a9"/>
        <w:rPr>
          <w:color w:val="000000" w:themeColor="text1"/>
          <w:sz w:val="16"/>
          <w:szCs w:val="16"/>
        </w:rPr>
      </w:pPr>
      <w:r>
        <w:rPr>
          <w:color w:val="000000" w:themeColor="text1"/>
          <w:sz w:val="16"/>
          <w:szCs w:val="16"/>
        </w:rPr>
        <w:t xml:space="preserve">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w:t>
      </w:r>
      <w:proofErr w:type="gramStart"/>
      <w:r>
        <w:rPr>
          <w:color w:val="000000" w:themeColor="text1"/>
          <w:sz w:val="16"/>
          <w:szCs w:val="16"/>
        </w:rPr>
        <w:t>изменении</w:t>
      </w:r>
      <w:proofErr w:type="gramEnd"/>
      <w:r>
        <w:rPr>
          <w:color w:val="000000" w:themeColor="text1"/>
          <w:sz w:val="16"/>
          <w:szCs w:val="16"/>
        </w:rPr>
        <w:t xml:space="preserve"> статуса документа в автоматизированной системе.</w:t>
      </w:r>
    </w:p>
    <w:p>
      <w:pPr>
        <w:pStyle w:val="a9"/>
        <w:rPr>
          <w:color w:val="000000" w:themeColor="text1"/>
          <w:sz w:val="16"/>
          <w:szCs w:val="16"/>
        </w:rPr>
      </w:pPr>
      <w:r>
        <w:rPr>
          <w:color w:val="000000" w:themeColor="text1"/>
          <w:sz w:val="16"/>
          <w:szCs w:val="16"/>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pPr>
        <w:pStyle w:val="a9"/>
        <w:rPr>
          <w:color w:val="000000" w:themeColor="text1"/>
          <w:sz w:val="16"/>
          <w:szCs w:val="16"/>
        </w:rPr>
      </w:pPr>
      <w:r>
        <w:rPr>
          <w:color w:val="000000" w:themeColor="text1"/>
          <w:sz w:val="16"/>
          <w:szCs w:val="16"/>
        </w:rPr>
        <w:t>2. Права и обязанности Сторон</w:t>
      </w:r>
    </w:p>
    <w:p>
      <w:pPr>
        <w:pStyle w:val="a9"/>
        <w:rPr>
          <w:color w:val="000000" w:themeColor="text1"/>
          <w:sz w:val="16"/>
          <w:szCs w:val="16"/>
        </w:rPr>
      </w:pPr>
      <w:r>
        <w:rPr>
          <w:color w:val="000000" w:themeColor="text1"/>
          <w:sz w:val="16"/>
          <w:szCs w:val="16"/>
        </w:rPr>
        <w:t>Администрация обязуется</w:t>
      </w:r>
    </w:p>
    <w:p>
      <w:pPr>
        <w:pStyle w:val="a9"/>
        <w:rPr>
          <w:color w:val="000000" w:themeColor="text1"/>
          <w:sz w:val="16"/>
          <w:szCs w:val="16"/>
        </w:rPr>
      </w:pPr>
      <w:r>
        <w:rPr>
          <w:color w:val="000000" w:themeColor="text1"/>
          <w:sz w:val="16"/>
          <w:szCs w:val="16"/>
        </w:rPr>
        <w:t>Установить, настроить и поддерживать в рабочем состоянии АС для отправки, приема, проверки и дальнейшей обработки электронного документа с ЭП.</w:t>
      </w:r>
    </w:p>
    <w:p>
      <w:pPr>
        <w:pStyle w:val="a9"/>
        <w:rPr>
          <w:color w:val="000000" w:themeColor="text1"/>
          <w:sz w:val="16"/>
          <w:szCs w:val="16"/>
        </w:rPr>
      </w:pPr>
      <w:r>
        <w:rPr>
          <w:color w:val="000000" w:themeColor="text1"/>
          <w:sz w:val="16"/>
          <w:szCs w:val="16"/>
        </w:rPr>
        <w:t>Назначить ответственных должностных лиц за поддержание в рабочем состоянии и обеспечивающих безопасность функционирования своей части АС.</w:t>
      </w:r>
    </w:p>
    <w:p>
      <w:pPr>
        <w:pStyle w:val="a9"/>
        <w:rPr>
          <w:color w:val="000000" w:themeColor="text1"/>
          <w:sz w:val="16"/>
          <w:szCs w:val="16"/>
        </w:rPr>
      </w:pPr>
      <w:r>
        <w:rPr>
          <w:color w:val="000000" w:themeColor="text1"/>
          <w:sz w:val="16"/>
          <w:szCs w:val="16"/>
        </w:rPr>
        <w:t xml:space="preserve">Регулярно получать в УЦ и устанавливать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сертификаты открытых ключей ЭП представителя Организации.</w:t>
      </w:r>
    </w:p>
    <w:p>
      <w:pPr>
        <w:pStyle w:val="a9"/>
        <w:rPr>
          <w:color w:val="000000" w:themeColor="text1"/>
          <w:sz w:val="16"/>
          <w:szCs w:val="16"/>
        </w:rPr>
      </w:pPr>
      <w:r>
        <w:rPr>
          <w:color w:val="000000" w:themeColor="text1"/>
          <w:sz w:val="16"/>
          <w:szCs w:val="16"/>
        </w:rPr>
        <w:t xml:space="preserve">Регулярно получать в УЦ и устанавливать </w:t>
      </w:r>
      <w:proofErr w:type="gramStart"/>
      <w:r>
        <w:rPr>
          <w:color w:val="000000" w:themeColor="text1"/>
          <w:sz w:val="16"/>
          <w:szCs w:val="16"/>
        </w:rPr>
        <w:t>в</w:t>
      </w:r>
      <w:proofErr w:type="gramEnd"/>
      <w:r>
        <w:rPr>
          <w:color w:val="000000" w:themeColor="text1"/>
          <w:sz w:val="16"/>
          <w:szCs w:val="16"/>
        </w:rPr>
        <w:t xml:space="preserve"> </w:t>
      </w:r>
      <w:proofErr w:type="gramStart"/>
      <w:r>
        <w:rPr>
          <w:color w:val="000000" w:themeColor="text1"/>
          <w:sz w:val="16"/>
          <w:szCs w:val="16"/>
        </w:rPr>
        <w:t>АС</w:t>
      </w:r>
      <w:proofErr w:type="gramEnd"/>
      <w:r>
        <w:rPr>
          <w:color w:val="000000" w:themeColor="text1"/>
          <w:sz w:val="16"/>
          <w:szCs w:val="16"/>
        </w:rPr>
        <w:t xml:space="preserve"> список отозванных сертификатов открытых ключей ЭП представителей Организации.</w:t>
      </w:r>
    </w:p>
    <w:p>
      <w:pPr>
        <w:pStyle w:val="a9"/>
        <w:rPr>
          <w:color w:val="000000" w:themeColor="text1"/>
          <w:sz w:val="16"/>
          <w:szCs w:val="16"/>
        </w:rPr>
      </w:pPr>
      <w:r>
        <w:rPr>
          <w:color w:val="000000" w:themeColor="text1"/>
          <w:sz w:val="16"/>
          <w:szCs w:val="16"/>
        </w:rPr>
        <w:lastRenderedPageBreak/>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Pr>
          <w:color w:val="000000" w:themeColor="text1"/>
          <w:sz w:val="16"/>
          <w:szCs w:val="16"/>
        </w:rPr>
        <w:t>ств пр</w:t>
      </w:r>
      <w:proofErr w:type="gramEnd"/>
      <w:r>
        <w:rPr>
          <w:color w:val="000000" w:themeColor="text1"/>
          <w:sz w:val="16"/>
          <w:szCs w:val="16"/>
        </w:rPr>
        <w:t xml:space="preserve">оизошедшего. Угрозой несанкционированного доступа считается также появление </w:t>
      </w:r>
      <w:proofErr w:type="gramStart"/>
      <w:r>
        <w:rPr>
          <w:color w:val="000000" w:themeColor="text1"/>
          <w:sz w:val="16"/>
          <w:szCs w:val="16"/>
        </w:rPr>
        <w:t>поврежденных</w:t>
      </w:r>
      <w:proofErr w:type="gramEnd"/>
      <w:r>
        <w:rPr>
          <w:color w:val="000000" w:themeColor="text1"/>
          <w:sz w:val="16"/>
          <w:szCs w:val="16"/>
        </w:rPr>
        <w:t xml:space="preserve"> документов.</w:t>
      </w:r>
    </w:p>
    <w:p>
      <w:pPr>
        <w:pStyle w:val="a9"/>
        <w:rPr>
          <w:color w:val="000000" w:themeColor="text1"/>
          <w:sz w:val="16"/>
          <w:szCs w:val="16"/>
        </w:rPr>
      </w:pPr>
      <w:r>
        <w:rPr>
          <w:color w:val="000000" w:themeColor="text1"/>
          <w:sz w:val="16"/>
          <w:szCs w:val="16"/>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pPr>
        <w:pStyle w:val="a9"/>
        <w:rPr>
          <w:color w:val="000000" w:themeColor="text1"/>
          <w:sz w:val="16"/>
          <w:szCs w:val="16"/>
        </w:rPr>
      </w:pPr>
      <w:r>
        <w:rPr>
          <w:color w:val="000000" w:themeColor="text1"/>
          <w:sz w:val="16"/>
          <w:szCs w:val="16"/>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pPr>
        <w:pStyle w:val="a9"/>
        <w:rPr>
          <w:color w:val="000000" w:themeColor="text1"/>
          <w:sz w:val="16"/>
          <w:szCs w:val="16"/>
        </w:rPr>
      </w:pPr>
      <w:r>
        <w:rPr>
          <w:color w:val="000000" w:themeColor="text1"/>
          <w:sz w:val="16"/>
          <w:szCs w:val="16"/>
        </w:rPr>
        <w:t xml:space="preserve">Формировать и отправлять </w:t>
      </w:r>
      <w:proofErr w:type="gramStart"/>
      <w:r>
        <w:rPr>
          <w:color w:val="000000" w:themeColor="text1"/>
          <w:sz w:val="16"/>
          <w:szCs w:val="16"/>
        </w:rPr>
        <w:t>электронные</w:t>
      </w:r>
      <w:proofErr w:type="gramEnd"/>
      <w:r>
        <w:rPr>
          <w:color w:val="000000" w:themeColor="text1"/>
          <w:sz w:val="16"/>
          <w:szCs w:val="16"/>
        </w:rPr>
        <w:t xml:space="preserve"> документы в пакетах отчетных форм.</w:t>
      </w:r>
    </w:p>
    <w:p>
      <w:pPr>
        <w:pStyle w:val="a9"/>
        <w:rPr>
          <w:color w:val="000000" w:themeColor="text1"/>
          <w:sz w:val="16"/>
          <w:szCs w:val="16"/>
        </w:rPr>
      </w:pPr>
      <w:r>
        <w:rPr>
          <w:color w:val="000000" w:themeColor="text1"/>
          <w:sz w:val="16"/>
          <w:szCs w:val="16"/>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pPr>
        <w:pStyle w:val="a9"/>
        <w:rPr>
          <w:color w:val="000000" w:themeColor="text1"/>
          <w:sz w:val="16"/>
          <w:szCs w:val="16"/>
        </w:rPr>
      </w:pPr>
      <w:r>
        <w:rPr>
          <w:color w:val="000000" w:themeColor="text1"/>
          <w:sz w:val="16"/>
          <w:szCs w:val="16"/>
        </w:rPr>
        <w:t>Обеспечить использование и хранение средств ЭП, организацию безопасности рабочего места, перечень и процедуру назначения ответственных лиц.</w:t>
      </w:r>
    </w:p>
    <w:p>
      <w:pPr>
        <w:pStyle w:val="a9"/>
        <w:rPr>
          <w:color w:val="000000" w:themeColor="text1"/>
          <w:sz w:val="16"/>
          <w:szCs w:val="16"/>
        </w:rPr>
      </w:pPr>
      <w:r>
        <w:rPr>
          <w:color w:val="000000" w:themeColor="text1"/>
          <w:sz w:val="16"/>
          <w:szCs w:val="16"/>
        </w:rPr>
        <w:t>Администрация имеет право</w:t>
      </w:r>
    </w:p>
    <w:p>
      <w:pPr>
        <w:pStyle w:val="a9"/>
        <w:rPr>
          <w:color w:val="000000" w:themeColor="text1"/>
          <w:sz w:val="16"/>
          <w:szCs w:val="16"/>
        </w:rPr>
      </w:pPr>
      <w:r>
        <w:rPr>
          <w:color w:val="000000" w:themeColor="text1"/>
          <w:sz w:val="16"/>
          <w:szCs w:val="16"/>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pPr>
        <w:pStyle w:val="a9"/>
        <w:rPr>
          <w:color w:val="000000" w:themeColor="text1"/>
          <w:sz w:val="16"/>
          <w:szCs w:val="16"/>
        </w:rPr>
      </w:pPr>
      <w:r>
        <w:rPr>
          <w:color w:val="000000" w:themeColor="text1"/>
          <w:sz w:val="16"/>
          <w:szCs w:val="16"/>
        </w:rPr>
        <w:t>Инициировать разбор возникшей конфликтной ситуации.</w:t>
      </w:r>
    </w:p>
    <w:p>
      <w:pPr>
        <w:pStyle w:val="a9"/>
        <w:rPr>
          <w:color w:val="000000" w:themeColor="text1"/>
          <w:sz w:val="16"/>
          <w:szCs w:val="16"/>
        </w:rPr>
      </w:pPr>
      <w:r>
        <w:rPr>
          <w:color w:val="000000" w:themeColor="text1"/>
          <w:sz w:val="16"/>
          <w:szCs w:val="16"/>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pPr>
        <w:pStyle w:val="a9"/>
        <w:rPr>
          <w:color w:val="000000" w:themeColor="text1"/>
          <w:sz w:val="16"/>
          <w:szCs w:val="16"/>
        </w:rPr>
      </w:pPr>
      <w:r>
        <w:rPr>
          <w:color w:val="000000" w:themeColor="text1"/>
          <w:sz w:val="16"/>
          <w:szCs w:val="16"/>
        </w:rPr>
        <w:t>Организация обязуется</w:t>
      </w:r>
    </w:p>
    <w:p>
      <w:pPr>
        <w:pStyle w:val="a9"/>
        <w:rPr>
          <w:color w:val="000000" w:themeColor="text1"/>
          <w:sz w:val="16"/>
          <w:szCs w:val="16"/>
        </w:rPr>
      </w:pPr>
      <w:r>
        <w:rPr>
          <w:color w:val="000000" w:themeColor="text1"/>
          <w:sz w:val="16"/>
          <w:szCs w:val="16"/>
        </w:rPr>
        <w:t xml:space="preserve">Установить, настроить и поддерживать в рабочем состоянии АС для создания, подписания, отправки и приема </w:t>
      </w:r>
      <w:proofErr w:type="gramStart"/>
      <w:r>
        <w:rPr>
          <w:color w:val="000000" w:themeColor="text1"/>
          <w:sz w:val="16"/>
          <w:szCs w:val="16"/>
        </w:rPr>
        <w:t>электронных</w:t>
      </w:r>
      <w:proofErr w:type="gramEnd"/>
      <w:r>
        <w:rPr>
          <w:color w:val="000000" w:themeColor="text1"/>
          <w:sz w:val="16"/>
          <w:szCs w:val="16"/>
        </w:rPr>
        <w:t xml:space="preserve"> документов с ЭП.</w:t>
      </w:r>
    </w:p>
    <w:p>
      <w:pPr>
        <w:pStyle w:val="a9"/>
        <w:rPr>
          <w:color w:val="000000" w:themeColor="text1"/>
          <w:sz w:val="16"/>
          <w:szCs w:val="16"/>
        </w:rPr>
      </w:pPr>
      <w:r>
        <w:rPr>
          <w:color w:val="000000" w:themeColor="text1"/>
          <w:sz w:val="16"/>
          <w:szCs w:val="16"/>
        </w:rPr>
        <w:t>Назначить следующих ответственных должностных лиц:</w:t>
      </w:r>
    </w:p>
    <w:p>
      <w:pPr>
        <w:pStyle w:val="a9"/>
        <w:rPr>
          <w:color w:val="000000" w:themeColor="text1"/>
          <w:sz w:val="16"/>
          <w:szCs w:val="16"/>
        </w:rPr>
      </w:pPr>
      <w:r>
        <w:rPr>
          <w:color w:val="000000" w:themeColor="text1"/>
          <w:sz w:val="16"/>
          <w:szCs w:val="16"/>
        </w:rPr>
        <w:t xml:space="preserve">- </w:t>
      </w:r>
      <w:proofErr w:type="gramStart"/>
      <w:r>
        <w:rPr>
          <w:color w:val="000000" w:themeColor="text1"/>
          <w:sz w:val="16"/>
          <w:szCs w:val="16"/>
        </w:rPr>
        <w:t>Должностное</w:t>
      </w:r>
      <w:proofErr w:type="gramEnd"/>
      <w:r>
        <w:rPr>
          <w:color w:val="000000" w:themeColor="text1"/>
          <w:sz w:val="16"/>
          <w:szCs w:val="16"/>
        </w:rPr>
        <w:t xml:space="preserve"> лицо, имеющее право подписывать ЭП электронные документы в Системе.</w:t>
      </w:r>
    </w:p>
    <w:p>
      <w:pPr>
        <w:pStyle w:val="a9"/>
        <w:rPr>
          <w:color w:val="000000" w:themeColor="text1"/>
          <w:sz w:val="16"/>
          <w:szCs w:val="16"/>
        </w:rPr>
      </w:pPr>
      <w:r>
        <w:rPr>
          <w:color w:val="000000" w:themeColor="text1"/>
          <w:sz w:val="16"/>
          <w:szCs w:val="16"/>
        </w:rPr>
        <w:t xml:space="preserve">- </w:t>
      </w:r>
      <w:proofErr w:type="gramStart"/>
      <w:r>
        <w:rPr>
          <w:color w:val="000000" w:themeColor="text1"/>
          <w:sz w:val="16"/>
          <w:szCs w:val="16"/>
        </w:rPr>
        <w:t>Должностное</w:t>
      </w:r>
      <w:proofErr w:type="gramEnd"/>
      <w:r>
        <w:rPr>
          <w:color w:val="000000" w:themeColor="text1"/>
          <w:sz w:val="16"/>
          <w:szCs w:val="16"/>
        </w:rPr>
        <w:t xml:space="preserve"> лицо, имеющее право проверять ЭП на электронном документе.</w:t>
      </w:r>
    </w:p>
    <w:p>
      <w:pPr>
        <w:pStyle w:val="a9"/>
        <w:rPr>
          <w:color w:val="000000" w:themeColor="text1"/>
          <w:sz w:val="16"/>
          <w:szCs w:val="16"/>
        </w:rPr>
      </w:pPr>
      <w:r>
        <w:rPr>
          <w:color w:val="000000" w:themeColor="text1"/>
          <w:sz w:val="16"/>
          <w:szCs w:val="16"/>
        </w:rPr>
        <w:t>- Должностное лицо, ответственное за хранение средств ЭП.</w:t>
      </w:r>
    </w:p>
    <w:p>
      <w:pPr>
        <w:pStyle w:val="a9"/>
        <w:rPr>
          <w:color w:val="000000" w:themeColor="text1"/>
          <w:sz w:val="16"/>
          <w:szCs w:val="16"/>
        </w:rPr>
      </w:pPr>
      <w:r>
        <w:rPr>
          <w:color w:val="000000" w:themeColor="text1"/>
          <w:sz w:val="16"/>
          <w:szCs w:val="16"/>
        </w:rPr>
        <w:t>- Должностное лицо, ответственное за поддержание в рабочем состоянии и обеспечение безопасности функционирования своей части АС.</w:t>
      </w:r>
    </w:p>
    <w:p>
      <w:pPr>
        <w:pStyle w:val="a9"/>
        <w:rPr>
          <w:color w:val="000000" w:themeColor="text1"/>
          <w:sz w:val="16"/>
          <w:szCs w:val="16"/>
        </w:rPr>
      </w:pPr>
      <w:r>
        <w:rPr>
          <w:color w:val="000000" w:themeColor="text1"/>
          <w:sz w:val="16"/>
          <w:szCs w:val="16"/>
        </w:rPr>
        <w:t xml:space="preserve">Доставлять в Администрацию документы на бумажных носителях, если по какой-либо причине не может своевременно доставить </w:t>
      </w:r>
      <w:proofErr w:type="gramStart"/>
      <w:r>
        <w:rPr>
          <w:color w:val="000000" w:themeColor="text1"/>
          <w:sz w:val="16"/>
          <w:szCs w:val="16"/>
        </w:rPr>
        <w:t>электронные</w:t>
      </w:r>
      <w:proofErr w:type="gramEnd"/>
      <w:r>
        <w:rPr>
          <w:color w:val="000000" w:themeColor="text1"/>
          <w:sz w:val="16"/>
          <w:szCs w:val="16"/>
        </w:rPr>
        <w:t xml:space="preserve"> документы с ЭП средствами АС.</w:t>
      </w:r>
    </w:p>
    <w:p>
      <w:pPr>
        <w:pStyle w:val="a9"/>
        <w:rPr>
          <w:color w:val="000000" w:themeColor="text1"/>
          <w:sz w:val="16"/>
          <w:szCs w:val="16"/>
        </w:rPr>
      </w:pPr>
      <w:r>
        <w:rPr>
          <w:color w:val="000000" w:themeColor="text1"/>
          <w:sz w:val="16"/>
          <w:szCs w:val="16"/>
        </w:rPr>
        <w:t xml:space="preserve">Обеспечить порядок создания, подписи, отправки и приема </w:t>
      </w:r>
      <w:proofErr w:type="gramStart"/>
      <w:r>
        <w:rPr>
          <w:color w:val="000000" w:themeColor="text1"/>
          <w:sz w:val="16"/>
          <w:szCs w:val="16"/>
        </w:rPr>
        <w:t>электронных</w:t>
      </w:r>
      <w:proofErr w:type="gramEnd"/>
      <w:r>
        <w:rPr>
          <w:color w:val="000000" w:themeColor="text1"/>
          <w:sz w:val="16"/>
          <w:szCs w:val="16"/>
        </w:rPr>
        <w:t xml:space="preserve"> документов с ЭП, а также организацию безопасности рабочего места с АС.</w:t>
      </w:r>
    </w:p>
    <w:p>
      <w:pPr>
        <w:pStyle w:val="a9"/>
        <w:rPr>
          <w:color w:val="000000" w:themeColor="text1"/>
          <w:sz w:val="16"/>
          <w:szCs w:val="16"/>
        </w:rPr>
      </w:pPr>
      <w:r>
        <w:rPr>
          <w:color w:val="000000" w:themeColor="text1"/>
          <w:sz w:val="16"/>
          <w:szCs w:val="16"/>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pPr>
        <w:pStyle w:val="a9"/>
        <w:rPr>
          <w:color w:val="000000" w:themeColor="text1"/>
          <w:sz w:val="16"/>
          <w:szCs w:val="16"/>
        </w:rPr>
      </w:pPr>
      <w:r>
        <w:rPr>
          <w:color w:val="000000" w:themeColor="text1"/>
          <w:sz w:val="16"/>
          <w:szCs w:val="16"/>
        </w:rPr>
        <w:t xml:space="preserve">Хранить документы на бумажных </w:t>
      </w:r>
      <w:proofErr w:type="gramStart"/>
      <w:r>
        <w:rPr>
          <w:color w:val="000000" w:themeColor="text1"/>
          <w:sz w:val="16"/>
          <w:szCs w:val="16"/>
        </w:rPr>
        <w:t>носителях</w:t>
      </w:r>
      <w:proofErr w:type="gramEnd"/>
      <w:r>
        <w:rPr>
          <w:color w:val="000000" w:themeColor="text1"/>
          <w:sz w:val="16"/>
          <w:szCs w:val="16"/>
        </w:rPr>
        <w:t xml:space="preserve"> в Организации в соответствии с правилами организации государственного архивного дела.</w:t>
      </w:r>
    </w:p>
    <w:p>
      <w:pPr>
        <w:pStyle w:val="a9"/>
        <w:rPr>
          <w:color w:val="000000" w:themeColor="text1"/>
          <w:sz w:val="16"/>
          <w:szCs w:val="16"/>
        </w:rPr>
      </w:pPr>
      <w:r>
        <w:rPr>
          <w:color w:val="000000" w:themeColor="text1"/>
          <w:sz w:val="16"/>
          <w:szCs w:val="16"/>
        </w:rPr>
        <w:t>Немедленно уведомлять Администрацию о компрометации ключей ЭП.</w:t>
      </w:r>
    </w:p>
    <w:p>
      <w:pPr>
        <w:pStyle w:val="a9"/>
        <w:rPr>
          <w:color w:val="000000" w:themeColor="text1"/>
          <w:sz w:val="16"/>
          <w:szCs w:val="16"/>
        </w:rPr>
      </w:pPr>
      <w:r>
        <w:rPr>
          <w:color w:val="000000" w:themeColor="text1"/>
          <w:sz w:val="16"/>
          <w:szCs w:val="16"/>
        </w:rPr>
        <w:t>В случае компрометации ключевой информации немедленно прекратить работу со скомпрометированными ключами ЭП и известить Администрацию.</w:t>
      </w:r>
    </w:p>
    <w:p>
      <w:pPr>
        <w:pStyle w:val="a9"/>
        <w:rPr>
          <w:color w:val="000000" w:themeColor="text1"/>
          <w:sz w:val="16"/>
          <w:szCs w:val="16"/>
        </w:rPr>
      </w:pPr>
      <w:r>
        <w:rPr>
          <w:color w:val="000000" w:themeColor="text1"/>
          <w:sz w:val="16"/>
          <w:szCs w:val="16"/>
        </w:rPr>
        <w:t>Обеспечить сохранность ключей ЭП.</w:t>
      </w:r>
    </w:p>
    <w:p>
      <w:pPr>
        <w:pStyle w:val="a9"/>
        <w:rPr>
          <w:color w:val="000000" w:themeColor="text1"/>
          <w:sz w:val="16"/>
          <w:szCs w:val="16"/>
        </w:rPr>
      </w:pPr>
      <w:r>
        <w:rPr>
          <w:color w:val="000000" w:themeColor="text1"/>
          <w:sz w:val="16"/>
          <w:szCs w:val="16"/>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Pr>
            <w:color w:val="000000" w:themeColor="text1"/>
            <w:sz w:val="16"/>
            <w:szCs w:val="16"/>
          </w:rPr>
          <w:t>Инструкции</w:t>
        </w:r>
      </w:hyperlink>
      <w:r>
        <w:rPr>
          <w:color w:val="000000" w:themeColor="text1"/>
          <w:sz w:val="16"/>
          <w:szCs w:val="16"/>
        </w:rPr>
        <w:t xml:space="preserve"> для Организации, являющейся неотъемлемой частью настоящего договора (приложение N 1).</w:t>
      </w:r>
    </w:p>
    <w:p>
      <w:pPr>
        <w:pStyle w:val="a9"/>
        <w:rPr>
          <w:color w:val="000000" w:themeColor="text1"/>
          <w:sz w:val="16"/>
          <w:szCs w:val="16"/>
        </w:rPr>
      </w:pPr>
      <w:r>
        <w:rPr>
          <w:color w:val="000000" w:themeColor="text1"/>
          <w:sz w:val="16"/>
          <w:szCs w:val="16"/>
        </w:rPr>
        <w:t>Организация имеет право</w:t>
      </w:r>
    </w:p>
    <w:p>
      <w:pPr>
        <w:pStyle w:val="a9"/>
        <w:rPr>
          <w:color w:val="000000" w:themeColor="text1"/>
          <w:sz w:val="16"/>
          <w:szCs w:val="16"/>
        </w:rPr>
      </w:pPr>
      <w:r>
        <w:rPr>
          <w:color w:val="000000" w:themeColor="text1"/>
          <w:sz w:val="16"/>
          <w:szCs w:val="16"/>
        </w:rPr>
        <w:t xml:space="preserve">Вносить предложения по изменению порядка функционирования Системы, структуре и содержанию </w:t>
      </w:r>
      <w:proofErr w:type="gramStart"/>
      <w:r>
        <w:rPr>
          <w:color w:val="000000" w:themeColor="text1"/>
          <w:sz w:val="16"/>
          <w:szCs w:val="16"/>
        </w:rPr>
        <w:t>нормативных</w:t>
      </w:r>
      <w:proofErr w:type="gramEnd"/>
      <w:r>
        <w:rPr>
          <w:color w:val="000000" w:themeColor="text1"/>
          <w:sz w:val="16"/>
          <w:szCs w:val="16"/>
        </w:rPr>
        <w:t xml:space="preserve"> документов, регламентирующих функционирование Системы.</w:t>
      </w:r>
    </w:p>
    <w:p>
      <w:pPr>
        <w:pStyle w:val="a9"/>
        <w:rPr>
          <w:color w:val="000000" w:themeColor="text1"/>
          <w:sz w:val="16"/>
          <w:szCs w:val="16"/>
        </w:rPr>
      </w:pPr>
      <w:r>
        <w:rPr>
          <w:color w:val="000000" w:themeColor="text1"/>
          <w:sz w:val="16"/>
          <w:szCs w:val="16"/>
        </w:rPr>
        <w:t>Инициировать разбор возникшей конфликтной ситуации.</w:t>
      </w:r>
    </w:p>
    <w:p>
      <w:pPr>
        <w:pStyle w:val="a9"/>
        <w:rPr>
          <w:color w:val="000000" w:themeColor="text1"/>
          <w:sz w:val="16"/>
          <w:szCs w:val="16"/>
        </w:rPr>
      </w:pPr>
      <w:r>
        <w:rPr>
          <w:color w:val="000000" w:themeColor="text1"/>
          <w:sz w:val="16"/>
          <w:szCs w:val="16"/>
        </w:rPr>
        <w:t>3. Ответственность Сторон</w:t>
      </w:r>
    </w:p>
    <w:p>
      <w:pPr>
        <w:pStyle w:val="a9"/>
        <w:rPr>
          <w:color w:val="000000" w:themeColor="text1"/>
          <w:sz w:val="16"/>
          <w:szCs w:val="16"/>
        </w:rPr>
      </w:pPr>
      <w:r>
        <w:rPr>
          <w:color w:val="000000" w:themeColor="text1"/>
          <w:sz w:val="16"/>
          <w:szCs w:val="16"/>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pPr>
        <w:pStyle w:val="a9"/>
        <w:rPr>
          <w:color w:val="000000" w:themeColor="text1"/>
          <w:sz w:val="16"/>
          <w:szCs w:val="16"/>
        </w:rPr>
      </w:pPr>
      <w:r>
        <w:rPr>
          <w:color w:val="000000" w:themeColor="text1"/>
          <w:sz w:val="16"/>
          <w:szCs w:val="16"/>
        </w:rPr>
        <w:t>Администрация несет ответственность за проверку ЭП под электронными документами Организации.</w:t>
      </w:r>
    </w:p>
    <w:p>
      <w:pPr>
        <w:pStyle w:val="a9"/>
        <w:rPr>
          <w:color w:val="000000" w:themeColor="text1"/>
          <w:sz w:val="16"/>
          <w:szCs w:val="16"/>
        </w:rPr>
      </w:pPr>
      <w:r>
        <w:rPr>
          <w:color w:val="000000" w:themeColor="text1"/>
          <w:sz w:val="16"/>
          <w:szCs w:val="16"/>
        </w:rPr>
        <w:t xml:space="preserve">Организация несет ответственность за назначение уполномоченных должностных лиц, имеющих право подписывать </w:t>
      </w:r>
      <w:proofErr w:type="gramStart"/>
      <w:r>
        <w:rPr>
          <w:color w:val="000000" w:themeColor="text1"/>
          <w:sz w:val="16"/>
          <w:szCs w:val="16"/>
        </w:rPr>
        <w:t>электронные</w:t>
      </w:r>
      <w:proofErr w:type="gramEnd"/>
      <w:r>
        <w:rPr>
          <w:color w:val="000000" w:themeColor="text1"/>
          <w:sz w:val="16"/>
          <w:szCs w:val="16"/>
        </w:rPr>
        <w:t xml:space="preserve"> документы ЭП.</w:t>
      </w:r>
    </w:p>
    <w:p>
      <w:pPr>
        <w:pStyle w:val="a9"/>
        <w:rPr>
          <w:color w:val="000000" w:themeColor="text1"/>
          <w:sz w:val="16"/>
          <w:szCs w:val="16"/>
        </w:rPr>
      </w:pPr>
      <w:r>
        <w:rPr>
          <w:color w:val="000000" w:themeColor="text1"/>
          <w:sz w:val="16"/>
          <w:szCs w:val="16"/>
        </w:rPr>
        <w:t>Организация несет ответственность за проверку ЭП под электронными документами Организации.</w:t>
      </w:r>
    </w:p>
    <w:p>
      <w:pPr>
        <w:pStyle w:val="a9"/>
        <w:rPr>
          <w:color w:val="000000" w:themeColor="text1"/>
          <w:sz w:val="16"/>
          <w:szCs w:val="16"/>
        </w:rPr>
      </w:pPr>
      <w:r>
        <w:rPr>
          <w:color w:val="000000" w:themeColor="text1"/>
          <w:sz w:val="16"/>
          <w:szCs w:val="16"/>
        </w:rPr>
        <w:t>Организация несет ответственность за сохранность и безопасное использование средств ЭП, в том числе ключа ЭП.</w:t>
      </w:r>
    </w:p>
    <w:p>
      <w:pPr>
        <w:pStyle w:val="a9"/>
        <w:rPr>
          <w:color w:val="000000" w:themeColor="text1"/>
          <w:sz w:val="16"/>
          <w:szCs w:val="16"/>
        </w:rPr>
      </w:pPr>
      <w:r>
        <w:rPr>
          <w:color w:val="000000" w:themeColor="text1"/>
          <w:sz w:val="16"/>
          <w:szCs w:val="16"/>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pPr>
        <w:pStyle w:val="a9"/>
        <w:rPr>
          <w:color w:val="000000" w:themeColor="text1"/>
          <w:sz w:val="16"/>
          <w:szCs w:val="16"/>
        </w:rPr>
      </w:pPr>
      <w:r>
        <w:rPr>
          <w:color w:val="000000" w:themeColor="text1"/>
          <w:sz w:val="16"/>
          <w:szCs w:val="16"/>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Pr>
          <w:color w:val="000000" w:themeColor="text1"/>
          <w:sz w:val="16"/>
          <w:szCs w:val="16"/>
        </w:rPr>
        <w:t>но</w:t>
      </w:r>
      <w:proofErr w:type="gramEnd"/>
      <w:r>
        <w:rPr>
          <w:color w:val="000000" w:themeColor="text1"/>
          <w:sz w:val="16"/>
          <w:szCs w:val="16"/>
        </w:rPr>
        <w:t xml:space="preserve"> не ограничиваясь стихийными бедствиями, военными действиями, забастовками, отключениями подачи электроэнергии.</w:t>
      </w:r>
    </w:p>
    <w:p>
      <w:pPr>
        <w:pStyle w:val="a9"/>
        <w:rPr>
          <w:color w:val="000000" w:themeColor="text1"/>
          <w:sz w:val="16"/>
          <w:szCs w:val="16"/>
        </w:rPr>
      </w:pPr>
      <w:r>
        <w:rPr>
          <w:color w:val="000000" w:themeColor="text1"/>
          <w:sz w:val="16"/>
          <w:szCs w:val="16"/>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pPr>
        <w:pStyle w:val="a9"/>
        <w:rPr>
          <w:color w:val="000000" w:themeColor="text1"/>
          <w:sz w:val="16"/>
          <w:szCs w:val="16"/>
        </w:rPr>
      </w:pPr>
      <w:r>
        <w:rPr>
          <w:color w:val="000000" w:themeColor="text1"/>
          <w:sz w:val="16"/>
          <w:szCs w:val="16"/>
        </w:rPr>
        <w:t>4. Компрометация ключа ЭП.</w:t>
      </w:r>
    </w:p>
    <w:p>
      <w:pPr>
        <w:pStyle w:val="a9"/>
        <w:rPr>
          <w:color w:val="000000" w:themeColor="text1"/>
          <w:sz w:val="16"/>
          <w:szCs w:val="16"/>
        </w:rPr>
      </w:pPr>
      <w:r>
        <w:rPr>
          <w:color w:val="000000" w:themeColor="text1"/>
          <w:sz w:val="16"/>
          <w:szCs w:val="16"/>
        </w:rPr>
        <w:t>Действия при компрометации ключа ЭП</w:t>
      </w:r>
    </w:p>
    <w:p>
      <w:pPr>
        <w:pStyle w:val="a9"/>
        <w:rPr>
          <w:color w:val="000000" w:themeColor="text1"/>
          <w:sz w:val="16"/>
          <w:szCs w:val="16"/>
        </w:rPr>
      </w:pPr>
      <w:r>
        <w:rPr>
          <w:color w:val="000000" w:themeColor="text1"/>
          <w:sz w:val="16"/>
          <w:szCs w:val="16"/>
        </w:rPr>
        <w:t>Под компрометацией ключа ЭП понимается, но этим не ограничивается:</w:t>
      </w:r>
    </w:p>
    <w:p>
      <w:pPr>
        <w:pStyle w:val="a9"/>
        <w:rPr>
          <w:color w:val="000000" w:themeColor="text1"/>
          <w:sz w:val="16"/>
          <w:szCs w:val="16"/>
        </w:rPr>
      </w:pPr>
      <w:r>
        <w:rPr>
          <w:color w:val="000000" w:themeColor="text1"/>
          <w:sz w:val="16"/>
          <w:szCs w:val="16"/>
        </w:rPr>
        <w:t>- Потеря ключевых носителей.</w:t>
      </w:r>
    </w:p>
    <w:p>
      <w:pPr>
        <w:pStyle w:val="a9"/>
        <w:rPr>
          <w:color w:val="000000" w:themeColor="text1"/>
          <w:sz w:val="16"/>
          <w:szCs w:val="16"/>
        </w:rPr>
      </w:pPr>
      <w:r>
        <w:rPr>
          <w:color w:val="000000" w:themeColor="text1"/>
          <w:sz w:val="16"/>
          <w:szCs w:val="16"/>
        </w:rPr>
        <w:t>- Потеря ключевых носителей с их последующим обнаружением.</w:t>
      </w:r>
    </w:p>
    <w:p>
      <w:pPr>
        <w:pStyle w:val="a9"/>
        <w:rPr>
          <w:color w:val="000000" w:themeColor="text1"/>
          <w:sz w:val="16"/>
          <w:szCs w:val="16"/>
        </w:rPr>
      </w:pPr>
      <w:r>
        <w:rPr>
          <w:color w:val="000000" w:themeColor="text1"/>
          <w:sz w:val="16"/>
          <w:szCs w:val="16"/>
        </w:rPr>
        <w:t>- Увольнение сотрудников, имевших доступ к ключевой информации.</w:t>
      </w:r>
    </w:p>
    <w:p>
      <w:pPr>
        <w:pStyle w:val="a9"/>
        <w:rPr>
          <w:color w:val="000000" w:themeColor="text1"/>
          <w:sz w:val="16"/>
          <w:szCs w:val="16"/>
        </w:rPr>
      </w:pPr>
      <w:r>
        <w:rPr>
          <w:color w:val="000000" w:themeColor="text1"/>
          <w:sz w:val="16"/>
          <w:szCs w:val="16"/>
        </w:rPr>
        <w:t>- Нарушение правил хранения и уничтожения (после окончания срока действия) секретного ключа.</w:t>
      </w:r>
    </w:p>
    <w:p>
      <w:pPr>
        <w:pStyle w:val="a9"/>
        <w:rPr>
          <w:color w:val="000000" w:themeColor="text1"/>
          <w:sz w:val="16"/>
          <w:szCs w:val="16"/>
        </w:rPr>
      </w:pPr>
      <w:r>
        <w:rPr>
          <w:color w:val="000000" w:themeColor="text1"/>
          <w:sz w:val="16"/>
          <w:szCs w:val="16"/>
        </w:rPr>
        <w:t>- Возникновение подозрений на утечку информации или ее искажение в системе конфиденциальной связи.</w:t>
      </w:r>
    </w:p>
    <w:p>
      <w:pPr>
        <w:pStyle w:val="a9"/>
        <w:rPr>
          <w:color w:val="000000" w:themeColor="text1"/>
          <w:sz w:val="16"/>
          <w:szCs w:val="16"/>
        </w:rPr>
      </w:pPr>
      <w:r>
        <w:rPr>
          <w:color w:val="000000" w:themeColor="text1"/>
          <w:sz w:val="16"/>
          <w:szCs w:val="16"/>
        </w:rPr>
        <w:t>- Нарушение печати на сейфе с ключевыми носителями.</w:t>
      </w:r>
    </w:p>
    <w:p>
      <w:pPr>
        <w:pStyle w:val="a9"/>
        <w:rPr>
          <w:color w:val="000000" w:themeColor="text1"/>
          <w:sz w:val="16"/>
          <w:szCs w:val="16"/>
        </w:rPr>
      </w:pPr>
      <w:r>
        <w:rPr>
          <w:color w:val="000000" w:themeColor="text1"/>
          <w:sz w:val="16"/>
          <w:szCs w:val="16"/>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pPr>
        <w:pStyle w:val="a9"/>
        <w:rPr>
          <w:color w:val="000000" w:themeColor="text1"/>
          <w:sz w:val="16"/>
          <w:szCs w:val="16"/>
        </w:rPr>
      </w:pPr>
      <w:r>
        <w:rPr>
          <w:color w:val="000000" w:themeColor="text1"/>
          <w:sz w:val="16"/>
          <w:szCs w:val="16"/>
        </w:rPr>
        <w:t>В случае наступления событий, указанных в настоящем разделе, Организация обязана незамедлительно сообщить об этом Администрации.</w:t>
      </w:r>
    </w:p>
    <w:p>
      <w:pPr>
        <w:pStyle w:val="a9"/>
        <w:rPr>
          <w:color w:val="000000" w:themeColor="text1"/>
          <w:sz w:val="16"/>
          <w:szCs w:val="16"/>
        </w:rPr>
      </w:pPr>
      <w:r>
        <w:rPr>
          <w:color w:val="000000" w:themeColor="text1"/>
          <w:sz w:val="16"/>
          <w:szCs w:val="16"/>
        </w:rPr>
        <w:t xml:space="preserve">При обращении Организации в Администрацию </w:t>
      </w:r>
      <w:proofErr w:type="gramStart"/>
      <w:r>
        <w:rPr>
          <w:color w:val="000000" w:themeColor="text1"/>
          <w:sz w:val="16"/>
          <w:szCs w:val="16"/>
        </w:rPr>
        <w:t>последняя</w:t>
      </w:r>
      <w:proofErr w:type="gramEnd"/>
      <w:r>
        <w:rPr>
          <w:color w:val="000000" w:themeColor="text1"/>
          <w:sz w:val="16"/>
          <w:szCs w:val="16"/>
        </w:rPr>
        <w:t xml:space="preserve"> обязуется отклонить все необработанные документы.</w:t>
      </w:r>
    </w:p>
    <w:p>
      <w:pPr>
        <w:pStyle w:val="a9"/>
        <w:rPr>
          <w:color w:val="000000" w:themeColor="text1"/>
          <w:sz w:val="16"/>
          <w:szCs w:val="16"/>
        </w:rPr>
      </w:pPr>
      <w:r>
        <w:rPr>
          <w:color w:val="000000" w:themeColor="text1"/>
          <w:sz w:val="16"/>
          <w:szCs w:val="16"/>
        </w:rPr>
        <w:lastRenderedPageBreak/>
        <w:t xml:space="preserve">5. Порядок разбора </w:t>
      </w:r>
      <w:proofErr w:type="gramStart"/>
      <w:r>
        <w:rPr>
          <w:color w:val="000000" w:themeColor="text1"/>
          <w:sz w:val="16"/>
          <w:szCs w:val="16"/>
        </w:rPr>
        <w:t>конфликтных</w:t>
      </w:r>
      <w:proofErr w:type="gramEnd"/>
      <w:r>
        <w:rPr>
          <w:color w:val="000000" w:themeColor="text1"/>
          <w:sz w:val="16"/>
          <w:szCs w:val="16"/>
        </w:rPr>
        <w:t xml:space="preserve"> (спорных)</w:t>
      </w:r>
    </w:p>
    <w:p>
      <w:pPr>
        <w:pStyle w:val="a9"/>
        <w:rPr>
          <w:color w:val="000000" w:themeColor="text1"/>
          <w:sz w:val="16"/>
          <w:szCs w:val="16"/>
        </w:rPr>
      </w:pPr>
      <w:r>
        <w:rPr>
          <w:color w:val="000000" w:themeColor="text1"/>
          <w:sz w:val="16"/>
          <w:szCs w:val="16"/>
        </w:rPr>
        <w:t>ситуаций в отношении электронных документов</w:t>
      </w:r>
    </w:p>
    <w:p>
      <w:pPr>
        <w:pStyle w:val="a9"/>
        <w:rPr>
          <w:color w:val="000000" w:themeColor="text1"/>
          <w:sz w:val="16"/>
          <w:szCs w:val="16"/>
        </w:rPr>
      </w:pPr>
      <w:r>
        <w:rPr>
          <w:color w:val="000000" w:themeColor="text1"/>
          <w:sz w:val="16"/>
          <w:szCs w:val="16"/>
        </w:rPr>
        <w:t>с ЭП (далее - Конфликтных ситуаций)</w:t>
      </w:r>
    </w:p>
    <w:p>
      <w:pPr>
        <w:pStyle w:val="a9"/>
        <w:rPr>
          <w:color w:val="000000" w:themeColor="text1"/>
          <w:sz w:val="16"/>
          <w:szCs w:val="16"/>
        </w:rPr>
      </w:pPr>
      <w:r>
        <w:rPr>
          <w:color w:val="000000" w:themeColor="text1"/>
          <w:sz w:val="16"/>
          <w:szCs w:val="16"/>
        </w:rPr>
        <w:t xml:space="preserve">В Системе определяются следующие Конфликтные ситуации, связанные с использованием </w:t>
      </w:r>
      <w:proofErr w:type="gramStart"/>
      <w:r>
        <w:rPr>
          <w:color w:val="000000" w:themeColor="text1"/>
          <w:sz w:val="16"/>
          <w:szCs w:val="16"/>
        </w:rPr>
        <w:t>электронных</w:t>
      </w:r>
      <w:proofErr w:type="gramEnd"/>
      <w:r>
        <w:rPr>
          <w:color w:val="000000" w:themeColor="text1"/>
          <w:sz w:val="16"/>
          <w:szCs w:val="16"/>
        </w:rPr>
        <w:t xml:space="preserve"> документов с ЭП:</w:t>
      </w:r>
    </w:p>
    <w:p>
      <w:pPr>
        <w:pStyle w:val="a9"/>
        <w:rPr>
          <w:color w:val="000000" w:themeColor="text1"/>
          <w:sz w:val="16"/>
          <w:szCs w:val="16"/>
        </w:rPr>
      </w:pPr>
      <w:r>
        <w:rPr>
          <w:color w:val="000000" w:themeColor="text1"/>
          <w:sz w:val="16"/>
          <w:szCs w:val="16"/>
        </w:rPr>
        <w:t>- Одна из Сторон оспаривает авторство электронного документа с ЭП.</w:t>
      </w:r>
    </w:p>
    <w:p>
      <w:pPr>
        <w:pStyle w:val="a9"/>
        <w:rPr>
          <w:color w:val="000000" w:themeColor="text1"/>
          <w:sz w:val="16"/>
          <w:szCs w:val="16"/>
        </w:rPr>
      </w:pPr>
      <w:r>
        <w:rPr>
          <w:color w:val="000000" w:themeColor="text1"/>
          <w:sz w:val="16"/>
          <w:szCs w:val="16"/>
        </w:rPr>
        <w:t>- Одна из Сторон оспаривает подлинность электронного документа с ЭП.</w:t>
      </w:r>
    </w:p>
    <w:p>
      <w:pPr>
        <w:pStyle w:val="a9"/>
        <w:rPr>
          <w:color w:val="000000" w:themeColor="text1"/>
          <w:sz w:val="16"/>
          <w:szCs w:val="16"/>
        </w:rPr>
      </w:pPr>
      <w:r>
        <w:rPr>
          <w:color w:val="000000" w:themeColor="text1"/>
          <w:sz w:val="16"/>
          <w:szCs w:val="16"/>
        </w:rPr>
        <w:t>- Одна из Сторон оспаривает факт получения/отправки электронного документа с ЭП.</w:t>
      </w:r>
    </w:p>
    <w:p>
      <w:pPr>
        <w:pStyle w:val="a9"/>
        <w:rPr>
          <w:color w:val="000000" w:themeColor="text1"/>
          <w:sz w:val="16"/>
          <w:szCs w:val="16"/>
        </w:rPr>
      </w:pPr>
      <w:r>
        <w:rPr>
          <w:color w:val="000000" w:themeColor="text1"/>
          <w:sz w:val="16"/>
          <w:szCs w:val="16"/>
        </w:rPr>
        <w:t>Для разбора Конфликтных ситуаций Стороны принимают следующий порядок:</w:t>
      </w:r>
    </w:p>
    <w:p>
      <w:pPr>
        <w:pStyle w:val="a9"/>
        <w:rPr>
          <w:color w:val="000000" w:themeColor="text1"/>
          <w:sz w:val="16"/>
          <w:szCs w:val="16"/>
        </w:rPr>
      </w:pPr>
      <w:r>
        <w:rPr>
          <w:color w:val="000000" w:themeColor="text1"/>
          <w:sz w:val="16"/>
          <w:szCs w:val="16"/>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pPr>
        <w:pStyle w:val="a9"/>
        <w:rPr>
          <w:color w:val="000000" w:themeColor="text1"/>
          <w:sz w:val="16"/>
          <w:szCs w:val="16"/>
        </w:rPr>
      </w:pPr>
      <w:r>
        <w:rPr>
          <w:color w:val="000000" w:themeColor="text1"/>
          <w:sz w:val="16"/>
          <w:szCs w:val="16"/>
        </w:rPr>
        <w:t>5.1. Создание комиссии для разбора Конфликтных ситуаций</w:t>
      </w:r>
    </w:p>
    <w:p>
      <w:pPr>
        <w:pStyle w:val="a9"/>
        <w:rPr>
          <w:color w:val="000000" w:themeColor="text1"/>
          <w:sz w:val="16"/>
          <w:szCs w:val="16"/>
        </w:rPr>
      </w:pPr>
      <w:r>
        <w:rPr>
          <w:color w:val="000000" w:themeColor="text1"/>
          <w:sz w:val="16"/>
          <w:szCs w:val="16"/>
        </w:rPr>
        <w:t>Для объективного разбора Конфликтной ситуации создается комиссия.</w:t>
      </w:r>
    </w:p>
    <w:p>
      <w:pPr>
        <w:pStyle w:val="a9"/>
        <w:rPr>
          <w:color w:val="000000" w:themeColor="text1"/>
          <w:sz w:val="16"/>
          <w:szCs w:val="16"/>
        </w:rPr>
      </w:pPr>
      <w:r>
        <w:rPr>
          <w:color w:val="000000" w:themeColor="text1"/>
          <w:sz w:val="16"/>
          <w:szCs w:val="16"/>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pPr>
        <w:pStyle w:val="a9"/>
        <w:rPr>
          <w:color w:val="000000" w:themeColor="text1"/>
          <w:sz w:val="16"/>
          <w:szCs w:val="16"/>
        </w:rPr>
      </w:pPr>
      <w:r>
        <w:rPr>
          <w:color w:val="000000" w:themeColor="text1"/>
          <w:sz w:val="16"/>
          <w:szCs w:val="16"/>
        </w:rPr>
        <w:t>Члены комиссии от каждой Стороны назначаются приказами каждой Стороны.</w:t>
      </w:r>
    </w:p>
    <w:p>
      <w:pPr>
        <w:pStyle w:val="a9"/>
        <w:rPr>
          <w:color w:val="000000" w:themeColor="text1"/>
          <w:sz w:val="16"/>
          <w:szCs w:val="16"/>
        </w:rPr>
      </w:pPr>
      <w:r>
        <w:rPr>
          <w:color w:val="000000" w:themeColor="text1"/>
          <w:sz w:val="16"/>
          <w:szCs w:val="16"/>
        </w:rPr>
        <w:t>В случае привлечения независимых экспертов, эксперт считается назначенным только при согласии обеих Сторон.</w:t>
      </w:r>
    </w:p>
    <w:p>
      <w:pPr>
        <w:pStyle w:val="a9"/>
        <w:rPr>
          <w:color w:val="000000" w:themeColor="text1"/>
          <w:sz w:val="16"/>
          <w:szCs w:val="16"/>
        </w:rPr>
      </w:pPr>
      <w:r>
        <w:rPr>
          <w:color w:val="000000" w:themeColor="text1"/>
          <w:sz w:val="16"/>
          <w:szCs w:val="16"/>
        </w:rPr>
        <w:t>Дата сбора комиссии должна быть определена не позднее 7 дней с момента отправки предложения о создании комиссии.</w:t>
      </w:r>
    </w:p>
    <w:p>
      <w:pPr>
        <w:pStyle w:val="a9"/>
        <w:rPr>
          <w:color w:val="000000" w:themeColor="text1"/>
          <w:sz w:val="16"/>
          <w:szCs w:val="16"/>
        </w:rPr>
      </w:pPr>
      <w:r>
        <w:rPr>
          <w:color w:val="000000" w:themeColor="text1"/>
          <w:sz w:val="16"/>
          <w:szCs w:val="16"/>
        </w:rPr>
        <w:t>Комиссия осуществляет свою работу сроком от 1 (одного) до 3 (трех) рабочих дней.</w:t>
      </w:r>
    </w:p>
    <w:p>
      <w:pPr>
        <w:pStyle w:val="a9"/>
        <w:rPr>
          <w:color w:val="000000" w:themeColor="text1"/>
          <w:sz w:val="16"/>
          <w:szCs w:val="16"/>
        </w:rPr>
      </w:pPr>
      <w:bookmarkStart w:id="61" w:name="P1438"/>
      <w:bookmarkEnd w:id="61"/>
      <w:r>
        <w:rPr>
          <w:color w:val="000000" w:themeColor="text1"/>
          <w:sz w:val="16"/>
          <w:szCs w:val="16"/>
        </w:rPr>
        <w:t>5.2. Документы, представляемые Сторонами</w:t>
      </w:r>
    </w:p>
    <w:p>
      <w:pPr>
        <w:pStyle w:val="a9"/>
        <w:rPr>
          <w:color w:val="000000" w:themeColor="text1"/>
          <w:sz w:val="16"/>
          <w:szCs w:val="16"/>
        </w:rPr>
      </w:pPr>
      <w:r>
        <w:rPr>
          <w:color w:val="000000" w:themeColor="text1"/>
          <w:sz w:val="16"/>
          <w:szCs w:val="16"/>
        </w:rPr>
        <w:t>для разбора Конфликтных ситуаций</w:t>
      </w:r>
    </w:p>
    <w:p>
      <w:pPr>
        <w:pStyle w:val="a9"/>
        <w:rPr>
          <w:color w:val="000000" w:themeColor="text1"/>
          <w:sz w:val="16"/>
          <w:szCs w:val="16"/>
        </w:rPr>
      </w:pPr>
      <w:r>
        <w:rPr>
          <w:color w:val="000000" w:themeColor="text1"/>
          <w:sz w:val="16"/>
          <w:szCs w:val="16"/>
        </w:rPr>
        <w:t>Администрация представляет:</w:t>
      </w:r>
    </w:p>
    <w:p>
      <w:pPr>
        <w:pStyle w:val="a9"/>
        <w:rPr>
          <w:color w:val="000000" w:themeColor="text1"/>
          <w:sz w:val="16"/>
          <w:szCs w:val="16"/>
        </w:rPr>
      </w:pPr>
      <w:r>
        <w:rPr>
          <w:color w:val="000000" w:themeColor="text1"/>
          <w:sz w:val="16"/>
          <w:szCs w:val="16"/>
        </w:rPr>
        <w:t>- Корневой сертификат уполномоченного лица Удостоверяющего центра.</w:t>
      </w:r>
    </w:p>
    <w:p>
      <w:pPr>
        <w:pStyle w:val="a9"/>
        <w:rPr>
          <w:color w:val="000000" w:themeColor="text1"/>
          <w:sz w:val="16"/>
          <w:szCs w:val="16"/>
        </w:rPr>
      </w:pPr>
      <w:r>
        <w:rPr>
          <w:color w:val="000000" w:themeColor="text1"/>
          <w:sz w:val="16"/>
          <w:szCs w:val="16"/>
        </w:rPr>
        <w:t>- Список отозванных сертификатов в электронном виде, действующий на момент поступления спорного документа.</w:t>
      </w:r>
    </w:p>
    <w:p>
      <w:pPr>
        <w:pStyle w:val="a9"/>
        <w:rPr>
          <w:color w:val="000000" w:themeColor="text1"/>
          <w:sz w:val="16"/>
          <w:szCs w:val="16"/>
        </w:rPr>
      </w:pPr>
      <w:r>
        <w:rPr>
          <w:color w:val="000000" w:themeColor="text1"/>
          <w:sz w:val="16"/>
          <w:szCs w:val="16"/>
        </w:rPr>
        <w:t>- Сертификат уполномоченного лица Организации в электронном виде.</w:t>
      </w:r>
    </w:p>
    <w:p>
      <w:pPr>
        <w:pStyle w:val="a9"/>
        <w:rPr>
          <w:color w:val="000000" w:themeColor="text1"/>
          <w:sz w:val="16"/>
          <w:szCs w:val="16"/>
        </w:rPr>
      </w:pPr>
      <w:r>
        <w:rPr>
          <w:color w:val="000000" w:themeColor="text1"/>
          <w:sz w:val="16"/>
          <w:szCs w:val="16"/>
        </w:rPr>
        <w:t>- Электронный документ с ЭП, в отношении которого ведется разбирательство.</w:t>
      </w:r>
    </w:p>
    <w:p>
      <w:pPr>
        <w:pStyle w:val="a9"/>
        <w:rPr>
          <w:color w:val="000000" w:themeColor="text1"/>
          <w:sz w:val="16"/>
          <w:szCs w:val="16"/>
        </w:rPr>
      </w:pPr>
      <w:r>
        <w:rPr>
          <w:color w:val="000000" w:themeColor="text1"/>
          <w:sz w:val="16"/>
          <w:szCs w:val="16"/>
        </w:rPr>
        <w:t>- Документы, относительно спорного электронного документа с ЭП, полученные в УЦ, если таковые запрашивались.</w:t>
      </w:r>
    </w:p>
    <w:p>
      <w:pPr>
        <w:pStyle w:val="a9"/>
        <w:rPr>
          <w:color w:val="000000" w:themeColor="text1"/>
          <w:sz w:val="16"/>
          <w:szCs w:val="16"/>
        </w:rPr>
      </w:pPr>
      <w:r>
        <w:rPr>
          <w:color w:val="000000" w:themeColor="text1"/>
          <w:sz w:val="16"/>
          <w:szCs w:val="16"/>
        </w:rPr>
        <w:t>Организация представляет:</w:t>
      </w:r>
    </w:p>
    <w:p>
      <w:pPr>
        <w:pStyle w:val="a9"/>
        <w:rPr>
          <w:color w:val="000000" w:themeColor="text1"/>
          <w:sz w:val="16"/>
          <w:szCs w:val="16"/>
        </w:rPr>
      </w:pPr>
      <w:r>
        <w:rPr>
          <w:color w:val="000000" w:themeColor="text1"/>
          <w:sz w:val="16"/>
          <w:szCs w:val="16"/>
        </w:rPr>
        <w:t>- Ключевой носитель с ключами ЭП.</w:t>
      </w:r>
    </w:p>
    <w:p>
      <w:pPr>
        <w:pStyle w:val="a9"/>
        <w:rPr>
          <w:color w:val="000000" w:themeColor="text1"/>
          <w:sz w:val="16"/>
          <w:szCs w:val="16"/>
        </w:rPr>
      </w:pPr>
      <w:r>
        <w:rPr>
          <w:color w:val="000000" w:themeColor="text1"/>
          <w:sz w:val="16"/>
          <w:szCs w:val="16"/>
        </w:rPr>
        <w:t>- Сертификат открытого ключа ЭП в электронном виде.</w:t>
      </w:r>
    </w:p>
    <w:p>
      <w:pPr>
        <w:pStyle w:val="a9"/>
        <w:rPr>
          <w:color w:val="000000" w:themeColor="text1"/>
          <w:sz w:val="16"/>
          <w:szCs w:val="16"/>
        </w:rPr>
      </w:pPr>
      <w:r>
        <w:rPr>
          <w:color w:val="000000" w:themeColor="text1"/>
          <w:sz w:val="16"/>
          <w:szCs w:val="16"/>
        </w:rPr>
        <w:t xml:space="preserve">- Сертификат открытого ключа ЭП на бумажном </w:t>
      </w:r>
      <w:proofErr w:type="gramStart"/>
      <w:r>
        <w:rPr>
          <w:color w:val="000000" w:themeColor="text1"/>
          <w:sz w:val="16"/>
          <w:szCs w:val="16"/>
        </w:rPr>
        <w:t>носителе</w:t>
      </w:r>
      <w:proofErr w:type="gramEnd"/>
      <w:r>
        <w:rPr>
          <w:color w:val="000000" w:themeColor="text1"/>
          <w:sz w:val="16"/>
          <w:szCs w:val="16"/>
        </w:rPr>
        <w:t>.</w:t>
      </w:r>
    </w:p>
    <w:p>
      <w:pPr>
        <w:pStyle w:val="a9"/>
        <w:rPr>
          <w:color w:val="000000" w:themeColor="text1"/>
          <w:sz w:val="16"/>
          <w:szCs w:val="16"/>
        </w:rPr>
      </w:pPr>
      <w:r>
        <w:rPr>
          <w:color w:val="000000" w:themeColor="text1"/>
          <w:sz w:val="16"/>
          <w:szCs w:val="16"/>
        </w:rPr>
        <w:t>- Корневой сертификат уполномоченного лица Удостоверяющего центра.</w:t>
      </w:r>
    </w:p>
    <w:p>
      <w:pPr>
        <w:pStyle w:val="a9"/>
        <w:rPr>
          <w:color w:val="000000" w:themeColor="text1"/>
          <w:sz w:val="16"/>
          <w:szCs w:val="16"/>
        </w:rPr>
      </w:pPr>
      <w:r>
        <w:rPr>
          <w:color w:val="000000" w:themeColor="text1"/>
          <w:sz w:val="16"/>
          <w:szCs w:val="16"/>
        </w:rPr>
        <w:t>- Документы относительно спорного электронного документа с ЭП, полученные в Удостоверяющем центре, если таковые запрашивались.</w:t>
      </w:r>
    </w:p>
    <w:p>
      <w:pPr>
        <w:pStyle w:val="a9"/>
        <w:rPr>
          <w:color w:val="000000" w:themeColor="text1"/>
          <w:sz w:val="16"/>
          <w:szCs w:val="16"/>
        </w:rPr>
      </w:pPr>
      <w:r>
        <w:rPr>
          <w:color w:val="000000" w:themeColor="text1"/>
          <w:sz w:val="16"/>
          <w:szCs w:val="16"/>
        </w:rPr>
        <w:t xml:space="preserve">5.3. </w:t>
      </w:r>
      <w:proofErr w:type="gramStart"/>
      <w:r>
        <w:rPr>
          <w:color w:val="000000" w:themeColor="text1"/>
          <w:sz w:val="16"/>
          <w:szCs w:val="16"/>
        </w:rPr>
        <w:t>Техническое</w:t>
      </w:r>
      <w:proofErr w:type="gramEnd"/>
      <w:r>
        <w:rPr>
          <w:color w:val="000000" w:themeColor="text1"/>
          <w:sz w:val="16"/>
          <w:szCs w:val="16"/>
        </w:rPr>
        <w:t xml:space="preserve"> обеспечение для проведения</w:t>
      </w:r>
    </w:p>
    <w:p>
      <w:pPr>
        <w:pStyle w:val="a9"/>
        <w:rPr>
          <w:color w:val="000000" w:themeColor="text1"/>
          <w:sz w:val="16"/>
          <w:szCs w:val="16"/>
        </w:rPr>
      </w:pPr>
      <w:r>
        <w:rPr>
          <w:color w:val="000000" w:themeColor="text1"/>
          <w:sz w:val="16"/>
          <w:szCs w:val="16"/>
        </w:rPr>
        <w:t>экспертных исследований в ходе заседания комиссии</w:t>
      </w:r>
    </w:p>
    <w:p>
      <w:pPr>
        <w:pStyle w:val="a9"/>
        <w:rPr>
          <w:color w:val="000000" w:themeColor="text1"/>
          <w:sz w:val="16"/>
          <w:szCs w:val="16"/>
        </w:rPr>
      </w:pPr>
      <w:r>
        <w:rPr>
          <w:color w:val="000000" w:themeColor="text1"/>
          <w:sz w:val="16"/>
          <w:szCs w:val="16"/>
        </w:rPr>
        <w:t>Рабочая станция с установленной частью АС Организации, а также применявшимся средством ЭП.</w:t>
      </w:r>
    </w:p>
    <w:p>
      <w:pPr>
        <w:pStyle w:val="a9"/>
        <w:rPr>
          <w:color w:val="000000" w:themeColor="text1"/>
          <w:sz w:val="16"/>
          <w:szCs w:val="16"/>
        </w:rPr>
      </w:pPr>
      <w:r>
        <w:rPr>
          <w:color w:val="000000" w:themeColor="text1"/>
          <w:sz w:val="16"/>
          <w:szCs w:val="16"/>
        </w:rPr>
        <w:t>Рабочая станция с установленной частью АС Администрации, а также применявшимся средством ЭП.</w:t>
      </w:r>
    </w:p>
    <w:p>
      <w:pPr>
        <w:pStyle w:val="a9"/>
        <w:rPr>
          <w:color w:val="000000" w:themeColor="text1"/>
          <w:sz w:val="16"/>
          <w:szCs w:val="16"/>
        </w:rPr>
      </w:pPr>
      <w:r>
        <w:rPr>
          <w:color w:val="000000" w:themeColor="text1"/>
          <w:sz w:val="16"/>
          <w:szCs w:val="16"/>
        </w:rPr>
        <w:t>5.4. Регламент заседания комиссии и</w:t>
      </w:r>
    </w:p>
    <w:p>
      <w:pPr>
        <w:pStyle w:val="a9"/>
        <w:rPr>
          <w:color w:val="000000" w:themeColor="text1"/>
          <w:sz w:val="16"/>
          <w:szCs w:val="16"/>
        </w:rPr>
      </w:pPr>
      <w:r>
        <w:rPr>
          <w:color w:val="000000" w:themeColor="text1"/>
          <w:sz w:val="16"/>
          <w:szCs w:val="16"/>
        </w:rPr>
        <w:t>проведения экспертных исследований</w:t>
      </w:r>
    </w:p>
    <w:p>
      <w:pPr>
        <w:pStyle w:val="a9"/>
        <w:rPr>
          <w:color w:val="000000" w:themeColor="text1"/>
          <w:sz w:val="16"/>
          <w:szCs w:val="16"/>
        </w:rPr>
      </w:pPr>
      <w:r>
        <w:rPr>
          <w:color w:val="000000" w:themeColor="text1"/>
          <w:sz w:val="16"/>
          <w:szCs w:val="16"/>
        </w:rPr>
        <w:t xml:space="preserve">Сравнение сертификатов открытых </w:t>
      </w:r>
      <w:proofErr w:type="gramStart"/>
      <w:r>
        <w:rPr>
          <w:color w:val="000000" w:themeColor="text1"/>
          <w:sz w:val="16"/>
          <w:szCs w:val="16"/>
        </w:rPr>
        <w:t>ключей</w:t>
      </w:r>
      <w:proofErr w:type="gramEnd"/>
      <w:r>
        <w:rPr>
          <w:color w:val="000000" w:themeColor="text1"/>
          <w:sz w:val="16"/>
          <w:szCs w:val="16"/>
        </w:rPr>
        <w:t xml:space="preserve"> как в электронном виде, так и на бумажных носителях, находящихся у Организации и Администрации.</w:t>
      </w:r>
    </w:p>
    <w:p>
      <w:pPr>
        <w:pStyle w:val="a9"/>
        <w:rPr>
          <w:color w:val="000000" w:themeColor="text1"/>
          <w:sz w:val="16"/>
          <w:szCs w:val="16"/>
        </w:rPr>
      </w:pPr>
      <w:proofErr w:type="gramStart"/>
      <w:r>
        <w:rPr>
          <w:color w:val="000000" w:themeColor="text1"/>
          <w:sz w:val="16"/>
          <w:szCs w:val="16"/>
        </w:rPr>
        <w:t>Рассмотрение документов, полученных в Удостоверяющем центре, если такие документы были представлены хотя бы одной из Сторон.</w:t>
      </w:r>
      <w:proofErr w:type="gramEnd"/>
    </w:p>
    <w:p>
      <w:pPr>
        <w:pStyle w:val="a9"/>
        <w:rPr>
          <w:color w:val="000000" w:themeColor="text1"/>
          <w:sz w:val="16"/>
          <w:szCs w:val="16"/>
        </w:rPr>
      </w:pPr>
      <w:r>
        <w:rPr>
          <w:color w:val="000000" w:themeColor="text1"/>
          <w:sz w:val="16"/>
          <w:szCs w:val="16"/>
        </w:rPr>
        <w:t>Проверка журнала использования ключевого носителя.</w:t>
      </w:r>
    </w:p>
    <w:p>
      <w:pPr>
        <w:pStyle w:val="a9"/>
        <w:rPr>
          <w:color w:val="000000" w:themeColor="text1"/>
          <w:sz w:val="16"/>
          <w:szCs w:val="16"/>
        </w:rPr>
      </w:pPr>
      <w:r>
        <w:rPr>
          <w:color w:val="000000" w:themeColor="text1"/>
          <w:sz w:val="16"/>
          <w:szCs w:val="16"/>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pPr>
        <w:pStyle w:val="a9"/>
        <w:rPr>
          <w:color w:val="000000" w:themeColor="text1"/>
          <w:sz w:val="16"/>
          <w:szCs w:val="16"/>
        </w:rPr>
      </w:pPr>
      <w:r>
        <w:rPr>
          <w:color w:val="000000" w:themeColor="text1"/>
          <w:sz w:val="16"/>
          <w:szCs w:val="16"/>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pPr>
        <w:pStyle w:val="a9"/>
        <w:rPr>
          <w:color w:val="000000" w:themeColor="text1"/>
          <w:sz w:val="16"/>
          <w:szCs w:val="16"/>
        </w:rPr>
      </w:pPr>
      <w:r>
        <w:rPr>
          <w:color w:val="000000" w:themeColor="text1"/>
          <w:sz w:val="16"/>
          <w:szCs w:val="16"/>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Pr>
            <w:color w:val="000000" w:themeColor="text1"/>
            <w:sz w:val="16"/>
            <w:szCs w:val="16"/>
          </w:rPr>
          <w:t>пункте 5.2</w:t>
        </w:r>
      </w:hyperlink>
      <w:r>
        <w:rPr>
          <w:color w:val="000000" w:themeColor="text1"/>
          <w:sz w:val="16"/>
          <w:szCs w:val="16"/>
        </w:rPr>
        <w:t xml:space="preserve"> настоящего Договора, - спор считается разрешенным в пользу другой Стороны.</w:t>
      </w:r>
    </w:p>
    <w:p>
      <w:pPr>
        <w:pStyle w:val="a9"/>
        <w:rPr>
          <w:color w:val="000000" w:themeColor="text1"/>
          <w:sz w:val="16"/>
          <w:szCs w:val="16"/>
        </w:rPr>
      </w:pPr>
      <w:r>
        <w:rPr>
          <w:color w:val="000000" w:themeColor="text1"/>
          <w:sz w:val="16"/>
          <w:szCs w:val="16"/>
        </w:rPr>
        <w:t>5.5. Заключение</w:t>
      </w:r>
    </w:p>
    <w:p>
      <w:pPr>
        <w:pStyle w:val="a9"/>
        <w:rPr>
          <w:color w:val="000000" w:themeColor="text1"/>
          <w:sz w:val="16"/>
          <w:szCs w:val="16"/>
        </w:rPr>
      </w:pPr>
      <w:r>
        <w:rPr>
          <w:color w:val="000000" w:themeColor="text1"/>
          <w:sz w:val="16"/>
          <w:szCs w:val="16"/>
        </w:rPr>
        <w:t>Результаты всех исследований, проверок и экспериментов обязательно отражаются в протоколе заседания, где отражаются:</w:t>
      </w:r>
    </w:p>
    <w:p>
      <w:pPr>
        <w:pStyle w:val="a9"/>
        <w:rPr>
          <w:color w:val="000000" w:themeColor="text1"/>
          <w:sz w:val="16"/>
          <w:szCs w:val="16"/>
        </w:rPr>
      </w:pPr>
      <w:r>
        <w:rPr>
          <w:color w:val="000000" w:themeColor="text1"/>
          <w:sz w:val="16"/>
          <w:szCs w:val="16"/>
        </w:rPr>
        <w:t>- состав комиссии;</w:t>
      </w:r>
    </w:p>
    <w:p>
      <w:pPr>
        <w:pStyle w:val="a9"/>
        <w:rPr>
          <w:color w:val="000000" w:themeColor="text1"/>
          <w:sz w:val="16"/>
          <w:szCs w:val="16"/>
        </w:rPr>
      </w:pPr>
      <w:r>
        <w:rPr>
          <w:color w:val="000000" w:themeColor="text1"/>
          <w:sz w:val="16"/>
          <w:szCs w:val="16"/>
        </w:rPr>
        <w:t>- установленные обстоятельства, приведшие к оспариванию электронного документа;</w:t>
      </w:r>
    </w:p>
    <w:p>
      <w:pPr>
        <w:pStyle w:val="a9"/>
        <w:rPr>
          <w:color w:val="000000" w:themeColor="text1"/>
          <w:sz w:val="16"/>
          <w:szCs w:val="16"/>
        </w:rPr>
      </w:pPr>
      <w:r>
        <w:rPr>
          <w:color w:val="000000" w:themeColor="text1"/>
          <w:sz w:val="16"/>
          <w:szCs w:val="16"/>
        </w:rPr>
        <w:t>- порядок действий членов комиссии;</w:t>
      </w:r>
    </w:p>
    <w:p>
      <w:pPr>
        <w:pStyle w:val="a9"/>
        <w:rPr>
          <w:color w:val="000000" w:themeColor="text1"/>
          <w:sz w:val="16"/>
          <w:szCs w:val="16"/>
        </w:rPr>
      </w:pPr>
      <w:r>
        <w:rPr>
          <w:color w:val="000000" w:themeColor="text1"/>
          <w:sz w:val="16"/>
          <w:szCs w:val="16"/>
        </w:rPr>
        <w:t>- выводы по установлению подлинности оспариваемого документа и вины Сторон.</w:t>
      </w:r>
    </w:p>
    <w:p>
      <w:pPr>
        <w:pStyle w:val="a9"/>
        <w:rPr>
          <w:color w:val="000000" w:themeColor="text1"/>
          <w:sz w:val="16"/>
          <w:szCs w:val="16"/>
        </w:rPr>
      </w:pPr>
      <w:r>
        <w:rPr>
          <w:color w:val="000000" w:themeColor="text1"/>
          <w:sz w:val="16"/>
          <w:szCs w:val="16"/>
        </w:rPr>
        <w:t>Протокол заседания подписывается всеми членами комиссии.</w:t>
      </w:r>
    </w:p>
    <w:p>
      <w:pPr>
        <w:pStyle w:val="a9"/>
        <w:rPr>
          <w:color w:val="000000" w:themeColor="text1"/>
          <w:sz w:val="16"/>
          <w:szCs w:val="16"/>
        </w:rPr>
      </w:pPr>
      <w:r>
        <w:rPr>
          <w:color w:val="000000" w:themeColor="text1"/>
          <w:sz w:val="16"/>
          <w:szCs w:val="16"/>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pPr>
        <w:pStyle w:val="a9"/>
        <w:rPr>
          <w:color w:val="000000" w:themeColor="text1"/>
          <w:sz w:val="16"/>
          <w:szCs w:val="16"/>
        </w:rPr>
      </w:pPr>
      <w:r>
        <w:rPr>
          <w:color w:val="000000" w:themeColor="text1"/>
          <w:sz w:val="16"/>
          <w:szCs w:val="16"/>
        </w:rPr>
        <w:t>Заключение подписывается всеми членами комиссии и является обязательным для исполнения Сторонами.</w:t>
      </w:r>
    </w:p>
    <w:p>
      <w:pPr>
        <w:pStyle w:val="a9"/>
        <w:rPr>
          <w:color w:val="000000" w:themeColor="text1"/>
          <w:sz w:val="16"/>
          <w:szCs w:val="16"/>
        </w:rPr>
      </w:pPr>
      <w:r>
        <w:rPr>
          <w:color w:val="000000" w:themeColor="text1"/>
          <w:sz w:val="16"/>
          <w:szCs w:val="16"/>
        </w:rPr>
        <w:t>Члены комиссии, не согласные с требованиями большинства, подписывают заключение с возражениями, которые прикладываются к заключению.</w:t>
      </w:r>
    </w:p>
    <w:p>
      <w:pPr>
        <w:pStyle w:val="a9"/>
        <w:rPr>
          <w:color w:val="000000" w:themeColor="text1"/>
          <w:sz w:val="16"/>
          <w:szCs w:val="16"/>
        </w:rPr>
      </w:pPr>
      <w:r>
        <w:rPr>
          <w:color w:val="000000" w:themeColor="text1"/>
          <w:sz w:val="16"/>
          <w:szCs w:val="16"/>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pPr>
        <w:pStyle w:val="a9"/>
        <w:rPr>
          <w:color w:val="000000" w:themeColor="text1"/>
          <w:sz w:val="16"/>
          <w:szCs w:val="16"/>
        </w:rPr>
      </w:pPr>
      <w:r>
        <w:rPr>
          <w:color w:val="000000" w:themeColor="text1"/>
          <w:sz w:val="16"/>
          <w:szCs w:val="16"/>
        </w:rPr>
        <w:t xml:space="preserve">К заключению прикладываются копии документов, </w:t>
      </w:r>
      <w:proofErr w:type="gramStart"/>
      <w:r>
        <w:rPr>
          <w:color w:val="000000" w:themeColor="text1"/>
          <w:sz w:val="16"/>
          <w:szCs w:val="16"/>
        </w:rPr>
        <w:t>представленных</w:t>
      </w:r>
      <w:proofErr w:type="gramEnd"/>
      <w:r>
        <w:rPr>
          <w:color w:val="000000" w:themeColor="text1"/>
          <w:sz w:val="16"/>
          <w:szCs w:val="16"/>
        </w:rPr>
        <w:t xml:space="preserve"> на заседании комиссии, за исключением ключевого носителя с ключами ЭП.</w:t>
      </w:r>
    </w:p>
    <w:p>
      <w:pPr>
        <w:pStyle w:val="a9"/>
        <w:rPr>
          <w:color w:val="000000" w:themeColor="text1"/>
          <w:sz w:val="16"/>
          <w:szCs w:val="16"/>
        </w:rPr>
      </w:pPr>
      <w:r>
        <w:rPr>
          <w:color w:val="000000" w:themeColor="text1"/>
          <w:sz w:val="16"/>
          <w:szCs w:val="16"/>
        </w:rPr>
        <w:t>Заключение выполняется в двух экземплярах (по одному экземпляру для каждой Стороны).</w:t>
      </w:r>
    </w:p>
    <w:p>
      <w:pPr>
        <w:pStyle w:val="a9"/>
        <w:rPr>
          <w:color w:val="000000" w:themeColor="text1"/>
          <w:sz w:val="16"/>
          <w:szCs w:val="16"/>
        </w:rPr>
      </w:pPr>
      <w:r>
        <w:rPr>
          <w:color w:val="000000" w:themeColor="text1"/>
          <w:sz w:val="16"/>
          <w:szCs w:val="16"/>
        </w:rPr>
        <w:t>5.6. Внештатные ситуации</w:t>
      </w:r>
    </w:p>
    <w:p>
      <w:pPr>
        <w:pStyle w:val="a9"/>
        <w:rPr>
          <w:color w:val="000000" w:themeColor="text1"/>
          <w:sz w:val="16"/>
          <w:szCs w:val="16"/>
        </w:rPr>
      </w:pPr>
      <w:r>
        <w:rPr>
          <w:color w:val="000000" w:themeColor="text1"/>
          <w:sz w:val="16"/>
          <w:szCs w:val="16"/>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pPr>
        <w:pStyle w:val="a9"/>
        <w:rPr>
          <w:color w:val="000000" w:themeColor="text1"/>
          <w:sz w:val="16"/>
          <w:szCs w:val="16"/>
        </w:rPr>
      </w:pPr>
      <w:r>
        <w:rPr>
          <w:color w:val="000000" w:themeColor="text1"/>
          <w:sz w:val="16"/>
          <w:szCs w:val="16"/>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pPr>
        <w:pStyle w:val="a9"/>
        <w:rPr>
          <w:color w:val="000000" w:themeColor="text1"/>
          <w:sz w:val="16"/>
          <w:szCs w:val="16"/>
        </w:rPr>
      </w:pPr>
      <w:r>
        <w:rPr>
          <w:color w:val="000000" w:themeColor="text1"/>
          <w:sz w:val="16"/>
          <w:szCs w:val="16"/>
        </w:rPr>
        <w:t>6. Срок действия договора</w:t>
      </w:r>
    </w:p>
    <w:p>
      <w:pPr>
        <w:pStyle w:val="a9"/>
        <w:rPr>
          <w:color w:val="000000" w:themeColor="text1"/>
          <w:sz w:val="16"/>
          <w:szCs w:val="16"/>
        </w:rPr>
      </w:pPr>
      <w:r>
        <w:rPr>
          <w:color w:val="000000" w:themeColor="text1"/>
          <w:sz w:val="16"/>
          <w:szCs w:val="16"/>
        </w:rPr>
        <w:t>Настоящий договор вступает в силу с момента подписания его обеими Сторонами и действует в течение одного года.</w:t>
      </w:r>
    </w:p>
    <w:p>
      <w:pPr>
        <w:pStyle w:val="a9"/>
        <w:rPr>
          <w:color w:val="000000" w:themeColor="text1"/>
          <w:sz w:val="16"/>
          <w:szCs w:val="16"/>
        </w:rPr>
      </w:pPr>
      <w:proofErr w:type="gramStart"/>
      <w:r>
        <w:rPr>
          <w:color w:val="000000" w:themeColor="text1"/>
          <w:sz w:val="16"/>
          <w:szCs w:val="16"/>
        </w:rPr>
        <w:lastRenderedPageBreak/>
        <w:t>Договор</w:t>
      </w:r>
      <w:proofErr w:type="gramEnd"/>
      <w:r>
        <w:rPr>
          <w:color w:val="000000" w:themeColor="text1"/>
          <w:sz w:val="16"/>
          <w:szCs w:val="16"/>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pPr>
        <w:pStyle w:val="a9"/>
        <w:rPr>
          <w:color w:val="000000" w:themeColor="text1"/>
          <w:sz w:val="16"/>
          <w:szCs w:val="16"/>
        </w:rPr>
      </w:pPr>
      <w:r>
        <w:rPr>
          <w:color w:val="000000" w:themeColor="text1"/>
          <w:sz w:val="16"/>
          <w:szCs w:val="16"/>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pPr>
        <w:pStyle w:val="a9"/>
        <w:rPr>
          <w:color w:val="000000" w:themeColor="text1"/>
          <w:sz w:val="16"/>
          <w:szCs w:val="16"/>
        </w:rPr>
      </w:pPr>
      <w:r>
        <w:rPr>
          <w:color w:val="000000" w:themeColor="text1"/>
          <w:sz w:val="16"/>
          <w:szCs w:val="16"/>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pPr>
        <w:pStyle w:val="a9"/>
        <w:rPr>
          <w:color w:val="000000" w:themeColor="text1"/>
          <w:sz w:val="16"/>
          <w:szCs w:val="16"/>
        </w:rPr>
      </w:pPr>
      <w:r>
        <w:rPr>
          <w:color w:val="000000" w:themeColor="text1"/>
          <w:sz w:val="16"/>
          <w:szCs w:val="16"/>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pPr>
        <w:pStyle w:val="a9"/>
        <w:rPr>
          <w:color w:val="000000" w:themeColor="text1"/>
          <w:sz w:val="16"/>
          <w:szCs w:val="16"/>
        </w:rPr>
      </w:pPr>
      <w:r>
        <w:rPr>
          <w:color w:val="000000" w:themeColor="text1"/>
          <w:sz w:val="16"/>
          <w:szCs w:val="16"/>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pPr>
        <w:pStyle w:val="a9"/>
        <w:rPr>
          <w:color w:val="000000" w:themeColor="text1"/>
          <w:sz w:val="16"/>
          <w:szCs w:val="16"/>
        </w:rPr>
      </w:pPr>
      <w:r>
        <w:rPr>
          <w:color w:val="000000" w:themeColor="text1"/>
          <w:sz w:val="16"/>
          <w:szCs w:val="16"/>
        </w:rPr>
        <w:t>7. ЮРИДИЧЕСКИЕ АДРЕСА И ПОДПИСИ СТОРОН</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 xml:space="preserve">         Администрация                                                                                                         Организация</w:t>
      </w:r>
    </w:p>
    <w:p>
      <w:pPr>
        <w:pStyle w:val="a9"/>
        <w:rPr>
          <w:color w:val="000000" w:themeColor="text1"/>
          <w:sz w:val="16"/>
          <w:szCs w:val="16"/>
        </w:rPr>
      </w:pPr>
      <w:r>
        <w:rPr>
          <w:color w:val="000000" w:themeColor="text1"/>
          <w:sz w:val="16"/>
          <w:szCs w:val="16"/>
        </w:rPr>
        <w:t>-----</w:t>
      </w:r>
    </w:p>
    <w:p>
      <w:pPr>
        <w:pStyle w:val="a9"/>
        <w:rPr>
          <w:color w:val="000000" w:themeColor="text1"/>
          <w:sz w:val="16"/>
          <w:szCs w:val="16"/>
        </w:rPr>
      </w:pPr>
      <w:r>
        <w:rPr>
          <w:color w:val="000000" w:themeColor="text1"/>
          <w:sz w:val="16"/>
          <w:szCs w:val="16"/>
        </w:rPr>
        <w:t>Новосибирской области</w:t>
      </w:r>
    </w:p>
    <w:p>
      <w:pPr>
        <w:pStyle w:val="a9"/>
        <w:rPr>
          <w:color w:val="000000" w:themeColor="text1"/>
          <w:sz w:val="16"/>
          <w:szCs w:val="16"/>
        </w:rPr>
      </w:pPr>
      <w:proofErr w:type="spellStart"/>
      <w:r>
        <w:rPr>
          <w:color w:val="000000" w:themeColor="text1"/>
          <w:sz w:val="16"/>
          <w:szCs w:val="16"/>
        </w:rPr>
        <w:t>ул.____________</w:t>
      </w:r>
      <w:proofErr w:type="spellEnd"/>
      <w:r>
        <w:rPr>
          <w:color w:val="000000" w:themeColor="text1"/>
          <w:sz w:val="16"/>
          <w:szCs w:val="16"/>
        </w:rPr>
        <w:t>, --</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М.П.                                                                                                                                        М.П.</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_________________/ ________/                                                                          __________________/ ________/</w:t>
      </w:r>
    </w:p>
    <w:p>
      <w:pPr>
        <w:pStyle w:val="a9"/>
        <w:rPr>
          <w:color w:val="000000" w:themeColor="text1"/>
          <w:sz w:val="16"/>
          <w:szCs w:val="16"/>
        </w:rPr>
      </w:pPr>
      <w:r>
        <w:rPr>
          <w:color w:val="000000" w:themeColor="text1"/>
          <w:sz w:val="16"/>
          <w:szCs w:val="16"/>
        </w:rPr>
        <w:t>"____" __________ 20____ года                                                                          "____" __________ 20____ года</w:t>
      </w:r>
    </w:p>
    <w:p>
      <w:pPr>
        <w:pStyle w:val="a9"/>
        <w:rPr>
          <w:color w:val="000000" w:themeColor="text1"/>
          <w:sz w:val="16"/>
          <w:szCs w:val="16"/>
        </w:rPr>
      </w:pPr>
    </w:p>
    <w:p>
      <w:pPr>
        <w:pStyle w:val="a9"/>
        <w:rPr>
          <w:color w:val="000000" w:themeColor="text1"/>
          <w:sz w:val="16"/>
          <w:szCs w:val="16"/>
        </w:rPr>
      </w:pPr>
    </w:p>
    <w:p>
      <w:pPr>
        <w:pStyle w:val="ConsPlusNormal"/>
        <w:ind w:firstLine="0"/>
        <w:outlineLvl w:val="3"/>
        <w:rPr>
          <w:rFonts w:ascii="Times New Roman" w:hAnsi="Times New Roman" w:cs="Times New Roman"/>
          <w:color w:val="000000" w:themeColor="text1"/>
          <w:sz w:val="16"/>
          <w:szCs w:val="16"/>
        </w:rPr>
      </w:pPr>
    </w:p>
    <w:p>
      <w:pPr>
        <w:pStyle w:val="ConsPlusNormal"/>
        <w:jc w:val="right"/>
        <w:outlineLvl w:val="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1</w:t>
      </w:r>
    </w:p>
    <w:p>
      <w:pPr>
        <w:pStyle w:val="ConsPlusNormal"/>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договору N ________</w:t>
      </w:r>
    </w:p>
    <w:p>
      <w:pPr>
        <w:pStyle w:val="ConsPlusNormal"/>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 ________ 20__ г.</w:t>
      </w: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a9"/>
        <w:jc w:val="center"/>
        <w:rPr>
          <w:color w:val="000000" w:themeColor="text1"/>
          <w:sz w:val="16"/>
          <w:szCs w:val="16"/>
        </w:rPr>
      </w:pPr>
      <w:bookmarkStart w:id="62" w:name="P1521"/>
      <w:bookmarkEnd w:id="62"/>
      <w:r>
        <w:rPr>
          <w:color w:val="000000" w:themeColor="text1"/>
          <w:sz w:val="16"/>
          <w:szCs w:val="16"/>
        </w:rPr>
        <w:t>Инструкция</w:t>
      </w:r>
    </w:p>
    <w:p>
      <w:pPr>
        <w:pStyle w:val="a9"/>
        <w:jc w:val="center"/>
        <w:rPr>
          <w:color w:val="000000" w:themeColor="text1"/>
          <w:sz w:val="16"/>
          <w:szCs w:val="16"/>
        </w:rPr>
      </w:pPr>
      <w:r>
        <w:rPr>
          <w:color w:val="000000" w:themeColor="text1"/>
          <w:sz w:val="16"/>
          <w:szCs w:val="16"/>
        </w:rPr>
        <w:t xml:space="preserve">по организации деятельности учреждений </w:t>
      </w:r>
      <w:proofErr w:type="gramStart"/>
      <w:r>
        <w:rPr>
          <w:color w:val="000000" w:themeColor="text1"/>
          <w:sz w:val="16"/>
          <w:szCs w:val="16"/>
        </w:rPr>
        <w:t>в</w:t>
      </w:r>
      <w:proofErr w:type="gramEnd"/>
    </w:p>
    <w:p>
      <w:pPr>
        <w:pStyle w:val="a9"/>
        <w:jc w:val="center"/>
        <w:rPr>
          <w:color w:val="000000" w:themeColor="text1"/>
          <w:sz w:val="16"/>
          <w:szCs w:val="16"/>
        </w:rPr>
      </w:pPr>
      <w:r>
        <w:rPr>
          <w:color w:val="000000" w:themeColor="text1"/>
          <w:sz w:val="16"/>
          <w:szCs w:val="16"/>
        </w:rPr>
        <w:t>процессе обмена электронными документами,</w:t>
      </w:r>
    </w:p>
    <w:p>
      <w:pPr>
        <w:pStyle w:val="a9"/>
        <w:jc w:val="center"/>
        <w:rPr>
          <w:color w:val="000000" w:themeColor="text1"/>
          <w:sz w:val="16"/>
          <w:szCs w:val="16"/>
        </w:rPr>
      </w:pPr>
      <w:proofErr w:type="gramStart"/>
      <w:r>
        <w:rPr>
          <w:color w:val="000000" w:themeColor="text1"/>
          <w:sz w:val="16"/>
          <w:szCs w:val="16"/>
        </w:rPr>
        <w:t>подписанными</w:t>
      </w:r>
      <w:proofErr w:type="gramEnd"/>
      <w:r>
        <w:rPr>
          <w:color w:val="000000" w:themeColor="text1"/>
          <w:sz w:val="16"/>
          <w:szCs w:val="16"/>
        </w:rPr>
        <w:t xml:space="preserve"> электронной подписью</w:t>
      </w:r>
    </w:p>
    <w:p>
      <w:pPr>
        <w:pStyle w:val="a9"/>
        <w:rPr>
          <w:color w:val="000000" w:themeColor="text1"/>
          <w:sz w:val="16"/>
          <w:szCs w:val="16"/>
        </w:rPr>
      </w:pPr>
    </w:p>
    <w:p>
      <w:pPr>
        <w:pStyle w:val="a9"/>
        <w:rPr>
          <w:color w:val="000000" w:themeColor="text1"/>
          <w:sz w:val="16"/>
          <w:szCs w:val="16"/>
        </w:rPr>
      </w:pPr>
      <w:r>
        <w:rPr>
          <w:color w:val="000000" w:themeColor="text1"/>
          <w:sz w:val="16"/>
          <w:szCs w:val="16"/>
        </w:rPr>
        <w:t>1. Термины и определения</w:t>
      </w:r>
    </w:p>
    <w:p>
      <w:pPr>
        <w:pStyle w:val="a9"/>
        <w:rPr>
          <w:color w:val="000000" w:themeColor="text1"/>
          <w:sz w:val="16"/>
          <w:szCs w:val="16"/>
        </w:rPr>
      </w:pPr>
      <w:r>
        <w:rPr>
          <w:color w:val="000000" w:themeColor="text1"/>
          <w:sz w:val="16"/>
          <w:szCs w:val="16"/>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pPr>
        <w:pStyle w:val="a9"/>
        <w:rPr>
          <w:color w:val="000000" w:themeColor="text1"/>
          <w:sz w:val="16"/>
          <w:szCs w:val="16"/>
        </w:rPr>
      </w:pPr>
      <w:r>
        <w:rPr>
          <w:color w:val="000000" w:themeColor="text1"/>
          <w:sz w:val="16"/>
          <w:szCs w:val="16"/>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pPr>
        <w:pStyle w:val="a9"/>
        <w:rPr>
          <w:color w:val="000000" w:themeColor="text1"/>
          <w:sz w:val="16"/>
          <w:szCs w:val="16"/>
        </w:rPr>
      </w:pPr>
      <w:r>
        <w:rPr>
          <w:color w:val="000000" w:themeColor="text1"/>
          <w:sz w:val="16"/>
          <w:szCs w:val="16"/>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pPr>
        <w:pStyle w:val="a9"/>
        <w:rPr>
          <w:color w:val="000000" w:themeColor="text1"/>
          <w:sz w:val="16"/>
          <w:szCs w:val="16"/>
        </w:rPr>
      </w:pPr>
      <w:r>
        <w:rPr>
          <w:color w:val="000000" w:themeColor="text1"/>
          <w:sz w:val="16"/>
          <w:szCs w:val="16"/>
        </w:rPr>
        <w:t>1.4. Открытый ключ ЭП - уникальная последовательность символов, предназначенная для проверки ЭП под электронными документами.</w:t>
      </w:r>
    </w:p>
    <w:p>
      <w:pPr>
        <w:pStyle w:val="a9"/>
        <w:rPr>
          <w:color w:val="000000" w:themeColor="text1"/>
          <w:sz w:val="16"/>
          <w:szCs w:val="16"/>
        </w:rPr>
      </w:pPr>
      <w:r>
        <w:rPr>
          <w:color w:val="000000" w:themeColor="text1"/>
          <w:sz w:val="16"/>
          <w:szCs w:val="16"/>
        </w:rPr>
        <w:t>1.5. Сертификат открытого ключа ЭП - электронный документ, содержащий реквизиты владельца закрытого ключа ЭП, а также открытый ключ ЭП.</w:t>
      </w:r>
    </w:p>
    <w:p>
      <w:pPr>
        <w:pStyle w:val="a9"/>
        <w:rPr>
          <w:color w:val="000000" w:themeColor="text1"/>
          <w:sz w:val="16"/>
          <w:szCs w:val="16"/>
        </w:rPr>
      </w:pPr>
      <w:r>
        <w:rPr>
          <w:color w:val="000000" w:themeColor="text1"/>
          <w:sz w:val="16"/>
          <w:szCs w:val="16"/>
        </w:rPr>
        <w:t xml:space="preserve">1.6. Ключевой носитель - аппаратное устройство, на </w:t>
      </w:r>
      <w:proofErr w:type="gramStart"/>
      <w:r>
        <w:rPr>
          <w:color w:val="000000" w:themeColor="text1"/>
          <w:sz w:val="16"/>
          <w:szCs w:val="16"/>
        </w:rPr>
        <w:t>котором</w:t>
      </w:r>
      <w:proofErr w:type="gramEnd"/>
      <w:r>
        <w:rPr>
          <w:color w:val="000000" w:themeColor="text1"/>
          <w:sz w:val="16"/>
          <w:szCs w:val="16"/>
        </w:rPr>
        <w:t xml:space="preserve"> записан Закрытый ключ ЭП.</w:t>
      </w:r>
    </w:p>
    <w:p>
      <w:pPr>
        <w:pStyle w:val="a9"/>
        <w:rPr>
          <w:color w:val="000000" w:themeColor="text1"/>
          <w:sz w:val="16"/>
          <w:szCs w:val="16"/>
        </w:rPr>
      </w:pPr>
      <w:r>
        <w:rPr>
          <w:color w:val="000000" w:themeColor="text1"/>
          <w:sz w:val="16"/>
          <w:szCs w:val="16"/>
        </w:rPr>
        <w:t>2. Общие положения</w:t>
      </w:r>
    </w:p>
    <w:p>
      <w:pPr>
        <w:pStyle w:val="a9"/>
        <w:rPr>
          <w:color w:val="000000" w:themeColor="text1"/>
          <w:sz w:val="16"/>
          <w:szCs w:val="16"/>
        </w:rPr>
      </w:pPr>
      <w:r>
        <w:rPr>
          <w:color w:val="000000" w:themeColor="text1"/>
          <w:sz w:val="16"/>
          <w:szCs w:val="16"/>
        </w:rPr>
        <w:t>2.1. Настоящая Инструкция определяет:</w:t>
      </w:r>
    </w:p>
    <w:p>
      <w:pPr>
        <w:pStyle w:val="a9"/>
        <w:rPr>
          <w:color w:val="000000" w:themeColor="text1"/>
          <w:sz w:val="16"/>
          <w:szCs w:val="16"/>
        </w:rPr>
      </w:pPr>
      <w:r>
        <w:rPr>
          <w:color w:val="000000" w:themeColor="text1"/>
          <w:sz w:val="16"/>
          <w:szCs w:val="16"/>
        </w:rPr>
        <w:t>- перечень ответственных должностных лиц и порядок их назначения;</w:t>
      </w:r>
    </w:p>
    <w:p>
      <w:pPr>
        <w:pStyle w:val="a9"/>
        <w:rPr>
          <w:color w:val="000000" w:themeColor="text1"/>
          <w:sz w:val="16"/>
          <w:szCs w:val="16"/>
        </w:rPr>
      </w:pPr>
      <w:r>
        <w:rPr>
          <w:color w:val="000000" w:themeColor="text1"/>
          <w:sz w:val="16"/>
          <w:szCs w:val="16"/>
        </w:rPr>
        <w:t>- обязанности ответственных должностных лиц;</w:t>
      </w:r>
    </w:p>
    <w:p>
      <w:pPr>
        <w:pStyle w:val="a9"/>
        <w:rPr>
          <w:color w:val="000000" w:themeColor="text1"/>
          <w:sz w:val="16"/>
          <w:szCs w:val="16"/>
        </w:rPr>
      </w:pPr>
      <w:r>
        <w:rPr>
          <w:color w:val="000000" w:themeColor="text1"/>
          <w:sz w:val="16"/>
          <w:szCs w:val="16"/>
        </w:rPr>
        <w:t>- порядок хранения Средств ЭП;</w:t>
      </w:r>
    </w:p>
    <w:p>
      <w:pPr>
        <w:pStyle w:val="a9"/>
        <w:rPr>
          <w:color w:val="000000" w:themeColor="text1"/>
          <w:sz w:val="16"/>
          <w:szCs w:val="16"/>
        </w:rPr>
      </w:pPr>
      <w:r>
        <w:rPr>
          <w:color w:val="000000" w:themeColor="text1"/>
          <w:sz w:val="16"/>
          <w:szCs w:val="16"/>
        </w:rPr>
        <w:t xml:space="preserve">- порядок использования Средств ЭП </w:t>
      </w:r>
      <w:proofErr w:type="gramStart"/>
      <w:r>
        <w:rPr>
          <w:color w:val="000000" w:themeColor="text1"/>
          <w:sz w:val="16"/>
          <w:szCs w:val="16"/>
        </w:rPr>
        <w:t>в</w:t>
      </w:r>
      <w:proofErr w:type="gramEnd"/>
      <w:r>
        <w:rPr>
          <w:color w:val="000000" w:themeColor="text1"/>
          <w:sz w:val="16"/>
          <w:szCs w:val="16"/>
        </w:rPr>
        <w:t xml:space="preserve"> АС;</w:t>
      </w:r>
    </w:p>
    <w:p>
      <w:pPr>
        <w:pStyle w:val="a9"/>
        <w:rPr>
          <w:color w:val="000000" w:themeColor="text1"/>
          <w:sz w:val="16"/>
          <w:szCs w:val="16"/>
        </w:rPr>
      </w:pPr>
      <w:r>
        <w:rPr>
          <w:color w:val="000000" w:themeColor="text1"/>
          <w:sz w:val="16"/>
          <w:szCs w:val="16"/>
        </w:rPr>
        <w:t>- организацию безопасности рабочих мест ответственных должностных лиц.</w:t>
      </w:r>
    </w:p>
    <w:p>
      <w:pPr>
        <w:pStyle w:val="a9"/>
        <w:rPr>
          <w:color w:val="000000" w:themeColor="text1"/>
          <w:sz w:val="16"/>
          <w:szCs w:val="16"/>
        </w:rPr>
      </w:pPr>
      <w:r>
        <w:rPr>
          <w:color w:val="000000" w:themeColor="text1"/>
          <w:sz w:val="16"/>
          <w:szCs w:val="16"/>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pPr>
        <w:pStyle w:val="a9"/>
        <w:rPr>
          <w:color w:val="000000" w:themeColor="text1"/>
          <w:sz w:val="16"/>
          <w:szCs w:val="16"/>
        </w:rPr>
      </w:pPr>
      <w:r>
        <w:rPr>
          <w:color w:val="000000" w:themeColor="text1"/>
          <w:sz w:val="16"/>
          <w:szCs w:val="16"/>
        </w:rPr>
        <w:t>3. Перечень должностных лиц</w:t>
      </w:r>
    </w:p>
    <w:p>
      <w:pPr>
        <w:pStyle w:val="a9"/>
        <w:rPr>
          <w:color w:val="000000" w:themeColor="text1"/>
          <w:sz w:val="16"/>
          <w:szCs w:val="16"/>
        </w:rPr>
      </w:pPr>
      <w:bookmarkStart w:id="63" w:name="P1547"/>
      <w:bookmarkEnd w:id="63"/>
      <w:r>
        <w:rPr>
          <w:color w:val="000000" w:themeColor="text1"/>
          <w:sz w:val="16"/>
          <w:szCs w:val="16"/>
        </w:rPr>
        <w:t>3.1. Организации необходимо назначить следующих ответственных лиц:</w:t>
      </w:r>
    </w:p>
    <w:p>
      <w:pPr>
        <w:pStyle w:val="a9"/>
        <w:rPr>
          <w:color w:val="000000" w:themeColor="text1"/>
          <w:sz w:val="16"/>
          <w:szCs w:val="16"/>
        </w:rPr>
      </w:pPr>
      <w:r>
        <w:rPr>
          <w:color w:val="000000" w:themeColor="text1"/>
          <w:sz w:val="16"/>
          <w:szCs w:val="16"/>
        </w:rPr>
        <w:t>- сотрудника, уполномоченного формировать ЭП под электронными документами Организации;</w:t>
      </w:r>
    </w:p>
    <w:p>
      <w:pPr>
        <w:pStyle w:val="a9"/>
        <w:rPr>
          <w:color w:val="000000" w:themeColor="text1"/>
          <w:sz w:val="16"/>
          <w:szCs w:val="16"/>
        </w:rPr>
      </w:pPr>
      <w:r>
        <w:rPr>
          <w:color w:val="000000" w:themeColor="text1"/>
          <w:sz w:val="16"/>
          <w:szCs w:val="16"/>
        </w:rPr>
        <w:t>- сотрудника, уполномоченного проверять ЭП под электронными документами Администрации;</w:t>
      </w:r>
    </w:p>
    <w:p>
      <w:pPr>
        <w:pStyle w:val="a9"/>
        <w:rPr>
          <w:color w:val="000000" w:themeColor="text1"/>
          <w:sz w:val="16"/>
          <w:szCs w:val="16"/>
        </w:rPr>
      </w:pPr>
      <w:r>
        <w:rPr>
          <w:color w:val="000000" w:themeColor="text1"/>
          <w:sz w:val="16"/>
          <w:szCs w:val="16"/>
        </w:rPr>
        <w:t>- сотрудника, ответственного за хранение средств ЭП.</w:t>
      </w:r>
    </w:p>
    <w:p>
      <w:pPr>
        <w:pStyle w:val="a9"/>
        <w:rPr>
          <w:color w:val="000000" w:themeColor="text1"/>
          <w:sz w:val="16"/>
          <w:szCs w:val="16"/>
        </w:rPr>
      </w:pPr>
      <w:r>
        <w:rPr>
          <w:color w:val="000000" w:themeColor="text1"/>
          <w:sz w:val="16"/>
          <w:szCs w:val="16"/>
        </w:rPr>
        <w:t xml:space="preserve">3.2. Для обеспечения </w:t>
      </w:r>
      <w:proofErr w:type="gramStart"/>
      <w:r>
        <w:rPr>
          <w:color w:val="000000" w:themeColor="text1"/>
          <w:sz w:val="16"/>
          <w:szCs w:val="16"/>
        </w:rPr>
        <w:t>бесперебойной</w:t>
      </w:r>
      <w:proofErr w:type="gramEnd"/>
      <w:r>
        <w:rPr>
          <w:color w:val="000000" w:themeColor="text1"/>
          <w:sz w:val="16"/>
          <w:szCs w:val="16"/>
        </w:rPr>
        <w:t xml:space="preserve"> работы рекомендуется назначать как минимум двух сотрудников, уполномоченных формировать и проверять ЭП под электронными документами.</w:t>
      </w:r>
    </w:p>
    <w:p>
      <w:pPr>
        <w:pStyle w:val="a9"/>
        <w:rPr>
          <w:color w:val="000000" w:themeColor="text1"/>
          <w:sz w:val="16"/>
          <w:szCs w:val="16"/>
        </w:rPr>
      </w:pPr>
      <w:r>
        <w:rPr>
          <w:color w:val="000000" w:themeColor="text1"/>
          <w:sz w:val="16"/>
          <w:szCs w:val="16"/>
        </w:rPr>
        <w:t>4. Порядок назначения должностных лиц</w:t>
      </w:r>
    </w:p>
    <w:p>
      <w:pPr>
        <w:pStyle w:val="a9"/>
        <w:rPr>
          <w:color w:val="000000" w:themeColor="text1"/>
          <w:sz w:val="16"/>
          <w:szCs w:val="16"/>
        </w:rPr>
      </w:pPr>
      <w:r>
        <w:rPr>
          <w:color w:val="000000" w:themeColor="text1"/>
          <w:sz w:val="16"/>
          <w:szCs w:val="16"/>
        </w:rPr>
        <w:t xml:space="preserve">4.1. Должностные лица, указанные в </w:t>
      </w:r>
      <w:hyperlink w:anchor="P1547" w:history="1">
        <w:r>
          <w:rPr>
            <w:color w:val="000000" w:themeColor="text1"/>
            <w:sz w:val="16"/>
            <w:szCs w:val="16"/>
          </w:rPr>
          <w:t>пункте 3.1</w:t>
        </w:r>
      </w:hyperlink>
      <w:r>
        <w:rPr>
          <w:color w:val="000000" w:themeColor="text1"/>
          <w:sz w:val="16"/>
          <w:szCs w:val="16"/>
        </w:rPr>
        <w:t>, назначаются и освобождаются от обязанностей приказом руководителя Организации.</w:t>
      </w:r>
    </w:p>
    <w:p>
      <w:pPr>
        <w:pStyle w:val="a9"/>
        <w:rPr>
          <w:color w:val="000000" w:themeColor="text1"/>
          <w:sz w:val="16"/>
          <w:szCs w:val="16"/>
        </w:rPr>
      </w:pPr>
      <w:r>
        <w:rPr>
          <w:color w:val="000000" w:themeColor="text1"/>
          <w:sz w:val="16"/>
          <w:szCs w:val="16"/>
        </w:rPr>
        <w:t xml:space="preserve">4.2. Должностные лица, указанные в </w:t>
      </w:r>
      <w:hyperlink w:anchor="P1547" w:history="1">
        <w:r>
          <w:rPr>
            <w:color w:val="000000" w:themeColor="text1"/>
            <w:sz w:val="16"/>
            <w:szCs w:val="16"/>
          </w:rPr>
          <w:t>пункте 3.1</w:t>
        </w:r>
      </w:hyperlink>
      <w:r>
        <w:rPr>
          <w:color w:val="000000" w:themeColor="text1"/>
          <w:sz w:val="16"/>
          <w:szCs w:val="16"/>
        </w:rPr>
        <w:t>, назначаются из числа сотрудников Организации.</w:t>
      </w:r>
    </w:p>
    <w:p>
      <w:pPr>
        <w:pStyle w:val="a9"/>
        <w:rPr>
          <w:color w:val="000000" w:themeColor="text1"/>
          <w:sz w:val="16"/>
          <w:szCs w:val="16"/>
        </w:rPr>
      </w:pPr>
      <w:r>
        <w:rPr>
          <w:color w:val="000000" w:themeColor="text1"/>
          <w:sz w:val="16"/>
          <w:szCs w:val="16"/>
        </w:rPr>
        <w:t>5. Обязанности должностных лиц</w:t>
      </w:r>
    </w:p>
    <w:p>
      <w:pPr>
        <w:pStyle w:val="a9"/>
        <w:rPr>
          <w:color w:val="000000" w:themeColor="text1"/>
          <w:sz w:val="16"/>
          <w:szCs w:val="16"/>
        </w:rPr>
      </w:pPr>
      <w:r>
        <w:rPr>
          <w:color w:val="000000" w:themeColor="text1"/>
          <w:sz w:val="16"/>
          <w:szCs w:val="16"/>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pPr>
        <w:pStyle w:val="a9"/>
        <w:rPr>
          <w:color w:val="000000" w:themeColor="text1"/>
          <w:sz w:val="16"/>
          <w:szCs w:val="16"/>
        </w:rPr>
      </w:pPr>
      <w:r>
        <w:rPr>
          <w:color w:val="000000" w:themeColor="text1"/>
          <w:sz w:val="16"/>
          <w:szCs w:val="16"/>
        </w:rPr>
        <w:t>- не разглашать конфиденциальную информацию, к которой они допущены, рубежи ее защиты, в том числе пароли и сведения о ключах ЭП;</w:t>
      </w:r>
    </w:p>
    <w:p>
      <w:pPr>
        <w:pStyle w:val="a9"/>
        <w:rPr>
          <w:color w:val="000000" w:themeColor="text1"/>
          <w:sz w:val="16"/>
          <w:szCs w:val="16"/>
        </w:rPr>
      </w:pPr>
      <w:r>
        <w:rPr>
          <w:color w:val="000000" w:themeColor="text1"/>
          <w:sz w:val="16"/>
          <w:szCs w:val="16"/>
        </w:rPr>
        <w:t>- соблюдать требования данной Инструкции к обеспечению безопасности конфиденциальной информации;</w:t>
      </w:r>
    </w:p>
    <w:p>
      <w:pPr>
        <w:pStyle w:val="a9"/>
        <w:rPr>
          <w:color w:val="000000" w:themeColor="text1"/>
          <w:sz w:val="16"/>
          <w:szCs w:val="16"/>
        </w:rPr>
      </w:pPr>
      <w:r>
        <w:rPr>
          <w:color w:val="000000" w:themeColor="text1"/>
          <w:sz w:val="16"/>
          <w:szCs w:val="16"/>
        </w:rPr>
        <w:t>- сообщать руководству о ставших ему известными попытках посторонних лиц получить сведения конфиденциального характера;</w:t>
      </w:r>
    </w:p>
    <w:p>
      <w:pPr>
        <w:pStyle w:val="a9"/>
        <w:rPr>
          <w:color w:val="000000" w:themeColor="text1"/>
          <w:sz w:val="16"/>
          <w:szCs w:val="16"/>
        </w:rPr>
      </w:pPr>
      <w:r>
        <w:rPr>
          <w:color w:val="000000" w:themeColor="text1"/>
          <w:sz w:val="16"/>
          <w:szCs w:val="16"/>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pPr>
        <w:pStyle w:val="a9"/>
        <w:rPr>
          <w:color w:val="000000" w:themeColor="text1"/>
          <w:sz w:val="16"/>
          <w:szCs w:val="16"/>
        </w:rPr>
      </w:pPr>
      <w:r>
        <w:rPr>
          <w:color w:val="000000" w:themeColor="text1"/>
          <w:sz w:val="16"/>
          <w:szCs w:val="16"/>
        </w:rPr>
        <w:lastRenderedPageBreak/>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pPr>
        <w:pStyle w:val="a9"/>
        <w:rPr>
          <w:color w:val="000000" w:themeColor="text1"/>
          <w:sz w:val="16"/>
          <w:szCs w:val="16"/>
        </w:rPr>
      </w:pPr>
      <w:r>
        <w:rPr>
          <w:color w:val="000000" w:themeColor="text1"/>
          <w:sz w:val="16"/>
          <w:szCs w:val="16"/>
        </w:rPr>
        <w:t xml:space="preserve">- не нарушать процедуры отправления, подписания и </w:t>
      </w:r>
      <w:proofErr w:type="gramStart"/>
      <w:r>
        <w:rPr>
          <w:color w:val="000000" w:themeColor="text1"/>
          <w:sz w:val="16"/>
          <w:szCs w:val="16"/>
        </w:rPr>
        <w:t>получения</w:t>
      </w:r>
      <w:proofErr w:type="gramEnd"/>
      <w:r>
        <w:rPr>
          <w:color w:val="000000" w:themeColor="text1"/>
          <w:sz w:val="16"/>
          <w:szCs w:val="16"/>
        </w:rPr>
        <w:t xml:space="preserve"> электронных документов, подписанных ЭП, описанные в </w:t>
      </w:r>
      <w:hyperlink w:anchor="P1588" w:history="1">
        <w:r>
          <w:rPr>
            <w:color w:val="000000" w:themeColor="text1"/>
            <w:sz w:val="16"/>
            <w:szCs w:val="16"/>
          </w:rPr>
          <w:t>разделе 7</w:t>
        </w:r>
      </w:hyperlink>
      <w:r>
        <w:rPr>
          <w:color w:val="000000" w:themeColor="text1"/>
          <w:sz w:val="16"/>
          <w:szCs w:val="16"/>
        </w:rPr>
        <w:t xml:space="preserve"> настоящей Инструкции;</w:t>
      </w:r>
    </w:p>
    <w:p>
      <w:pPr>
        <w:pStyle w:val="a9"/>
        <w:rPr>
          <w:color w:val="000000" w:themeColor="text1"/>
          <w:sz w:val="16"/>
          <w:szCs w:val="16"/>
        </w:rPr>
      </w:pPr>
      <w:r>
        <w:rPr>
          <w:color w:val="000000" w:themeColor="text1"/>
          <w:sz w:val="16"/>
          <w:szCs w:val="16"/>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pPr>
        <w:pStyle w:val="a9"/>
        <w:rPr>
          <w:color w:val="000000" w:themeColor="text1"/>
          <w:sz w:val="16"/>
          <w:szCs w:val="16"/>
        </w:rPr>
      </w:pPr>
      <w:r>
        <w:rPr>
          <w:color w:val="000000" w:themeColor="text1"/>
          <w:sz w:val="16"/>
          <w:szCs w:val="16"/>
        </w:rPr>
        <w:t>- неукоснительно соблюдать все положения настоящей Инструкции.</w:t>
      </w:r>
    </w:p>
    <w:p>
      <w:pPr>
        <w:pStyle w:val="a9"/>
        <w:rPr>
          <w:color w:val="000000" w:themeColor="text1"/>
          <w:sz w:val="16"/>
          <w:szCs w:val="16"/>
        </w:rPr>
      </w:pPr>
      <w:r>
        <w:rPr>
          <w:color w:val="000000" w:themeColor="text1"/>
          <w:sz w:val="16"/>
          <w:szCs w:val="16"/>
        </w:rPr>
        <w:t>5.2. Ответственный сотрудник за хранение средств ЭП обязан:</w:t>
      </w:r>
    </w:p>
    <w:p>
      <w:pPr>
        <w:pStyle w:val="a9"/>
        <w:rPr>
          <w:color w:val="000000" w:themeColor="text1"/>
          <w:sz w:val="16"/>
          <w:szCs w:val="16"/>
        </w:rPr>
      </w:pPr>
      <w:r>
        <w:rPr>
          <w:color w:val="000000" w:themeColor="text1"/>
          <w:sz w:val="16"/>
          <w:szCs w:val="16"/>
        </w:rPr>
        <w:t>- не разглашать конфиденциальную информацию, к которой он допущен, рубежи ее защиты, в том числе пароли и сведения о ключах ЭП;</w:t>
      </w:r>
    </w:p>
    <w:p>
      <w:pPr>
        <w:pStyle w:val="a9"/>
        <w:rPr>
          <w:color w:val="000000" w:themeColor="text1"/>
          <w:sz w:val="16"/>
          <w:szCs w:val="16"/>
        </w:rPr>
      </w:pPr>
      <w:r>
        <w:rPr>
          <w:color w:val="000000" w:themeColor="text1"/>
          <w:sz w:val="16"/>
          <w:szCs w:val="16"/>
        </w:rPr>
        <w:t>- соблюдать требования настоящего Порядка к обеспечению безопасности конфиденциальной информации;</w:t>
      </w:r>
    </w:p>
    <w:p>
      <w:pPr>
        <w:pStyle w:val="a9"/>
        <w:rPr>
          <w:color w:val="000000" w:themeColor="text1"/>
          <w:sz w:val="16"/>
          <w:szCs w:val="16"/>
        </w:rPr>
      </w:pPr>
      <w:r>
        <w:rPr>
          <w:color w:val="000000" w:themeColor="text1"/>
          <w:sz w:val="16"/>
          <w:szCs w:val="16"/>
        </w:rPr>
        <w:t>- сообщать руководству о ставших ему известными попытках посторонних лиц получить сведения конфиденциального характера;</w:t>
      </w:r>
    </w:p>
    <w:p>
      <w:pPr>
        <w:pStyle w:val="a9"/>
        <w:rPr>
          <w:color w:val="000000" w:themeColor="text1"/>
          <w:sz w:val="16"/>
          <w:szCs w:val="16"/>
        </w:rPr>
      </w:pPr>
      <w:r>
        <w:rPr>
          <w:color w:val="000000" w:themeColor="text1"/>
          <w:sz w:val="16"/>
          <w:szCs w:val="16"/>
        </w:rPr>
        <w:t>- обеспечить хранение, выдачу и учет средств ЭП в порядке, установленном настоящей Инструкцией;</w:t>
      </w:r>
    </w:p>
    <w:p>
      <w:pPr>
        <w:pStyle w:val="a9"/>
        <w:rPr>
          <w:color w:val="000000" w:themeColor="text1"/>
          <w:sz w:val="16"/>
          <w:szCs w:val="16"/>
        </w:rPr>
      </w:pPr>
      <w:r>
        <w:rPr>
          <w:color w:val="000000" w:themeColor="text1"/>
          <w:sz w:val="16"/>
          <w:szCs w:val="16"/>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pPr>
        <w:pStyle w:val="a9"/>
        <w:rPr>
          <w:color w:val="000000" w:themeColor="text1"/>
          <w:sz w:val="16"/>
          <w:szCs w:val="16"/>
        </w:rPr>
      </w:pPr>
      <w:r>
        <w:rPr>
          <w:color w:val="000000" w:themeColor="text1"/>
          <w:sz w:val="16"/>
          <w:szCs w:val="16"/>
        </w:rPr>
        <w:t>- немедленно уведомлять руководство о фактах недостачи Средств ЭП;</w:t>
      </w:r>
    </w:p>
    <w:p>
      <w:pPr>
        <w:pStyle w:val="a9"/>
        <w:rPr>
          <w:color w:val="000000" w:themeColor="text1"/>
          <w:sz w:val="16"/>
          <w:szCs w:val="16"/>
        </w:rPr>
      </w:pPr>
      <w:r>
        <w:rPr>
          <w:color w:val="000000" w:themeColor="text1"/>
          <w:sz w:val="16"/>
          <w:szCs w:val="16"/>
        </w:rPr>
        <w:t>- неукоснительно соблюдать все положения настоящей Инструкции.</w:t>
      </w:r>
    </w:p>
    <w:p>
      <w:pPr>
        <w:pStyle w:val="a9"/>
        <w:rPr>
          <w:color w:val="000000" w:themeColor="text1"/>
          <w:sz w:val="16"/>
          <w:szCs w:val="16"/>
        </w:rPr>
      </w:pPr>
      <w:r>
        <w:rPr>
          <w:color w:val="000000" w:themeColor="text1"/>
          <w:sz w:val="16"/>
          <w:szCs w:val="16"/>
        </w:rPr>
        <w:t>6. Порядок хранения Средств ЭП</w:t>
      </w:r>
    </w:p>
    <w:p>
      <w:pPr>
        <w:pStyle w:val="a9"/>
        <w:rPr>
          <w:color w:val="000000" w:themeColor="text1"/>
          <w:sz w:val="16"/>
          <w:szCs w:val="16"/>
        </w:rPr>
      </w:pPr>
      <w:r>
        <w:rPr>
          <w:color w:val="000000" w:themeColor="text1"/>
          <w:sz w:val="16"/>
          <w:szCs w:val="16"/>
        </w:rPr>
        <w:t>6.1. Все Средства ЭП хранятся непосредственно в Организации.</w:t>
      </w:r>
    </w:p>
    <w:p>
      <w:pPr>
        <w:pStyle w:val="a9"/>
        <w:rPr>
          <w:color w:val="000000" w:themeColor="text1"/>
          <w:sz w:val="16"/>
          <w:szCs w:val="16"/>
        </w:rPr>
      </w:pPr>
      <w:r>
        <w:rPr>
          <w:color w:val="000000" w:themeColor="text1"/>
          <w:sz w:val="16"/>
          <w:szCs w:val="16"/>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pPr>
        <w:pStyle w:val="a9"/>
        <w:rPr>
          <w:color w:val="000000" w:themeColor="text1"/>
          <w:sz w:val="16"/>
          <w:szCs w:val="16"/>
        </w:rPr>
      </w:pPr>
      <w:r>
        <w:rPr>
          <w:color w:val="000000" w:themeColor="text1"/>
          <w:sz w:val="16"/>
          <w:szCs w:val="16"/>
        </w:rPr>
        <w:t xml:space="preserve">6.3. Все Средства ЭП, а также пароли, </w:t>
      </w:r>
      <w:proofErr w:type="spellStart"/>
      <w:r>
        <w:rPr>
          <w:color w:val="000000" w:themeColor="text1"/>
          <w:sz w:val="16"/>
          <w:szCs w:val="16"/>
        </w:rPr>
        <w:t>пин-коды</w:t>
      </w:r>
      <w:proofErr w:type="spellEnd"/>
      <w:r>
        <w:rPr>
          <w:color w:val="000000" w:themeColor="text1"/>
          <w:sz w:val="16"/>
          <w:szCs w:val="16"/>
        </w:rPr>
        <w:t xml:space="preserve"> и т.п. хранятся в сейфе, кроме установленного на рабочее место АС программного обеспечения.</w:t>
      </w:r>
    </w:p>
    <w:p>
      <w:pPr>
        <w:pStyle w:val="a9"/>
        <w:rPr>
          <w:color w:val="000000" w:themeColor="text1"/>
          <w:sz w:val="16"/>
          <w:szCs w:val="16"/>
        </w:rPr>
      </w:pPr>
      <w:r>
        <w:rPr>
          <w:color w:val="000000" w:themeColor="text1"/>
          <w:sz w:val="16"/>
          <w:szCs w:val="16"/>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pPr>
        <w:pStyle w:val="a9"/>
        <w:rPr>
          <w:color w:val="000000" w:themeColor="text1"/>
          <w:sz w:val="16"/>
          <w:szCs w:val="16"/>
        </w:rPr>
      </w:pPr>
      <w:r>
        <w:rPr>
          <w:color w:val="000000" w:themeColor="text1"/>
          <w:sz w:val="16"/>
          <w:szCs w:val="16"/>
        </w:rPr>
        <w:t>6.5. Дубликат ключей от сейфа находится у руководителя в опечатанном конверте.</w:t>
      </w:r>
    </w:p>
    <w:p>
      <w:pPr>
        <w:pStyle w:val="a9"/>
        <w:rPr>
          <w:color w:val="000000" w:themeColor="text1"/>
          <w:sz w:val="16"/>
          <w:szCs w:val="16"/>
        </w:rPr>
      </w:pPr>
      <w:r>
        <w:rPr>
          <w:color w:val="000000" w:themeColor="text1"/>
          <w:sz w:val="16"/>
          <w:szCs w:val="16"/>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pPr>
        <w:pStyle w:val="a9"/>
        <w:rPr>
          <w:color w:val="000000" w:themeColor="text1"/>
          <w:sz w:val="16"/>
          <w:szCs w:val="16"/>
        </w:rPr>
      </w:pPr>
      <w:r>
        <w:rPr>
          <w:color w:val="000000" w:themeColor="text1"/>
          <w:sz w:val="16"/>
          <w:szCs w:val="16"/>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pPr>
        <w:pStyle w:val="a9"/>
        <w:rPr>
          <w:color w:val="000000" w:themeColor="text1"/>
          <w:sz w:val="16"/>
          <w:szCs w:val="16"/>
        </w:rPr>
      </w:pPr>
      <w:bookmarkStart w:id="64" w:name="P1588"/>
      <w:bookmarkEnd w:id="64"/>
      <w:r>
        <w:rPr>
          <w:color w:val="000000" w:themeColor="text1"/>
          <w:sz w:val="16"/>
          <w:szCs w:val="16"/>
        </w:rPr>
        <w:t xml:space="preserve">7. Порядок использования Средств ЭП </w:t>
      </w:r>
      <w:proofErr w:type="gramStart"/>
      <w:r>
        <w:rPr>
          <w:color w:val="000000" w:themeColor="text1"/>
          <w:sz w:val="16"/>
          <w:szCs w:val="16"/>
        </w:rPr>
        <w:t>в</w:t>
      </w:r>
      <w:proofErr w:type="gramEnd"/>
      <w:r>
        <w:rPr>
          <w:color w:val="000000" w:themeColor="text1"/>
          <w:sz w:val="16"/>
          <w:szCs w:val="16"/>
        </w:rPr>
        <w:t xml:space="preserve"> АС</w:t>
      </w:r>
    </w:p>
    <w:p>
      <w:pPr>
        <w:pStyle w:val="a9"/>
        <w:rPr>
          <w:color w:val="000000" w:themeColor="text1"/>
          <w:sz w:val="16"/>
          <w:szCs w:val="16"/>
        </w:rPr>
      </w:pPr>
      <w:r>
        <w:rPr>
          <w:color w:val="000000" w:themeColor="text1"/>
          <w:sz w:val="16"/>
          <w:szCs w:val="16"/>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pPr>
        <w:pStyle w:val="a9"/>
        <w:rPr>
          <w:color w:val="000000" w:themeColor="text1"/>
          <w:sz w:val="16"/>
          <w:szCs w:val="16"/>
        </w:rPr>
      </w:pPr>
      <w:r>
        <w:rPr>
          <w:color w:val="000000" w:themeColor="text1"/>
          <w:sz w:val="16"/>
          <w:szCs w:val="16"/>
        </w:rPr>
        <w:t>Использование ЭП при других организационно-правовых или финансовых отношениях строго запрещено.</w:t>
      </w:r>
    </w:p>
    <w:p>
      <w:pPr>
        <w:pStyle w:val="a9"/>
        <w:rPr>
          <w:color w:val="000000" w:themeColor="text1"/>
          <w:sz w:val="16"/>
          <w:szCs w:val="16"/>
        </w:rPr>
      </w:pPr>
      <w:bookmarkStart w:id="65" w:name="P1592"/>
      <w:bookmarkEnd w:id="65"/>
      <w:r>
        <w:rPr>
          <w:color w:val="000000" w:themeColor="text1"/>
          <w:sz w:val="16"/>
          <w:szCs w:val="16"/>
        </w:rPr>
        <w:t>7.2. Процедура отправки и подписи электронного документа ЭП осуществляется следующим образом:</w:t>
      </w:r>
    </w:p>
    <w:p>
      <w:pPr>
        <w:pStyle w:val="a9"/>
        <w:rPr>
          <w:color w:val="000000" w:themeColor="text1"/>
          <w:sz w:val="16"/>
          <w:szCs w:val="16"/>
        </w:rPr>
      </w:pPr>
      <w:r>
        <w:rPr>
          <w:color w:val="000000" w:themeColor="text1"/>
          <w:sz w:val="16"/>
          <w:szCs w:val="16"/>
        </w:rPr>
        <w:t>- Сотрудник, уполномоченный формировать ЭП под электронным документом, средствами АС формирует электронный документ.</w:t>
      </w:r>
    </w:p>
    <w:p>
      <w:pPr>
        <w:pStyle w:val="a9"/>
        <w:rPr>
          <w:color w:val="000000" w:themeColor="text1"/>
          <w:sz w:val="16"/>
          <w:szCs w:val="16"/>
        </w:rPr>
      </w:pPr>
      <w:r>
        <w:rPr>
          <w:color w:val="000000" w:themeColor="text1"/>
          <w:sz w:val="16"/>
          <w:szCs w:val="16"/>
        </w:rPr>
        <w:t xml:space="preserve">- Документ распечатывается на бумажном </w:t>
      </w:r>
      <w:proofErr w:type="gramStart"/>
      <w:r>
        <w:rPr>
          <w:color w:val="000000" w:themeColor="text1"/>
          <w:sz w:val="16"/>
          <w:szCs w:val="16"/>
        </w:rPr>
        <w:t>носителе</w:t>
      </w:r>
      <w:proofErr w:type="gramEnd"/>
      <w:r>
        <w:rPr>
          <w:color w:val="000000" w:themeColor="text1"/>
          <w:sz w:val="16"/>
          <w:szCs w:val="16"/>
        </w:rPr>
        <w:t xml:space="preserve"> в одном экземпляре. На распечатанном </w:t>
      </w:r>
      <w:proofErr w:type="gramStart"/>
      <w:r>
        <w:rPr>
          <w:color w:val="000000" w:themeColor="text1"/>
          <w:sz w:val="16"/>
          <w:szCs w:val="16"/>
        </w:rPr>
        <w:t>документе</w:t>
      </w:r>
      <w:proofErr w:type="gramEnd"/>
      <w:r>
        <w:rPr>
          <w:color w:val="000000" w:themeColor="text1"/>
          <w:sz w:val="16"/>
          <w:szCs w:val="16"/>
        </w:rPr>
        <w:t xml:space="preserve"> ставятся подписи ответственных лиц и печать Организации.</w:t>
      </w:r>
    </w:p>
    <w:p>
      <w:pPr>
        <w:pStyle w:val="a9"/>
        <w:rPr>
          <w:color w:val="000000" w:themeColor="text1"/>
          <w:sz w:val="16"/>
          <w:szCs w:val="16"/>
        </w:rPr>
      </w:pPr>
      <w:r>
        <w:rPr>
          <w:color w:val="000000" w:themeColor="text1"/>
          <w:sz w:val="16"/>
          <w:szCs w:val="16"/>
        </w:rPr>
        <w:t xml:space="preserve">- Документ на бумажном </w:t>
      </w:r>
      <w:proofErr w:type="gramStart"/>
      <w:r>
        <w:rPr>
          <w:color w:val="000000" w:themeColor="text1"/>
          <w:sz w:val="16"/>
          <w:szCs w:val="16"/>
        </w:rPr>
        <w:t>носителе</w:t>
      </w:r>
      <w:proofErr w:type="gramEnd"/>
      <w:r>
        <w:rPr>
          <w:color w:val="000000" w:themeColor="text1"/>
          <w:sz w:val="16"/>
          <w:szCs w:val="16"/>
        </w:rPr>
        <w:t>,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pPr>
        <w:pStyle w:val="a9"/>
        <w:rPr>
          <w:color w:val="000000" w:themeColor="text1"/>
          <w:sz w:val="16"/>
          <w:szCs w:val="16"/>
        </w:rPr>
      </w:pPr>
      <w:r>
        <w:rPr>
          <w:color w:val="000000" w:themeColor="text1"/>
          <w:sz w:val="16"/>
          <w:szCs w:val="16"/>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pPr>
        <w:pStyle w:val="a9"/>
        <w:rPr>
          <w:color w:val="000000" w:themeColor="text1"/>
          <w:sz w:val="16"/>
          <w:szCs w:val="16"/>
        </w:rPr>
      </w:pPr>
      <w:r>
        <w:rPr>
          <w:color w:val="000000" w:themeColor="text1"/>
          <w:sz w:val="16"/>
          <w:szCs w:val="16"/>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pPr>
        <w:pStyle w:val="a9"/>
        <w:rPr>
          <w:color w:val="000000" w:themeColor="text1"/>
          <w:sz w:val="16"/>
          <w:szCs w:val="16"/>
        </w:rPr>
      </w:pPr>
      <w:proofErr w:type="gramStart"/>
      <w:r>
        <w:rPr>
          <w:color w:val="000000" w:themeColor="text1"/>
          <w:sz w:val="16"/>
          <w:szCs w:val="16"/>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pPr>
        <w:pStyle w:val="a9"/>
        <w:rPr>
          <w:color w:val="000000" w:themeColor="text1"/>
          <w:sz w:val="16"/>
          <w:szCs w:val="16"/>
        </w:rPr>
      </w:pPr>
      <w:r>
        <w:rPr>
          <w:color w:val="000000" w:themeColor="text1"/>
          <w:sz w:val="16"/>
          <w:szCs w:val="16"/>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pPr>
        <w:pStyle w:val="a9"/>
        <w:rPr>
          <w:color w:val="000000" w:themeColor="text1"/>
          <w:sz w:val="16"/>
          <w:szCs w:val="16"/>
        </w:rPr>
      </w:pPr>
      <w:r>
        <w:rPr>
          <w:color w:val="000000" w:themeColor="text1"/>
          <w:sz w:val="16"/>
          <w:szCs w:val="16"/>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pPr>
        <w:pStyle w:val="a9"/>
        <w:rPr>
          <w:color w:val="000000" w:themeColor="text1"/>
          <w:sz w:val="16"/>
          <w:szCs w:val="16"/>
        </w:rPr>
      </w:pPr>
      <w:r>
        <w:rPr>
          <w:color w:val="000000" w:themeColor="text1"/>
          <w:sz w:val="16"/>
          <w:szCs w:val="16"/>
        </w:rPr>
        <w:t>- Сотрудник, уполномоченный формировать ЭП под электронным документом, производит отправку документа средствами АС.</w:t>
      </w:r>
    </w:p>
    <w:p>
      <w:pPr>
        <w:pStyle w:val="a9"/>
        <w:rPr>
          <w:color w:val="000000" w:themeColor="text1"/>
          <w:sz w:val="16"/>
          <w:szCs w:val="16"/>
        </w:rPr>
      </w:pPr>
      <w:r>
        <w:rPr>
          <w:color w:val="000000" w:themeColor="text1"/>
          <w:sz w:val="16"/>
          <w:szCs w:val="16"/>
        </w:rPr>
        <w:t>- После отправления документа необходимо извлечь ключевой носитель из порта (дисковода).</w:t>
      </w:r>
    </w:p>
    <w:p>
      <w:pPr>
        <w:pStyle w:val="a9"/>
        <w:rPr>
          <w:color w:val="000000" w:themeColor="text1"/>
          <w:sz w:val="16"/>
          <w:szCs w:val="16"/>
        </w:rPr>
      </w:pPr>
      <w:r>
        <w:rPr>
          <w:color w:val="000000" w:themeColor="text1"/>
          <w:sz w:val="16"/>
          <w:szCs w:val="16"/>
        </w:rPr>
        <w:t>- Сдать ключевой носитель сотруднику, ответственному за хранение средств ЭП.</w:t>
      </w:r>
    </w:p>
    <w:p>
      <w:pPr>
        <w:pStyle w:val="a9"/>
        <w:rPr>
          <w:color w:val="000000" w:themeColor="text1"/>
          <w:sz w:val="16"/>
          <w:szCs w:val="16"/>
        </w:rPr>
      </w:pPr>
      <w:r>
        <w:rPr>
          <w:color w:val="000000" w:themeColor="text1"/>
          <w:sz w:val="16"/>
          <w:szCs w:val="16"/>
        </w:rPr>
        <w:t xml:space="preserve">- В случае правильного выполнения всего алгоритма </w:t>
      </w:r>
      <w:hyperlink w:anchor="P1592" w:history="1">
        <w:r>
          <w:rPr>
            <w:color w:val="000000" w:themeColor="text1"/>
            <w:sz w:val="16"/>
            <w:szCs w:val="16"/>
          </w:rPr>
          <w:t>пункта 7.2</w:t>
        </w:r>
      </w:hyperlink>
      <w:r>
        <w:rPr>
          <w:color w:val="000000" w:themeColor="text1"/>
          <w:sz w:val="16"/>
          <w:szCs w:val="16"/>
        </w:rPr>
        <w:t xml:space="preserve"> и отсутствия ошибок, выданных АС, документ считается отправленным верно.</w:t>
      </w:r>
    </w:p>
    <w:p>
      <w:pPr>
        <w:pStyle w:val="a9"/>
        <w:rPr>
          <w:color w:val="000000" w:themeColor="text1"/>
          <w:sz w:val="16"/>
          <w:szCs w:val="16"/>
        </w:rPr>
      </w:pPr>
      <w:r>
        <w:rPr>
          <w:color w:val="000000" w:themeColor="text1"/>
          <w:sz w:val="16"/>
          <w:szCs w:val="16"/>
        </w:rPr>
        <w:t>7.3. Процедура получения электронного документа с ЭП осуществляется следующим образом:</w:t>
      </w:r>
    </w:p>
    <w:p>
      <w:pPr>
        <w:pStyle w:val="a9"/>
        <w:rPr>
          <w:color w:val="000000" w:themeColor="text1"/>
          <w:sz w:val="16"/>
          <w:szCs w:val="16"/>
        </w:rPr>
      </w:pPr>
      <w:r>
        <w:rPr>
          <w:color w:val="000000" w:themeColor="text1"/>
          <w:sz w:val="16"/>
          <w:szCs w:val="16"/>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pPr>
        <w:pStyle w:val="a9"/>
        <w:rPr>
          <w:color w:val="000000" w:themeColor="text1"/>
          <w:sz w:val="16"/>
          <w:szCs w:val="16"/>
        </w:rPr>
      </w:pPr>
      <w:r>
        <w:rPr>
          <w:color w:val="000000" w:themeColor="text1"/>
          <w:sz w:val="16"/>
          <w:szCs w:val="16"/>
        </w:rPr>
        <w:t xml:space="preserve">- проверка ЭП на </w:t>
      </w:r>
      <w:proofErr w:type="gramStart"/>
      <w:r>
        <w:rPr>
          <w:color w:val="000000" w:themeColor="text1"/>
          <w:sz w:val="16"/>
          <w:szCs w:val="16"/>
        </w:rPr>
        <w:t>пакетах</w:t>
      </w:r>
      <w:proofErr w:type="gramEnd"/>
      <w:r>
        <w:rPr>
          <w:color w:val="000000" w:themeColor="text1"/>
          <w:sz w:val="16"/>
          <w:szCs w:val="16"/>
        </w:rPr>
        <w:t xml:space="preserve"> осуществляется нажатием на кнопку проверки ЭП;</w:t>
      </w:r>
    </w:p>
    <w:p>
      <w:pPr>
        <w:pStyle w:val="a9"/>
        <w:rPr>
          <w:color w:val="000000" w:themeColor="text1"/>
          <w:sz w:val="16"/>
          <w:szCs w:val="16"/>
        </w:rPr>
      </w:pPr>
      <w:r>
        <w:rPr>
          <w:color w:val="000000" w:themeColor="text1"/>
          <w:sz w:val="16"/>
          <w:szCs w:val="16"/>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pPr>
        <w:pStyle w:val="a9"/>
        <w:rPr>
          <w:color w:val="000000" w:themeColor="text1"/>
          <w:sz w:val="16"/>
          <w:szCs w:val="16"/>
        </w:rPr>
      </w:pPr>
      <w:r>
        <w:rPr>
          <w:color w:val="000000" w:themeColor="text1"/>
          <w:sz w:val="16"/>
          <w:szCs w:val="16"/>
        </w:rPr>
        <w:t xml:space="preserve">- если ключ был скомпрометирован, уполномоченный сотрудник Организации незамедлительно уведомляет об </w:t>
      </w:r>
      <w:proofErr w:type="gramStart"/>
      <w:r>
        <w:rPr>
          <w:color w:val="000000" w:themeColor="text1"/>
          <w:sz w:val="16"/>
          <w:szCs w:val="16"/>
        </w:rPr>
        <w:t>этом</w:t>
      </w:r>
      <w:proofErr w:type="gramEnd"/>
      <w:r>
        <w:rPr>
          <w:color w:val="000000" w:themeColor="text1"/>
          <w:sz w:val="16"/>
          <w:szCs w:val="16"/>
        </w:rPr>
        <w:t xml:space="preserve"> Администрацию и приостанавливает свою работу до выяснения причин для принятия решения о последующих действиях.</w:t>
      </w:r>
    </w:p>
    <w:p>
      <w:pPr>
        <w:pStyle w:val="a9"/>
        <w:rPr>
          <w:color w:val="000000" w:themeColor="text1"/>
          <w:sz w:val="16"/>
          <w:szCs w:val="16"/>
        </w:rPr>
      </w:pPr>
      <w:r>
        <w:rPr>
          <w:color w:val="000000" w:themeColor="text1"/>
          <w:sz w:val="16"/>
          <w:szCs w:val="16"/>
        </w:rPr>
        <w:t>Организация несет ответственность за проверку ЭП (ее достоверности) под своими электронными документами.</w:t>
      </w:r>
    </w:p>
    <w:p>
      <w:pPr>
        <w:pStyle w:val="a9"/>
        <w:rPr>
          <w:color w:val="000000" w:themeColor="text1"/>
          <w:sz w:val="16"/>
          <w:szCs w:val="16"/>
        </w:rPr>
      </w:pPr>
      <w:r>
        <w:rPr>
          <w:color w:val="000000" w:themeColor="text1"/>
          <w:sz w:val="16"/>
          <w:szCs w:val="16"/>
        </w:rPr>
        <w:t>8. Организация безопасности рабочего</w:t>
      </w:r>
    </w:p>
    <w:p>
      <w:pPr>
        <w:pStyle w:val="a9"/>
        <w:rPr>
          <w:color w:val="000000" w:themeColor="text1"/>
          <w:sz w:val="16"/>
          <w:szCs w:val="16"/>
        </w:rPr>
      </w:pPr>
      <w:r>
        <w:rPr>
          <w:color w:val="000000" w:themeColor="text1"/>
          <w:sz w:val="16"/>
          <w:szCs w:val="16"/>
        </w:rPr>
        <w:t xml:space="preserve">места </w:t>
      </w:r>
      <w:proofErr w:type="gramStart"/>
      <w:r>
        <w:rPr>
          <w:color w:val="000000" w:themeColor="text1"/>
          <w:sz w:val="16"/>
          <w:szCs w:val="16"/>
        </w:rPr>
        <w:t>с</w:t>
      </w:r>
      <w:proofErr w:type="gramEnd"/>
      <w:r>
        <w:rPr>
          <w:color w:val="000000" w:themeColor="text1"/>
          <w:sz w:val="16"/>
          <w:szCs w:val="16"/>
        </w:rPr>
        <w:t xml:space="preserve"> установленной АС</w:t>
      </w:r>
    </w:p>
    <w:p>
      <w:pPr>
        <w:pStyle w:val="a9"/>
        <w:rPr>
          <w:color w:val="000000" w:themeColor="text1"/>
          <w:sz w:val="16"/>
          <w:szCs w:val="16"/>
        </w:rPr>
      </w:pPr>
      <w:r>
        <w:rPr>
          <w:color w:val="000000" w:themeColor="text1"/>
          <w:sz w:val="16"/>
          <w:szCs w:val="16"/>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pPr>
        <w:pStyle w:val="a9"/>
        <w:rPr>
          <w:color w:val="000000" w:themeColor="text1"/>
          <w:sz w:val="16"/>
          <w:szCs w:val="16"/>
        </w:rPr>
      </w:pPr>
      <w:r>
        <w:rPr>
          <w:color w:val="000000" w:themeColor="text1"/>
          <w:sz w:val="16"/>
          <w:szCs w:val="16"/>
        </w:rPr>
        <w:t>8.2. Системный блок рабочей станции должен быть опломбирован или опечатан.</w:t>
      </w:r>
    </w:p>
    <w:p>
      <w:pPr>
        <w:pStyle w:val="a9"/>
        <w:rPr>
          <w:color w:val="000000" w:themeColor="text1"/>
          <w:sz w:val="16"/>
          <w:szCs w:val="16"/>
        </w:rPr>
      </w:pPr>
      <w:r>
        <w:rPr>
          <w:color w:val="000000" w:themeColor="text1"/>
          <w:sz w:val="16"/>
          <w:szCs w:val="16"/>
        </w:rPr>
        <w:lastRenderedPageBreak/>
        <w:t>8.3. В качестве ключевых носителей используются только съемные аппаратные устройства.</w:t>
      </w:r>
    </w:p>
    <w:p>
      <w:pPr>
        <w:pStyle w:val="a9"/>
        <w:rPr>
          <w:color w:val="000000" w:themeColor="text1"/>
          <w:sz w:val="16"/>
          <w:szCs w:val="16"/>
        </w:rPr>
      </w:pPr>
      <w:r>
        <w:rPr>
          <w:color w:val="000000" w:themeColor="text1"/>
          <w:sz w:val="16"/>
          <w:szCs w:val="16"/>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pPr>
        <w:pStyle w:val="a9"/>
        <w:rPr>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1.4</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nformat"/>
        <w:spacing w:before="2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Представляется на </w:t>
      </w:r>
      <w:proofErr w:type="gramStart"/>
      <w:r>
        <w:rPr>
          <w:rFonts w:ascii="Times New Roman" w:hAnsi="Times New Roman" w:cs="Times New Roman"/>
          <w:color w:val="000000" w:themeColor="text1"/>
          <w:sz w:val="16"/>
          <w:szCs w:val="16"/>
        </w:rPr>
        <w:t>бланке</w:t>
      </w:r>
      <w:proofErr w:type="gramEnd"/>
      <w:r>
        <w:rPr>
          <w:rFonts w:ascii="Times New Roman" w:hAnsi="Times New Roman" w:cs="Times New Roman"/>
          <w:color w:val="000000" w:themeColor="text1"/>
          <w:sz w:val="16"/>
          <w:szCs w:val="16"/>
        </w:rPr>
        <w:t xml:space="preserve">                                                                                    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Администрации                                                                                               (наименование получателя средств</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местного бюджета</w:t>
      </w:r>
      <w:proofErr w:type="gramStart"/>
      <w:r>
        <w:rPr>
          <w:rFonts w:ascii="Times New Roman" w:hAnsi="Times New Roman" w:cs="Times New Roman"/>
          <w:color w:val="000000" w:themeColor="text1"/>
          <w:sz w:val="16"/>
          <w:szCs w:val="16"/>
        </w:rPr>
        <w:t xml:space="preserve"> )</w:t>
      </w:r>
      <w:proofErr w:type="gramEnd"/>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bookmarkStart w:id="66" w:name="P1689"/>
      <w:bookmarkEnd w:id="66"/>
      <w:r>
        <w:rPr>
          <w:rFonts w:ascii="Times New Roman" w:hAnsi="Times New Roman" w:cs="Times New Roman"/>
          <w:color w:val="000000" w:themeColor="text1"/>
          <w:sz w:val="16"/>
          <w:szCs w:val="16"/>
        </w:rPr>
        <w:t xml:space="preserve">                                </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УВЕДОМЛЕНИЕ</w:t>
      </w:r>
    </w:p>
    <w:p>
      <w:pPr>
        <w:pStyle w:val="ConsPlusNonformat"/>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о ______________________ лицевого счета</w:t>
      </w:r>
      <w:proofErr w:type="gramEnd"/>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Администрация _____________ района Новосибирской  области сообщает о _________________________________  лицевого счета                 ______________</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(открытии, переоформлении,                                              (вид лицевого</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закрытии)                                                                              счета)</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получателя средств)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 ______________________ на балансовом </w:t>
      </w:r>
      <w:proofErr w:type="gramStart"/>
      <w:r>
        <w:rPr>
          <w:rFonts w:ascii="Times New Roman" w:hAnsi="Times New Roman" w:cs="Times New Roman"/>
          <w:color w:val="000000" w:themeColor="text1"/>
          <w:sz w:val="16"/>
          <w:szCs w:val="16"/>
        </w:rPr>
        <w:t>счете</w:t>
      </w:r>
      <w:proofErr w:type="gramEnd"/>
      <w:r>
        <w:rPr>
          <w:rFonts w:ascii="Times New Roman" w:hAnsi="Times New Roman" w:cs="Times New Roman"/>
          <w:color w:val="000000" w:themeColor="text1"/>
          <w:sz w:val="16"/>
          <w:szCs w:val="16"/>
        </w:rPr>
        <w:t xml:space="preserve"> N 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банке 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Дата __________________________ лицевого счета: 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(открытия, переоформления,                            (дата)</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закрытия)</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Глава </w:t>
      </w:r>
      <w:proofErr w:type="spellStart"/>
      <w:r>
        <w:rPr>
          <w:rFonts w:ascii="Times New Roman" w:hAnsi="Times New Roman" w:cs="Times New Roman"/>
          <w:color w:val="000000" w:themeColor="text1"/>
          <w:sz w:val="16"/>
          <w:szCs w:val="16"/>
        </w:rPr>
        <w:t>______________района</w:t>
      </w:r>
      <w:proofErr w:type="spellEnd"/>
      <w:r>
        <w:rPr>
          <w:rFonts w:ascii="Times New Roman" w:hAnsi="Times New Roman" w:cs="Times New Roman"/>
          <w:color w:val="000000" w:themeColor="text1"/>
          <w:sz w:val="16"/>
          <w:szCs w:val="16"/>
        </w:rPr>
        <w:t xml:space="preserve"> </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0"/>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1.5</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67" w:name="P1716"/>
      <w:bookmarkEnd w:id="67"/>
      <w:r>
        <w:rPr>
          <w:rFonts w:ascii="Times New Roman" w:hAnsi="Times New Roman" w:cs="Times New Roman"/>
          <w:color w:val="000000" w:themeColor="text1"/>
          <w:sz w:val="16"/>
          <w:szCs w:val="16"/>
        </w:rPr>
        <w:t>Заявление</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 открытие лицевого счета</w:t>
      </w: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"____" ______________ 20__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клиента 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ИНН/КПП клиента 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главного распорядителя бюджетных средств 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Прошу открыть лицевой счет 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(вид лицевого счета)</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Приложения:</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 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Главный бухгалтер _______________________ 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pBdr>
          <w:bottom w:val="double" w:sz="6" w:space="1" w:color="auto"/>
        </w:pBdr>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администрации </w:t>
      </w:r>
      <w:proofErr w:type="spellStart"/>
      <w:r>
        <w:rPr>
          <w:rFonts w:ascii="Times New Roman" w:hAnsi="Times New Roman" w:cs="Times New Roman"/>
          <w:color w:val="000000" w:themeColor="text1"/>
          <w:sz w:val="16"/>
          <w:szCs w:val="16"/>
        </w:rPr>
        <w:t>______________района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Открыт лицевой счет N 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_______________  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  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__________________ 20____ г.</w:t>
      </w:r>
    </w:p>
    <w:p>
      <w:pPr>
        <w:pStyle w:val="ConsPlusNormal"/>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1.6</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68" w:name="P1761"/>
      <w:bookmarkEnd w:id="68"/>
      <w:r>
        <w:rPr>
          <w:rFonts w:ascii="Times New Roman" w:hAnsi="Times New Roman" w:cs="Times New Roman"/>
          <w:color w:val="000000" w:themeColor="text1"/>
          <w:sz w:val="16"/>
          <w:szCs w:val="16"/>
        </w:rPr>
        <w:t>Разрешение N ________</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на открытие лицевого счета по учету операций, поступающих </w:t>
      </w:r>
      <w:proofErr w:type="gramStart"/>
      <w:r>
        <w:rPr>
          <w:rFonts w:ascii="Times New Roman" w:hAnsi="Times New Roman" w:cs="Times New Roman"/>
          <w:color w:val="000000" w:themeColor="text1"/>
          <w:sz w:val="16"/>
          <w:szCs w:val="16"/>
        </w:rPr>
        <w:t>во</w:t>
      </w:r>
      <w:proofErr w:type="gramEnd"/>
      <w:r>
        <w:rPr>
          <w:rFonts w:ascii="Times New Roman" w:hAnsi="Times New Roman" w:cs="Times New Roman"/>
          <w:color w:val="000000" w:themeColor="text1"/>
          <w:sz w:val="16"/>
          <w:szCs w:val="16"/>
        </w:rPr>
        <w:t xml:space="preserve"> временное</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распоряжение казенного учреждения, в министерстве финансов и </w:t>
      </w:r>
      <w:proofErr w:type="gramStart"/>
      <w:r>
        <w:rPr>
          <w:rFonts w:ascii="Times New Roman" w:hAnsi="Times New Roman" w:cs="Times New Roman"/>
          <w:color w:val="000000" w:themeColor="text1"/>
          <w:sz w:val="16"/>
          <w:szCs w:val="16"/>
        </w:rPr>
        <w:t>налоговой</w:t>
      </w:r>
      <w:proofErr w:type="gramEnd"/>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политики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"____" ______________ 20__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распорядитель 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Получатель 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образования и направления использования средств:</w:t>
      </w:r>
    </w:p>
    <w:p>
      <w:pPr>
        <w:pStyle w:val="ConsPlusNormal"/>
        <w:ind w:firstLine="540"/>
        <w:jc w:val="both"/>
        <w:rPr>
          <w:rFonts w:ascii="Times New Roman" w:hAnsi="Times New Roman" w:cs="Times New Roman"/>
          <w:color w:val="000000" w:themeColor="text1"/>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tc>
          <w:tcPr>
            <w:tcW w:w="2324"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 образования средств (подробно)</w:t>
            </w:r>
          </w:p>
        </w:tc>
        <w:tc>
          <w:tcPr>
            <w:tcW w:w="158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 образования средств (сокращенно)</w:t>
            </w:r>
          </w:p>
        </w:tc>
        <w:tc>
          <w:tcPr>
            <w:tcW w:w="3288"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Направления использования средств</w:t>
            </w:r>
          </w:p>
        </w:tc>
      </w:tr>
      <w:tr>
        <w:tc>
          <w:tcPr>
            <w:tcW w:w="232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328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87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tc>
          <w:tcPr>
            <w:tcW w:w="2324" w:type="dxa"/>
          </w:tcPr>
          <w:p>
            <w:pPr>
              <w:pStyle w:val="ConsPlusNormal"/>
              <w:jc w:val="both"/>
              <w:rPr>
                <w:rFonts w:ascii="Times New Roman" w:hAnsi="Times New Roman" w:cs="Times New Roman"/>
                <w:color w:val="000000" w:themeColor="text1"/>
                <w:sz w:val="16"/>
                <w:szCs w:val="16"/>
              </w:rPr>
            </w:pPr>
          </w:p>
        </w:tc>
        <w:tc>
          <w:tcPr>
            <w:tcW w:w="1587" w:type="dxa"/>
          </w:tcPr>
          <w:p>
            <w:pPr>
              <w:pStyle w:val="ConsPlusNormal"/>
              <w:jc w:val="both"/>
              <w:rPr>
                <w:rFonts w:ascii="Times New Roman" w:hAnsi="Times New Roman" w:cs="Times New Roman"/>
                <w:color w:val="000000" w:themeColor="text1"/>
                <w:sz w:val="16"/>
                <w:szCs w:val="16"/>
              </w:rPr>
            </w:pPr>
          </w:p>
        </w:tc>
        <w:tc>
          <w:tcPr>
            <w:tcW w:w="3288" w:type="dxa"/>
          </w:tcPr>
          <w:p>
            <w:pPr>
              <w:pStyle w:val="ConsPlusNormal"/>
              <w:jc w:val="both"/>
              <w:rPr>
                <w:rFonts w:ascii="Times New Roman" w:hAnsi="Times New Roman" w:cs="Times New Roman"/>
                <w:color w:val="000000" w:themeColor="text1"/>
                <w:sz w:val="16"/>
                <w:szCs w:val="16"/>
              </w:rPr>
            </w:pPr>
          </w:p>
        </w:tc>
        <w:tc>
          <w:tcPr>
            <w:tcW w:w="1871" w:type="dxa"/>
          </w:tcPr>
          <w:p>
            <w:pPr>
              <w:pStyle w:val="ConsPlusNormal"/>
              <w:jc w:val="both"/>
              <w:rPr>
                <w:rFonts w:ascii="Times New Roman" w:hAnsi="Times New Roman" w:cs="Times New Roman"/>
                <w:color w:val="000000" w:themeColor="text1"/>
                <w:sz w:val="16"/>
                <w:szCs w:val="16"/>
              </w:rPr>
            </w:pPr>
          </w:p>
        </w:tc>
      </w:tr>
      <w:tr>
        <w:tc>
          <w:tcPr>
            <w:tcW w:w="2324" w:type="dxa"/>
          </w:tcPr>
          <w:p>
            <w:pPr>
              <w:pStyle w:val="ConsPlusNormal"/>
              <w:jc w:val="both"/>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c>
          <w:tcPr>
            <w:tcW w:w="3288" w:type="dxa"/>
          </w:tcPr>
          <w:p>
            <w:pPr>
              <w:pStyle w:val="ConsPlusNormal"/>
              <w:jc w:val="both"/>
              <w:rPr>
                <w:rFonts w:ascii="Times New Roman" w:hAnsi="Times New Roman" w:cs="Times New Roman"/>
                <w:color w:val="000000" w:themeColor="text1"/>
                <w:sz w:val="16"/>
                <w:szCs w:val="16"/>
              </w:rPr>
            </w:pPr>
          </w:p>
        </w:tc>
        <w:tc>
          <w:tcPr>
            <w:tcW w:w="1871" w:type="dxa"/>
          </w:tcPr>
          <w:p>
            <w:pPr>
              <w:pStyle w:val="ConsPlusNormal"/>
              <w:jc w:val="center"/>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Приложение N 1.7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69" w:name="P1808"/>
      <w:bookmarkEnd w:id="69"/>
      <w:r>
        <w:rPr>
          <w:rFonts w:ascii="Times New Roman" w:hAnsi="Times New Roman" w:cs="Times New Roman"/>
          <w:color w:val="000000" w:themeColor="text1"/>
          <w:sz w:val="16"/>
          <w:szCs w:val="16"/>
        </w:rPr>
        <w:t>ДОВЕРЕННОСТЬ</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Дана _______________________________________________________________ в том,</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(фамилия, имя, отчество)</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что  ему  (ей)  поручается  получать  письма  и  иные документы на </w:t>
      </w:r>
      <w:proofErr w:type="gramStart"/>
      <w:r>
        <w:rPr>
          <w:rFonts w:ascii="Times New Roman" w:hAnsi="Times New Roman" w:cs="Times New Roman"/>
          <w:color w:val="000000" w:themeColor="text1"/>
          <w:sz w:val="16"/>
          <w:szCs w:val="16"/>
        </w:rPr>
        <w:t>бумажных</w:t>
      </w:r>
      <w:proofErr w:type="gramEnd"/>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носителях</w:t>
      </w:r>
      <w:proofErr w:type="gramEnd"/>
      <w:r>
        <w:rPr>
          <w:rFonts w:ascii="Times New Roman" w:hAnsi="Times New Roman" w:cs="Times New Roman"/>
          <w:color w:val="000000" w:themeColor="text1"/>
          <w:sz w:val="16"/>
          <w:szCs w:val="16"/>
        </w:rPr>
        <w:t xml:space="preserve"> по лицевым счетам 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(номера лицевых счетов)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организации)</w:t>
      </w:r>
    </w:p>
    <w:p>
      <w:pPr>
        <w:pStyle w:val="ConsPlusNonformat"/>
        <w:jc w:val="both"/>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открытым</w:t>
      </w:r>
      <w:proofErr w:type="gramEnd"/>
      <w:r>
        <w:rPr>
          <w:rFonts w:ascii="Times New Roman" w:hAnsi="Times New Roman" w:cs="Times New Roman"/>
          <w:color w:val="000000" w:themeColor="text1"/>
          <w:sz w:val="16"/>
          <w:szCs w:val="16"/>
        </w:rPr>
        <w:t xml:space="preserve">   в  администрации </w:t>
      </w:r>
      <w:proofErr w:type="spellStart"/>
      <w:r>
        <w:rPr>
          <w:rFonts w:ascii="Times New Roman" w:hAnsi="Times New Roman" w:cs="Times New Roman"/>
          <w:color w:val="000000" w:themeColor="text1"/>
          <w:sz w:val="16"/>
          <w:szCs w:val="16"/>
        </w:rPr>
        <w:t>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Паспортные данные: серия ____ N ____________ выдан "____" ________ 20___ г.</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(кем </w:t>
      </w:r>
      <w:proofErr w:type="gramStart"/>
      <w:r>
        <w:rPr>
          <w:rFonts w:ascii="Times New Roman" w:hAnsi="Times New Roman" w:cs="Times New Roman"/>
          <w:color w:val="000000" w:themeColor="text1"/>
          <w:sz w:val="16"/>
          <w:szCs w:val="16"/>
        </w:rPr>
        <w:t>выдан</w:t>
      </w:r>
      <w:proofErr w:type="gramEnd"/>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Зарегистрирова</w:t>
      </w:r>
      <w:proofErr w:type="gramStart"/>
      <w:r>
        <w:rPr>
          <w:rFonts w:ascii="Times New Roman" w:hAnsi="Times New Roman" w:cs="Times New Roman"/>
          <w:color w:val="000000" w:themeColor="text1"/>
          <w:sz w:val="16"/>
          <w:szCs w:val="16"/>
        </w:rPr>
        <w:t>н(</w:t>
      </w:r>
      <w:proofErr w:type="gramEnd"/>
      <w:r>
        <w:rPr>
          <w:rFonts w:ascii="Times New Roman" w:hAnsi="Times New Roman" w:cs="Times New Roman"/>
          <w:color w:val="000000" w:themeColor="text1"/>
          <w:sz w:val="16"/>
          <w:szCs w:val="16"/>
        </w:rPr>
        <w:t>а) по адресу: 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Доверенность действительна: 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Подпись доверенного лица _____________________________________ удостоверяю.</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организации _____________________ 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 организации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администрации </w:t>
      </w:r>
      <w:proofErr w:type="spellStart"/>
      <w:r>
        <w:rPr>
          <w:rFonts w:ascii="Times New Roman" w:hAnsi="Times New Roman" w:cs="Times New Roman"/>
          <w:color w:val="000000" w:themeColor="text1"/>
          <w:sz w:val="16"/>
          <w:szCs w:val="16"/>
        </w:rPr>
        <w:t>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Открыт лицевой счет N 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      ________    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________________________    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2</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spacing w:after="1"/>
        <w:rPr>
          <w:rFonts w:ascii="Times New Roman" w:hAnsi="Times New Roman"/>
          <w:color w:val="000000" w:themeColor="text1"/>
          <w:sz w:val="16"/>
          <w:szCs w:val="16"/>
          <w:lang w:val="ru-RU"/>
        </w:rPr>
      </w:pPr>
    </w:p>
    <w:p>
      <w:pPr>
        <w:pStyle w:val="ConsPlusNormal"/>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70" w:name="P1862"/>
      <w:bookmarkEnd w:id="70"/>
      <w:r>
        <w:rPr>
          <w:rFonts w:ascii="Times New Roman" w:hAnsi="Times New Roman" w:cs="Times New Roman"/>
          <w:color w:val="000000" w:themeColor="text1"/>
          <w:sz w:val="16"/>
          <w:szCs w:val="16"/>
        </w:rPr>
        <w:t>Заявление</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 переоформление лицевых счетов</w:t>
      </w: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Номера лицевых счетов 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клиента 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ИНН/КПП клиента 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Причина переоформления 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Основание для переоформления 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документа)</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Прошу изменить наименование клиента на:</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(новое наименование клиента)</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Приложения:</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 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администрации </w:t>
      </w:r>
      <w:proofErr w:type="spellStart"/>
      <w:r>
        <w:rPr>
          <w:rFonts w:ascii="Times New Roman" w:hAnsi="Times New Roman" w:cs="Times New Roman"/>
          <w:color w:val="000000" w:themeColor="text1"/>
          <w:sz w:val="16"/>
          <w:szCs w:val="16"/>
        </w:rPr>
        <w:t>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Переоформлены лицевые счета N 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      ________    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________________________    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3.1</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ind w:firstLine="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71" w:name="P1958"/>
      <w:bookmarkEnd w:id="71"/>
      <w:r>
        <w:rPr>
          <w:rFonts w:ascii="Times New Roman" w:hAnsi="Times New Roman" w:cs="Times New Roman"/>
          <w:color w:val="000000" w:themeColor="text1"/>
          <w:sz w:val="16"/>
          <w:szCs w:val="16"/>
        </w:rPr>
        <w:t>Заявление</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 закрытие лицевых счетов</w:t>
      </w: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клиента 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ИНН/КПП клиента 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главного распорядителя бюджетных средств 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Прошу закрыть лицевые счета 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(номера лицевых счетов)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в связи </w:t>
      </w:r>
      <w:proofErr w:type="gramStart"/>
      <w:r>
        <w:rPr>
          <w:rFonts w:ascii="Times New Roman" w:hAnsi="Times New Roman" w:cs="Times New Roman"/>
          <w:color w:val="000000" w:themeColor="text1"/>
          <w:sz w:val="16"/>
          <w:szCs w:val="16"/>
        </w:rPr>
        <w:t>с</w:t>
      </w:r>
      <w:proofErr w:type="gramEnd"/>
      <w:r>
        <w:rPr>
          <w:rFonts w:ascii="Times New Roman" w:hAnsi="Times New Roman" w:cs="Times New Roman"/>
          <w:color w:val="000000" w:themeColor="text1"/>
          <w:sz w:val="16"/>
          <w:szCs w:val="16"/>
        </w:rPr>
        <w:t xml:space="preserve"> 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Приложения:</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 ________________________________________________________________________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администрации </w:t>
      </w:r>
      <w:proofErr w:type="spellStart"/>
      <w:r>
        <w:rPr>
          <w:rFonts w:ascii="Times New Roman" w:hAnsi="Times New Roman" w:cs="Times New Roman"/>
          <w:color w:val="000000" w:themeColor="text1"/>
          <w:sz w:val="16"/>
          <w:szCs w:val="16"/>
        </w:rPr>
        <w:t>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 закрытии лицевого счета N _______________________________________________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      ________    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________________________    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rmal"/>
        <w:ind w:firstLine="540"/>
        <w:jc w:val="both"/>
        <w:rPr>
          <w:rFonts w:ascii="Times New Roman" w:hAnsi="Times New Roman" w:cs="Times New Roman"/>
          <w:color w:val="000000" w:themeColor="text1"/>
          <w:sz w:val="16"/>
          <w:szCs w:val="16"/>
        </w:rPr>
      </w:pPr>
    </w:p>
    <w:p>
      <w:pPr>
        <w:pStyle w:val="ConsPlusNormal"/>
        <w:ind w:firstLine="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Приложение N 3.2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ind w:firstLine="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72" w:name="P2004"/>
      <w:bookmarkEnd w:id="72"/>
      <w:r>
        <w:rPr>
          <w:rFonts w:ascii="Times New Roman" w:hAnsi="Times New Roman" w:cs="Times New Roman"/>
          <w:color w:val="000000" w:themeColor="text1"/>
          <w:sz w:val="16"/>
          <w:szCs w:val="16"/>
        </w:rPr>
        <w:t>Акт сверки</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операций по лицевому счету N _____________</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 "____" 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клиента 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ИНН/КПП клиента 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главного распорядителя бюджетных средств 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 измерения: руб.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tc>
          <w:tcPr>
            <w:tcW w:w="794" w:type="dxa"/>
            <w:vMerge w:val="restart"/>
          </w:tcPr>
          <w:p>
            <w:pPr>
              <w:pStyle w:val="ConsPlusNormal"/>
              <w:jc w:val="center"/>
              <w:rPr>
                <w:rFonts w:ascii="Times New Roman" w:hAnsi="Times New Roman" w:cs="Times New Roman"/>
                <w:color w:val="000000" w:themeColor="text1"/>
                <w:sz w:val="16"/>
                <w:szCs w:val="16"/>
              </w:rPr>
            </w:pPr>
            <w:bookmarkStart w:id="73" w:name="P2014"/>
            <w:bookmarkEnd w:id="73"/>
            <w:r>
              <w:rPr>
                <w:rFonts w:ascii="Times New Roman" w:hAnsi="Times New Roman" w:cs="Times New Roman"/>
                <w:color w:val="000000" w:themeColor="text1"/>
                <w:sz w:val="16"/>
                <w:szCs w:val="16"/>
              </w:rPr>
              <w:t>Коды бюджетной классификации</w:t>
            </w:r>
          </w:p>
        </w:tc>
        <w:tc>
          <w:tcPr>
            <w:tcW w:w="62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Тип средств</w:t>
            </w:r>
          </w:p>
        </w:tc>
        <w:tc>
          <w:tcPr>
            <w:tcW w:w="992"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КОСГУ </w:t>
            </w:r>
          </w:p>
        </w:tc>
        <w:tc>
          <w:tcPr>
            <w:tcW w:w="709"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КРКС</w:t>
            </w:r>
          </w:p>
        </w:tc>
        <w:tc>
          <w:tcPr>
            <w:tcW w:w="141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Лимиты бюджетных обязательств</w:t>
            </w:r>
          </w:p>
        </w:tc>
        <w:tc>
          <w:tcPr>
            <w:tcW w:w="113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Кассовый план за текущий месяц</w:t>
            </w:r>
          </w:p>
        </w:tc>
        <w:tc>
          <w:tcPr>
            <w:tcW w:w="1927"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Кассовый расход</w:t>
            </w:r>
          </w:p>
        </w:tc>
        <w:tc>
          <w:tcPr>
            <w:tcW w:w="105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Остаток лимитов на год (лимиты-расходы)</w:t>
            </w:r>
          </w:p>
        </w:tc>
        <w:tc>
          <w:tcPr>
            <w:tcW w:w="113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Остаток кассового плана на тек</w:t>
            </w:r>
            <w:proofErr w:type="gramStart"/>
            <w:r>
              <w:rPr>
                <w:rFonts w:ascii="Times New Roman" w:hAnsi="Times New Roman" w:cs="Times New Roman"/>
                <w:color w:val="000000" w:themeColor="text1"/>
                <w:sz w:val="16"/>
                <w:szCs w:val="16"/>
              </w:rPr>
              <w:t>.</w:t>
            </w:r>
            <w:proofErr w:type="gramEnd"/>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м</w:t>
            </w:r>
            <w:proofErr w:type="gramEnd"/>
            <w:r>
              <w:rPr>
                <w:rFonts w:ascii="Times New Roman" w:hAnsi="Times New Roman" w:cs="Times New Roman"/>
                <w:color w:val="000000" w:themeColor="text1"/>
                <w:sz w:val="16"/>
                <w:szCs w:val="16"/>
              </w:rPr>
              <w:t>есяц</w:t>
            </w:r>
          </w:p>
          <w:p>
            <w:pPr>
              <w:pStyle w:val="ConsPlusNormal"/>
              <w:jc w:val="center"/>
              <w:rPr>
                <w:rFonts w:ascii="Times New Roman" w:hAnsi="Times New Roman" w:cs="Times New Roman"/>
                <w:color w:val="000000" w:themeColor="text1"/>
                <w:sz w:val="16"/>
                <w:szCs w:val="16"/>
              </w:rPr>
            </w:pPr>
          </w:p>
        </w:tc>
      </w:tr>
      <w:tr>
        <w:tc>
          <w:tcPr>
            <w:tcW w:w="794" w:type="dxa"/>
            <w:vMerge/>
          </w:tcPr>
          <w:p>
            <w:pPr>
              <w:rPr>
                <w:rFonts w:ascii="Times New Roman" w:hAnsi="Times New Roman"/>
                <w:color w:val="000000" w:themeColor="text1"/>
                <w:sz w:val="16"/>
                <w:szCs w:val="16"/>
                <w:lang w:val="ru-RU"/>
              </w:rPr>
            </w:pPr>
          </w:p>
        </w:tc>
        <w:tc>
          <w:tcPr>
            <w:tcW w:w="624" w:type="dxa"/>
            <w:vMerge/>
          </w:tcPr>
          <w:p>
            <w:pPr>
              <w:rPr>
                <w:rFonts w:ascii="Times New Roman" w:hAnsi="Times New Roman"/>
                <w:color w:val="000000" w:themeColor="text1"/>
                <w:sz w:val="16"/>
                <w:szCs w:val="16"/>
                <w:lang w:val="ru-RU"/>
              </w:rPr>
            </w:pPr>
          </w:p>
        </w:tc>
        <w:tc>
          <w:tcPr>
            <w:tcW w:w="992" w:type="dxa"/>
            <w:vMerge/>
          </w:tcPr>
          <w:p>
            <w:pPr>
              <w:rPr>
                <w:rFonts w:ascii="Times New Roman" w:hAnsi="Times New Roman"/>
                <w:color w:val="000000" w:themeColor="text1"/>
                <w:sz w:val="16"/>
                <w:szCs w:val="16"/>
                <w:lang w:val="ru-RU"/>
              </w:rPr>
            </w:pPr>
          </w:p>
        </w:tc>
        <w:tc>
          <w:tcPr>
            <w:tcW w:w="709" w:type="dxa"/>
            <w:vMerge/>
          </w:tcPr>
          <w:p>
            <w:pPr>
              <w:rPr>
                <w:rFonts w:ascii="Times New Roman" w:hAnsi="Times New Roman"/>
                <w:color w:val="000000" w:themeColor="text1"/>
                <w:sz w:val="16"/>
                <w:szCs w:val="16"/>
                <w:lang w:val="ru-RU"/>
              </w:rPr>
            </w:pPr>
          </w:p>
        </w:tc>
        <w:tc>
          <w:tcPr>
            <w:tcW w:w="1417" w:type="dxa"/>
            <w:vMerge/>
          </w:tcPr>
          <w:p>
            <w:pPr>
              <w:rPr>
                <w:rFonts w:ascii="Times New Roman" w:hAnsi="Times New Roman"/>
                <w:color w:val="000000" w:themeColor="text1"/>
                <w:sz w:val="16"/>
                <w:szCs w:val="16"/>
                <w:lang w:val="ru-RU"/>
              </w:rPr>
            </w:pPr>
          </w:p>
        </w:tc>
        <w:tc>
          <w:tcPr>
            <w:tcW w:w="1134" w:type="dxa"/>
            <w:vMerge/>
          </w:tcPr>
          <w:p>
            <w:pPr>
              <w:rPr>
                <w:rFonts w:ascii="Times New Roman" w:hAnsi="Times New Roman"/>
                <w:color w:val="000000" w:themeColor="text1"/>
                <w:sz w:val="16"/>
                <w:szCs w:val="16"/>
                <w:lang w:val="ru-RU"/>
              </w:rPr>
            </w:pP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Кассовый расход</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Восстановление кассового расхода</w:t>
            </w:r>
          </w:p>
        </w:tc>
        <w:tc>
          <w:tcPr>
            <w:tcW w:w="1050" w:type="dxa"/>
            <w:vMerge/>
          </w:tcPr>
          <w:p>
            <w:pPr>
              <w:rPr>
                <w:rFonts w:ascii="Times New Roman" w:hAnsi="Times New Roman"/>
                <w:color w:val="000000" w:themeColor="text1"/>
                <w:sz w:val="16"/>
                <w:szCs w:val="16"/>
              </w:rPr>
            </w:pPr>
          </w:p>
        </w:tc>
        <w:tc>
          <w:tcPr>
            <w:tcW w:w="1134" w:type="dxa"/>
            <w:vMerge/>
          </w:tcPr>
          <w:p>
            <w:pPr>
              <w:rPr>
                <w:rFonts w:ascii="Times New Roman" w:hAnsi="Times New Roman"/>
                <w:color w:val="000000" w:themeColor="text1"/>
                <w:sz w:val="16"/>
                <w:szCs w:val="16"/>
              </w:rPr>
            </w:pPr>
          </w:p>
        </w:tc>
      </w:tr>
      <w:tr>
        <w:tc>
          <w:tcPr>
            <w:tcW w:w="79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62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99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70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141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13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0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13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r>
      <w:tr>
        <w:tc>
          <w:tcPr>
            <w:tcW w:w="794" w:type="dxa"/>
          </w:tcPr>
          <w:p>
            <w:pPr>
              <w:pStyle w:val="ConsPlusNormal"/>
              <w:jc w:val="both"/>
              <w:rPr>
                <w:rFonts w:ascii="Times New Roman" w:hAnsi="Times New Roman" w:cs="Times New Roman"/>
                <w:color w:val="000000" w:themeColor="text1"/>
                <w:sz w:val="16"/>
                <w:szCs w:val="16"/>
              </w:rPr>
            </w:pPr>
          </w:p>
        </w:tc>
        <w:tc>
          <w:tcPr>
            <w:tcW w:w="624"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1417"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850"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5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794" w:type="dxa"/>
          </w:tcPr>
          <w:p>
            <w:pPr>
              <w:pStyle w:val="ConsPlusNormal"/>
              <w:jc w:val="both"/>
              <w:rPr>
                <w:rFonts w:ascii="Times New Roman" w:hAnsi="Times New Roman" w:cs="Times New Roman"/>
                <w:color w:val="000000" w:themeColor="text1"/>
                <w:sz w:val="16"/>
                <w:szCs w:val="16"/>
              </w:rPr>
            </w:pPr>
          </w:p>
        </w:tc>
        <w:tc>
          <w:tcPr>
            <w:tcW w:w="624"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1417"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850"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5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794" w:type="dxa"/>
          </w:tcPr>
          <w:p>
            <w:pPr>
              <w:pStyle w:val="ConsPlusNormal"/>
              <w:jc w:val="both"/>
              <w:rPr>
                <w:rFonts w:ascii="Times New Roman" w:hAnsi="Times New Roman" w:cs="Times New Roman"/>
                <w:color w:val="000000" w:themeColor="text1"/>
                <w:sz w:val="16"/>
                <w:szCs w:val="16"/>
              </w:rPr>
            </w:pPr>
          </w:p>
        </w:tc>
        <w:tc>
          <w:tcPr>
            <w:tcW w:w="624"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1417"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850"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5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794"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w:t>
            </w:r>
          </w:p>
        </w:tc>
        <w:tc>
          <w:tcPr>
            <w:tcW w:w="624"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1417"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850"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5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администрации </w:t>
      </w:r>
      <w:proofErr w:type="spellStart"/>
      <w:r>
        <w:rPr>
          <w:rFonts w:ascii="Times New Roman" w:hAnsi="Times New Roman" w:cs="Times New Roman"/>
          <w:color w:val="000000" w:themeColor="text1"/>
          <w:sz w:val="16"/>
          <w:szCs w:val="16"/>
        </w:rPr>
        <w:t>_____________района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      ________    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(должность)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________________________    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w:t>
      </w:r>
    </w:p>
    <w:p>
      <w:pPr>
        <w:pStyle w:val="ConsPlusNormal"/>
        <w:ind w:firstLine="540"/>
        <w:jc w:val="both"/>
        <w:rPr>
          <w:rFonts w:ascii="Times New Roman" w:hAnsi="Times New Roman" w:cs="Times New Roman"/>
          <w:color w:val="000000" w:themeColor="text1"/>
          <w:sz w:val="16"/>
          <w:szCs w:val="16"/>
        </w:rPr>
      </w:pPr>
    </w:p>
    <w:p>
      <w:pPr>
        <w:pStyle w:val="ConsPlusNormal"/>
        <w:ind w:firstLine="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4.1</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администрация ______________ района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74" w:name="P2151"/>
      <w:bookmarkEnd w:id="74"/>
      <w:r>
        <w:rPr>
          <w:rFonts w:ascii="Times New Roman" w:hAnsi="Times New Roman" w:cs="Times New Roman"/>
          <w:color w:val="000000" w:themeColor="text1"/>
          <w:sz w:val="16"/>
          <w:szCs w:val="16"/>
        </w:rPr>
        <w:t>ВЫПИСКА</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 лицевому счету N __________ за 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(наименование лицевого счета)</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Последний день операций по счету 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Входящий остаток                 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поступило                  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Расход                           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Исходящий остаток                ______________</w:t>
      </w:r>
    </w:p>
    <w:p>
      <w:pPr>
        <w:pStyle w:val="ConsPlusNormal"/>
        <w:ind w:firstLine="540"/>
        <w:jc w:val="both"/>
        <w:rPr>
          <w:rFonts w:ascii="Times New Roman" w:hAnsi="Times New Roman" w:cs="Times New Roman"/>
          <w:color w:val="000000" w:themeColor="text1"/>
          <w:sz w:val="16"/>
          <w:szCs w:val="16"/>
        </w:rPr>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tc>
          <w:tcPr>
            <w:tcW w:w="567"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 оп.</w:t>
            </w:r>
          </w:p>
          <w:p>
            <w:pPr>
              <w:pStyle w:val="ConsPlusNormal"/>
              <w:jc w:val="center"/>
              <w:rPr>
                <w:rFonts w:ascii="Times New Roman" w:hAnsi="Times New Roman" w:cs="Times New Roman"/>
                <w:color w:val="000000" w:themeColor="text1"/>
                <w:sz w:val="16"/>
                <w:szCs w:val="16"/>
              </w:rPr>
            </w:pPr>
          </w:p>
        </w:tc>
        <w:tc>
          <w:tcPr>
            <w:tcW w:w="3544" w:type="dxa"/>
            <w:gridSpan w:val="5"/>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Бюджетная классификация</w:t>
            </w:r>
          </w:p>
          <w:p>
            <w:pPr>
              <w:pStyle w:val="ConsPlusNormal"/>
              <w:jc w:val="center"/>
              <w:rPr>
                <w:rFonts w:ascii="Times New Roman" w:hAnsi="Times New Roman" w:cs="Times New Roman"/>
                <w:color w:val="000000" w:themeColor="text1"/>
                <w:sz w:val="16"/>
                <w:szCs w:val="16"/>
              </w:rPr>
            </w:pPr>
          </w:p>
        </w:tc>
        <w:tc>
          <w:tcPr>
            <w:tcW w:w="1020"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Счет</w:t>
            </w:r>
          </w:p>
          <w:p>
            <w:pPr>
              <w:pStyle w:val="ConsPlusNormal"/>
              <w:jc w:val="center"/>
              <w:rPr>
                <w:rFonts w:ascii="Times New Roman" w:hAnsi="Times New Roman" w:cs="Times New Roman"/>
                <w:color w:val="000000" w:themeColor="text1"/>
                <w:sz w:val="16"/>
                <w:szCs w:val="16"/>
              </w:rPr>
            </w:pPr>
          </w:p>
        </w:tc>
        <w:tc>
          <w:tcPr>
            <w:tcW w:w="1248"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Корреспондирующий счет</w:t>
            </w:r>
          </w:p>
          <w:p>
            <w:pPr>
              <w:pStyle w:val="ConsPlusNormal"/>
              <w:jc w:val="center"/>
              <w:rPr>
                <w:rFonts w:ascii="Times New Roman" w:hAnsi="Times New Roman" w:cs="Times New Roman"/>
                <w:color w:val="000000" w:themeColor="text1"/>
                <w:sz w:val="16"/>
                <w:szCs w:val="16"/>
              </w:rPr>
            </w:pPr>
          </w:p>
        </w:tc>
        <w:tc>
          <w:tcPr>
            <w:tcW w:w="795"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документа</w:t>
            </w:r>
          </w:p>
        </w:tc>
        <w:tc>
          <w:tcPr>
            <w:tcW w:w="1814" w:type="dxa"/>
            <w:gridSpan w:val="2"/>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Обороты</w:t>
            </w:r>
          </w:p>
        </w:tc>
      </w:tr>
      <w:tr>
        <w:trPr>
          <w:trHeight w:val="276"/>
        </w:trPr>
        <w:tc>
          <w:tcPr>
            <w:tcW w:w="567" w:type="dxa"/>
            <w:vMerge/>
          </w:tcPr>
          <w:p>
            <w:pPr>
              <w:pStyle w:val="ConsPlusNormal"/>
              <w:jc w:val="center"/>
              <w:rPr>
                <w:rFonts w:ascii="Times New Roman" w:hAnsi="Times New Roman" w:cs="Times New Roman"/>
                <w:color w:val="000000" w:themeColor="text1"/>
                <w:sz w:val="16"/>
                <w:szCs w:val="16"/>
              </w:rPr>
            </w:pPr>
          </w:p>
        </w:tc>
        <w:tc>
          <w:tcPr>
            <w:tcW w:w="3544" w:type="dxa"/>
            <w:gridSpan w:val="5"/>
            <w:vMerge/>
          </w:tcPr>
          <w:p>
            <w:pPr>
              <w:rPr>
                <w:rFonts w:ascii="Times New Roman" w:hAnsi="Times New Roman"/>
                <w:color w:val="000000" w:themeColor="text1"/>
                <w:sz w:val="16"/>
                <w:szCs w:val="16"/>
              </w:rPr>
            </w:pPr>
          </w:p>
        </w:tc>
        <w:tc>
          <w:tcPr>
            <w:tcW w:w="1020" w:type="dxa"/>
            <w:vMerge/>
          </w:tcPr>
          <w:p>
            <w:pPr>
              <w:pStyle w:val="ConsPlusNormal"/>
              <w:jc w:val="center"/>
              <w:rPr>
                <w:rFonts w:ascii="Times New Roman" w:hAnsi="Times New Roman" w:cs="Times New Roman"/>
                <w:color w:val="000000" w:themeColor="text1"/>
                <w:sz w:val="16"/>
                <w:szCs w:val="16"/>
              </w:rPr>
            </w:pPr>
          </w:p>
        </w:tc>
        <w:tc>
          <w:tcPr>
            <w:tcW w:w="1248" w:type="dxa"/>
            <w:vMerge/>
          </w:tcPr>
          <w:p>
            <w:pPr>
              <w:pStyle w:val="ConsPlusNormal"/>
              <w:jc w:val="center"/>
              <w:rPr>
                <w:rFonts w:ascii="Times New Roman" w:hAnsi="Times New Roman" w:cs="Times New Roman"/>
                <w:color w:val="000000" w:themeColor="text1"/>
                <w:sz w:val="16"/>
                <w:szCs w:val="16"/>
              </w:rPr>
            </w:pPr>
          </w:p>
        </w:tc>
        <w:tc>
          <w:tcPr>
            <w:tcW w:w="795" w:type="dxa"/>
            <w:vMerge/>
          </w:tcPr>
          <w:p>
            <w:pPr>
              <w:pStyle w:val="ConsPlusNormal"/>
              <w:jc w:val="center"/>
              <w:rPr>
                <w:rFonts w:ascii="Times New Roman" w:hAnsi="Times New Roman" w:cs="Times New Roman"/>
                <w:color w:val="000000" w:themeColor="text1"/>
                <w:sz w:val="16"/>
                <w:szCs w:val="16"/>
              </w:rPr>
            </w:pPr>
          </w:p>
        </w:tc>
        <w:tc>
          <w:tcPr>
            <w:tcW w:w="907"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Дебет</w:t>
            </w:r>
          </w:p>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07" w:type="dxa"/>
            <w:vMerge w:val="restart"/>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Кредит</w:t>
            </w:r>
          </w:p>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r>
      <w:tr>
        <w:trPr>
          <w:trHeight w:val="212"/>
        </w:trPr>
        <w:tc>
          <w:tcPr>
            <w:tcW w:w="567" w:type="dxa"/>
            <w:vMerge/>
            <w:vAlign w:val="center"/>
          </w:tcPr>
          <w:p>
            <w:pPr>
              <w:pStyle w:val="ConsPlusNormal"/>
              <w:jc w:val="center"/>
              <w:rPr>
                <w:rFonts w:ascii="Times New Roman" w:hAnsi="Times New Roman" w:cs="Times New Roman"/>
                <w:color w:val="000000" w:themeColor="text1"/>
                <w:sz w:val="16"/>
                <w:szCs w:val="16"/>
              </w:rPr>
            </w:pPr>
          </w:p>
        </w:tc>
        <w:tc>
          <w:tcPr>
            <w:tcW w:w="56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ФКР</w:t>
            </w:r>
          </w:p>
        </w:tc>
        <w:tc>
          <w:tcPr>
            <w:tcW w:w="709"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ППП</w:t>
            </w:r>
          </w:p>
        </w:tc>
        <w:tc>
          <w:tcPr>
            <w:tcW w:w="709"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КЦСР</w:t>
            </w:r>
          </w:p>
        </w:tc>
        <w:tc>
          <w:tcPr>
            <w:tcW w:w="56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КВР</w:t>
            </w:r>
          </w:p>
        </w:tc>
        <w:tc>
          <w:tcPr>
            <w:tcW w:w="992"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КОСГУ</w:t>
            </w:r>
          </w:p>
        </w:tc>
        <w:tc>
          <w:tcPr>
            <w:tcW w:w="1020" w:type="dxa"/>
            <w:vMerge/>
            <w:vAlign w:val="center"/>
          </w:tcPr>
          <w:p>
            <w:pPr>
              <w:pStyle w:val="ConsPlusNormal"/>
              <w:jc w:val="center"/>
              <w:rPr>
                <w:rFonts w:ascii="Times New Roman" w:hAnsi="Times New Roman" w:cs="Times New Roman"/>
                <w:color w:val="000000" w:themeColor="text1"/>
                <w:sz w:val="16"/>
                <w:szCs w:val="16"/>
              </w:rPr>
            </w:pPr>
          </w:p>
        </w:tc>
        <w:tc>
          <w:tcPr>
            <w:tcW w:w="1248" w:type="dxa"/>
            <w:vMerge/>
            <w:vAlign w:val="center"/>
          </w:tcPr>
          <w:p>
            <w:pPr>
              <w:pStyle w:val="ConsPlusNormal"/>
              <w:jc w:val="center"/>
              <w:rPr>
                <w:rFonts w:ascii="Times New Roman" w:hAnsi="Times New Roman" w:cs="Times New Roman"/>
                <w:color w:val="000000" w:themeColor="text1"/>
                <w:sz w:val="16"/>
                <w:szCs w:val="16"/>
              </w:rPr>
            </w:pPr>
          </w:p>
        </w:tc>
        <w:tc>
          <w:tcPr>
            <w:tcW w:w="795" w:type="dxa"/>
            <w:vMerge/>
          </w:tcPr>
          <w:p>
            <w:pPr>
              <w:pStyle w:val="ConsPlusNormal"/>
              <w:jc w:val="center"/>
              <w:rPr>
                <w:rFonts w:ascii="Times New Roman" w:hAnsi="Times New Roman" w:cs="Times New Roman"/>
                <w:color w:val="000000" w:themeColor="text1"/>
                <w:sz w:val="16"/>
                <w:szCs w:val="16"/>
              </w:rPr>
            </w:pPr>
          </w:p>
        </w:tc>
        <w:tc>
          <w:tcPr>
            <w:tcW w:w="907" w:type="dxa"/>
            <w:vMerge/>
            <w:vAlign w:val="center"/>
          </w:tcPr>
          <w:p>
            <w:pPr>
              <w:pStyle w:val="ConsPlusNormal"/>
              <w:jc w:val="center"/>
              <w:rPr>
                <w:rFonts w:ascii="Times New Roman" w:hAnsi="Times New Roman" w:cs="Times New Roman"/>
                <w:color w:val="000000" w:themeColor="text1"/>
                <w:sz w:val="16"/>
                <w:szCs w:val="16"/>
              </w:rPr>
            </w:pPr>
          </w:p>
        </w:tc>
        <w:tc>
          <w:tcPr>
            <w:tcW w:w="907" w:type="dxa"/>
            <w:vMerge/>
            <w:vAlign w:val="center"/>
          </w:tcPr>
          <w:p>
            <w:pPr>
              <w:pStyle w:val="ConsPlusNormal"/>
              <w:jc w:val="center"/>
              <w:rPr>
                <w:rFonts w:ascii="Times New Roman" w:hAnsi="Times New Roman" w:cs="Times New Roman"/>
                <w:color w:val="000000" w:themeColor="text1"/>
                <w:sz w:val="16"/>
                <w:szCs w:val="16"/>
              </w:rPr>
            </w:pPr>
          </w:p>
        </w:tc>
      </w:tr>
      <w:tr>
        <w:trPr>
          <w:trHeight w:val="217"/>
        </w:trPr>
        <w:tc>
          <w:tcPr>
            <w:tcW w:w="56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56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09"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709"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56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992"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020"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1248"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795"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0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07" w:type="dxa"/>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r>
      <w:tr>
        <w:tc>
          <w:tcPr>
            <w:tcW w:w="567" w:type="dxa"/>
          </w:tcPr>
          <w:p>
            <w:pPr>
              <w:pStyle w:val="ConsPlusNormal"/>
              <w:jc w:val="both"/>
              <w:rPr>
                <w:rFonts w:ascii="Times New Roman" w:hAnsi="Times New Roman" w:cs="Times New Roman"/>
                <w:color w:val="000000" w:themeColor="text1"/>
                <w:sz w:val="16"/>
                <w:szCs w:val="16"/>
              </w:rPr>
            </w:pPr>
          </w:p>
        </w:tc>
        <w:tc>
          <w:tcPr>
            <w:tcW w:w="567"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567"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248" w:type="dxa"/>
          </w:tcPr>
          <w:p>
            <w:pPr>
              <w:pStyle w:val="ConsPlusNormal"/>
              <w:jc w:val="both"/>
              <w:rPr>
                <w:rFonts w:ascii="Times New Roman" w:hAnsi="Times New Roman" w:cs="Times New Roman"/>
                <w:color w:val="000000" w:themeColor="text1"/>
                <w:sz w:val="16"/>
                <w:szCs w:val="16"/>
              </w:rPr>
            </w:pPr>
          </w:p>
        </w:tc>
        <w:tc>
          <w:tcPr>
            <w:tcW w:w="795"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r>
      <w:tr>
        <w:tc>
          <w:tcPr>
            <w:tcW w:w="567" w:type="dxa"/>
          </w:tcPr>
          <w:p>
            <w:pPr>
              <w:pStyle w:val="ConsPlusNormal"/>
              <w:jc w:val="both"/>
              <w:rPr>
                <w:rFonts w:ascii="Times New Roman" w:hAnsi="Times New Roman" w:cs="Times New Roman"/>
                <w:color w:val="000000" w:themeColor="text1"/>
                <w:sz w:val="16"/>
                <w:szCs w:val="16"/>
              </w:rPr>
            </w:pPr>
          </w:p>
        </w:tc>
        <w:tc>
          <w:tcPr>
            <w:tcW w:w="567"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567"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248" w:type="dxa"/>
          </w:tcPr>
          <w:p>
            <w:pPr>
              <w:pStyle w:val="ConsPlusNormal"/>
              <w:jc w:val="both"/>
              <w:rPr>
                <w:rFonts w:ascii="Times New Roman" w:hAnsi="Times New Roman" w:cs="Times New Roman"/>
                <w:color w:val="000000" w:themeColor="text1"/>
                <w:sz w:val="16"/>
                <w:szCs w:val="16"/>
              </w:rPr>
            </w:pPr>
          </w:p>
        </w:tc>
        <w:tc>
          <w:tcPr>
            <w:tcW w:w="795"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r>
      <w:tr>
        <w:tc>
          <w:tcPr>
            <w:tcW w:w="1134" w:type="dxa"/>
            <w:gridSpan w:val="2"/>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Обороты</w:t>
            </w:r>
          </w:p>
        </w:tc>
        <w:tc>
          <w:tcPr>
            <w:tcW w:w="709" w:type="dxa"/>
          </w:tcPr>
          <w:p>
            <w:pPr>
              <w:pStyle w:val="ConsPlusNormal"/>
              <w:jc w:val="both"/>
              <w:rPr>
                <w:rFonts w:ascii="Times New Roman" w:hAnsi="Times New Roman" w:cs="Times New Roman"/>
                <w:color w:val="000000" w:themeColor="text1"/>
                <w:sz w:val="16"/>
                <w:szCs w:val="16"/>
              </w:rPr>
            </w:pPr>
          </w:p>
        </w:tc>
        <w:tc>
          <w:tcPr>
            <w:tcW w:w="709" w:type="dxa"/>
          </w:tcPr>
          <w:p>
            <w:pPr>
              <w:pStyle w:val="ConsPlusNormal"/>
              <w:jc w:val="both"/>
              <w:rPr>
                <w:rFonts w:ascii="Times New Roman" w:hAnsi="Times New Roman" w:cs="Times New Roman"/>
                <w:color w:val="000000" w:themeColor="text1"/>
                <w:sz w:val="16"/>
                <w:szCs w:val="16"/>
              </w:rPr>
            </w:pPr>
          </w:p>
        </w:tc>
        <w:tc>
          <w:tcPr>
            <w:tcW w:w="567" w:type="dxa"/>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248" w:type="dxa"/>
          </w:tcPr>
          <w:p>
            <w:pPr>
              <w:pStyle w:val="ConsPlusNormal"/>
              <w:jc w:val="both"/>
              <w:rPr>
                <w:rFonts w:ascii="Times New Roman" w:hAnsi="Times New Roman" w:cs="Times New Roman"/>
                <w:color w:val="000000" w:themeColor="text1"/>
                <w:sz w:val="16"/>
                <w:szCs w:val="16"/>
              </w:rPr>
            </w:pPr>
          </w:p>
        </w:tc>
        <w:tc>
          <w:tcPr>
            <w:tcW w:w="795"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r>
      <w:tr>
        <w:tc>
          <w:tcPr>
            <w:tcW w:w="1134" w:type="dxa"/>
            <w:gridSpan w:val="2"/>
            <w:vAlign w:val="bottom"/>
          </w:tcPr>
          <w:p>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по счету</w:t>
            </w:r>
          </w:p>
        </w:tc>
        <w:tc>
          <w:tcPr>
            <w:tcW w:w="709" w:type="dxa"/>
            <w:vAlign w:val="bottom"/>
          </w:tcPr>
          <w:p>
            <w:pPr>
              <w:pStyle w:val="ConsPlusNormal"/>
              <w:jc w:val="both"/>
              <w:rPr>
                <w:rFonts w:ascii="Times New Roman" w:hAnsi="Times New Roman" w:cs="Times New Roman"/>
                <w:color w:val="000000" w:themeColor="text1"/>
                <w:sz w:val="16"/>
                <w:szCs w:val="16"/>
              </w:rPr>
            </w:pPr>
          </w:p>
        </w:tc>
        <w:tc>
          <w:tcPr>
            <w:tcW w:w="709" w:type="dxa"/>
            <w:vAlign w:val="bottom"/>
          </w:tcPr>
          <w:p>
            <w:pPr>
              <w:pStyle w:val="ConsPlusNormal"/>
              <w:jc w:val="both"/>
              <w:rPr>
                <w:rFonts w:ascii="Times New Roman" w:hAnsi="Times New Roman" w:cs="Times New Roman"/>
                <w:color w:val="000000" w:themeColor="text1"/>
                <w:sz w:val="16"/>
                <w:szCs w:val="16"/>
              </w:rPr>
            </w:pPr>
          </w:p>
        </w:tc>
        <w:tc>
          <w:tcPr>
            <w:tcW w:w="567" w:type="dxa"/>
            <w:vAlign w:val="bottom"/>
          </w:tcPr>
          <w:p>
            <w:pPr>
              <w:pStyle w:val="ConsPlusNormal"/>
              <w:jc w:val="both"/>
              <w:rPr>
                <w:rFonts w:ascii="Times New Roman" w:hAnsi="Times New Roman" w:cs="Times New Roman"/>
                <w:color w:val="000000" w:themeColor="text1"/>
                <w:sz w:val="16"/>
                <w:szCs w:val="16"/>
              </w:rPr>
            </w:pPr>
          </w:p>
        </w:tc>
        <w:tc>
          <w:tcPr>
            <w:tcW w:w="99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248" w:type="dxa"/>
          </w:tcPr>
          <w:p>
            <w:pPr>
              <w:pStyle w:val="ConsPlusNormal"/>
              <w:jc w:val="both"/>
              <w:rPr>
                <w:rFonts w:ascii="Times New Roman" w:hAnsi="Times New Roman" w:cs="Times New Roman"/>
                <w:color w:val="000000" w:themeColor="text1"/>
                <w:sz w:val="16"/>
                <w:szCs w:val="16"/>
              </w:rPr>
            </w:pPr>
          </w:p>
        </w:tc>
        <w:tc>
          <w:tcPr>
            <w:tcW w:w="795"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c>
          <w:tcPr>
            <w:tcW w:w="907" w:type="dxa"/>
          </w:tcPr>
          <w:p>
            <w:pPr>
              <w:pStyle w:val="ConsPlusNormal"/>
              <w:jc w:val="both"/>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_______________________  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rmal"/>
        <w:ind w:firstLine="540"/>
        <w:jc w:val="both"/>
        <w:rPr>
          <w:rFonts w:ascii="Times New Roman" w:hAnsi="Times New Roman" w:cs="Times New Roman"/>
          <w:color w:val="000000" w:themeColor="text1"/>
          <w:sz w:val="16"/>
          <w:szCs w:val="16"/>
        </w:rPr>
      </w:pPr>
    </w:p>
    <w:p>
      <w:pPr>
        <w:pStyle w:val="ConsPlusNormal"/>
        <w:ind w:firstLine="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Приложение N 4.2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spacing w:after="1"/>
        <w:rPr>
          <w:rFonts w:ascii="Times New Roman" w:hAnsi="Times New Roman"/>
          <w:color w:val="000000" w:themeColor="text1"/>
          <w:sz w:val="16"/>
          <w:szCs w:val="16"/>
          <w:lang w:val="ru-RU"/>
        </w:rPr>
      </w:pPr>
    </w:p>
    <w:p>
      <w:pPr>
        <w:pStyle w:val="ConsPlusNonformat"/>
        <w:jc w:val="center"/>
        <w:rPr>
          <w:rFonts w:ascii="Times New Roman" w:hAnsi="Times New Roman" w:cs="Times New Roman"/>
          <w:color w:val="000000" w:themeColor="text1"/>
          <w:sz w:val="16"/>
          <w:szCs w:val="16"/>
        </w:rPr>
      </w:pPr>
      <w:bookmarkStart w:id="75" w:name="P2237"/>
      <w:bookmarkEnd w:id="75"/>
      <w:r>
        <w:rPr>
          <w:rFonts w:ascii="Times New Roman" w:hAnsi="Times New Roman" w:cs="Times New Roman"/>
          <w:color w:val="000000" w:themeColor="text1"/>
          <w:sz w:val="16"/>
          <w:szCs w:val="16"/>
        </w:rPr>
        <w:t>СПРАВКА</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 финансировании и кассовых расходах получателей бюджетных средств</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за ______________ 20____ г.</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(месяц)</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лицевого счета)</w:t>
      </w:r>
    </w:p>
    <w:p>
      <w:pPr>
        <w:rPr>
          <w:rFonts w:ascii="Times New Roman" w:hAnsi="Times New Roman"/>
          <w:color w:val="000000" w:themeColor="text1"/>
          <w:sz w:val="16"/>
          <w:szCs w:val="16"/>
          <w:lang w:val="ru-RU"/>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1256"/>
        <w:gridCol w:w="1023"/>
        <w:gridCol w:w="885"/>
        <w:gridCol w:w="885"/>
        <w:gridCol w:w="675"/>
        <w:gridCol w:w="619"/>
        <w:gridCol w:w="1096"/>
        <w:gridCol w:w="992"/>
        <w:gridCol w:w="888"/>
      </w:tblGrid>
      <w:tr>
        <w:trPr>
          <w:trHeight w:val="658"/>
        </w:trPr>
        <w:tc>
          <w:tcPr>
            <w:tcW w:w="709" w:type="dxa"/>
            <w:vMerge w:val="restart"/>
            <w:vAlign w:val="center"/>
          </w:tcPr>
          <w:p>
            <w:pP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Лицевой</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счет</w:t>
            </w:r>
            <w:proofErr w:type="spellEnd"/>
          </w:p>
        </w:tc>
        <w:tc>
          <w:tcPr>
            <w:tcW w:w="993" w:type="dxa"/>
            <w:vMerge w:val="restart"/>
            <w:vAlign w:val="center"/>
          </w:tcPr>
          <w:p>
            <w:pP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Бюджетная</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классификация</w:t>
            </w:r>
            <w:proofErr w:type="spellEnd"/>
          </w:p>
        </w:tc>
        <w:tc>
          <w:tcPr>
            <w:tcW w:w="567" w:type="dxa"/>
            <w:vMerge w:val="restart"/>
            <w:vAlign w:val="center"/>
          </w:tcPr>
          <w:p>
            <w:pPr>
              <w:jc w:val="cente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Лимиты</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бюджетных</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средств</w:t>
            </w:r>
            <w:proofErr w:type="spellEnd"/>
          </w:p>
        </w:tc>
        <w:tc>
          <w:tcPr>
            <w:tcW w:w="708" w:type="dxa"/>
            <w:vMerge w:val="restart"/>
            <w:vAlign w:val="center"/>
          </w:tcPr>
          <w:p>
            <w:pPr>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Кассовый план по текущий квартал</w:t>
            </w:r>
          </w:p>
        </w:tc>
        <w:tc>
          <w:tcPr>
            <w:tcW w:w="709" w:type="dxa"/>
            <w:vMerge w:val="restart"/>
            <w:vAlign w:val="center"/>
          </w:tcPr>
          <w:p>
            <w:pPr>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Кассовый план на текущий месяц</w:t>
            </w:r>
          </w:p>
        </w:tc>
        <w:tc>
          <w:tcPr>
            <w:tcW w:w="1559" w:type="dxa"/>
            <w:gridSpan w:val="2"/>
          </w:tcPr>
          <w:p>
            <w:pPr>
              <w:jc w:val="cente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Кассовый</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расход</w:t>
            </w:r>
            <w:proofErr w:type="spellEnd"/>
          </w:p>
          <w:p>
            <w:pPr>
              <w:jc w:val="center"/>
              <w:rPr>
                <w:rFonts w:ascii="Times New Roman" w:hAnsi="Times New Roman"/>
                <w:color w:val="000000" w:themeColor="text1"/>
                <w:sz w:val="16"/>
                <w:szCs w:val="16"/>
              </w:rPr>
            </w:pPr>
          </w:p>
        </w:tc>
        <w:tc>
          <w:tcPr>
            <w:tcW w:w="851" w:type="dxa"/>
            <w:vMerge w:val="restart"/>
            <w:vAlign w:val="center"/>
          </w:tcPr>
          <w:p>
            <w:pPr>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Остаток лимитов бюджетных обязательств на год (лимиты – расход за год)</w:t>
            </w:r>
          </w:p>
        </w:tc>
        <w:tc>
          <w:tcPr>
            <w:tcW w:w="992" w:type="dxa"/>
            <w:vMerge w:val="restart"/>
            <w:vAlign w:val="center"/>
          </w:tcPr>
          <w:p>
            <w:pPr>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Остаток кассового плана с начала года</w:t>
            </w:r>
          </w:p>
        </w:tc>
        <w:tc>
          <w:tcPr>
            <w:tcW w:w="709" w:type="dxa"/>
            <w:vMerge w:val="restart"/>
            <w:vAlign w:val="center"/>
          </w:tcPr>
          <w:p>
            <w:pPr>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Остаток кассового плана за месяц</w:t>
            </w:r>
          </w:p>
        </w:tc>
      </w:tr>
      <w:tr>
        <w:trPr>
          <w:trHeight w:val="225"/>
        </w:trPr>
        <w:tc>
          <w:tcPr>
            <w:tcW w:w="709" w:type="dxa"/>
            <w:vMerge/>
            <w:vAlign w:val="bottom"/>
          </w:tcPr>
          <w:p>
            <w:pPr>
              <w:jc w:val="center"/>
              <w:rPr>
                <w:rFonts w:ascii="Times New Roman" w:hAnsi="Times New Roman"/>
                <w:color w:val="000000" w:themeColor="text1"/>
                <w:sz w:val="16"/>
                <w:szCs w:val="16"/>
                <w:lang w:val="ru-RU"/>
              </w:rPr>
            </w:pPr>
          </w:p>
        </w:tc>
        <w:tc>
          <w:tcPr>
            <w:tcW w:w="993" w:type="dxa"/>
            <w:vMerge/>
            <w:vAlign w:val="bottom"/>
          </w:tcPr>
          <w:p>
            <w:pPr>
              <w:jc w:val="center"/>
              <w:rPr>
                <w:rFonts w:ascii="Times New Roman" w:hAnsi="Times New Roman"/>
                <w:color w:val="000000" w:themeColor="text1"/>
                <w:sz w:val="16"/>
                <w:szCs w:val="16"/>
                <w:lang w:val="ru-RU"/>
              </w:rPr>
            </w:pPr>
          </w:p>
        </w:tc>
        <w:tc>
          <w:tcPr>
            <w:tcW w:w="567" w:type="dxa"/>
            <w:vMerge/>
            <w:vAlign w:val="bottom"/>
          </w:tcPr>
          <w:p>
            <w:pPr>
              <w:jc w:val="center"/>
              <w:rPr>
                <w:rFonts w:ascii="Times New Roman" w:hAnsi="Times New Roman"/>
                <w:color w:val="000000" w:themeColor="text1"/>
                <w:sz w:val="16"/>
                <w:szCs w:val="16"/>
                <w:lang w:val="ru-RU"/>
              </w:rPr>
            </w:pPr>
          </w:p>
        </w:tc>
        <w:tc>
          <w:tcPr>
            <w:tcW w:w="708" w:type="dxa"/>
            <w:vMerge/>
            <w:vAlign w:val="bottom"/>
          </w:tcPr>
          <w:p>
            <w:pPr>
              <w:jc w:val="center"/>
              <w:rPr>
                <w:rFonts w:ascii="Times New Roman" w:hAnsi="Times New Roman"/>
                <w:color w:val="000000" w:themeColor="text1"/>
                <w:sz w:val="16"/>
                <w:szCs w:val="16"/>
                <w:lang w:val="ru-RU"/>
              </w:rPr>
            </w:pPr>
          </w:p>
        </w:tc>
        <w:tc>
          <w:tcPr>
            <w:tcW w:w="709" w:type="dxa"/>
            <w:vMerge/>
            <w:vAlign w:val="bottom"/>
          </w:tcPr>
          <w:p>
            <w:pPr>
              <w:jc w:val="center"/>
              <w:rPr>
                <w:rFonts w:ascii="Times New Roman" w:hAnsi="Times New Roman"/>
                <w:color w:val="000000" w:themeColor="text1"/>
                <w:sz w:val="16"/>
                <w:szCs w:val="16"/>
                <w:lang w:val="ru-RU"/>
              </w:rPr>
            </w:pPr>
          </w:p>
        </w:tc>
        <w:tc>
          <w:tcPr>
            <w:tcW w:w="851" w:type="dxa"/>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С </w:t>
            </w:r>
            <w:proofErr w:type="spellStart"/>
            <w:r>
              <w:rPr>
                <w:rFonts w:ascii="Times New Roman" w:hAnsi="Times New Roman"/>
                <w:color w:val="000000" w:themeColor="text1"/>
                <w:sz w:val="16"/>
                <w:szCs w:val="16"/>
              </w:rPr>
              <w:t>начала</w:t>
            </w:r>
            <w:proofErr w:type="spellEnd"/>
            <w:r>
              <w:rPr>
                <w:rFonts w:ascii="Times New Roman" w:hAnsi="Times New Roman"/>
                <w:color w:val="000000" w:themeColor="text1"/>
                <w:sz w:val="16"/>
                <w:szCs w:val="16"/>
              </w:rPr>
              <w:t xml:space="preserve"> года</w:t>
            </w:r>
          </w:p>
        </w:tc>
        <w:tc>
          <w:tcPr>
            <w:tcW w:w="708" w:type="dxa"/>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За </w:t>
            </w:r>
            <w:proofErr w:type="spellStart"/>
            <w:r>
              <w:rPr>
                <w:rFonts w:ascii="Times New Roman" w:hAnsi="Times New Roman"/>
                <w:color w:val="000000" w:themeColor="text1"/>
                <w:sz w:val="16"/>
                <w:szCs w:val="16"/>
              </w:rPr>
              <w:t>месяц</w:t>
            </w:r>
            <w:proofErr w:type="spellEnd"/>
          </w:p>
        </w:tc>
        <w:tc>
          <w:tcPr>
            <w:tcW w:w="851" w:type="dxa"/>
            <w:vMerge/>
            <w:noWrap/>
            <w:vAlign w:val="bottom"/>
          </w:tcPr>
          <w:p>
            <w:pPr>
              <w:jc w:val="center"/>
              <w:rPr>
                <w:rFonts w:ascii="Times New Roman" w:hAnsi="Times New Roman"/>
                <w:color w:val="000000" w:themeColor="text1"/>
                <w:sz w:val="16"/>
                <w:szCs w:val="16"/>
              </w:rPr>
            </w:pPr>
          </w:p>
        </w:tc>
        <w:tc>
          <w:tcPr>
            <w:tcW w:w="992" w:type="dxa"/>
            <w:vMerge/>
            <w:noWrap/>
            <w:vAlign w:val="bottom"/>
          </w:tcPr>
          <w:p>
            <w:pPr>
              <w:jc w:val="center"/>
              <w:rPr>
                <w:rFonts w:ascii="Times New Roman" w:hAnsi="Times New Roman"/>
                <w:color w:val="000000" w:themeColor="text1"/>
                <w:sz w:val="16"/>
                <w:szCs w:val="16"/>
              </w:rPr>
            </w:pPr>
          </w:p>
        </w:tc>
        <w:tc>
          <w:tcPr>
            <w:tcW w:w="709" w:type="dxa"/>
            <w:vMerge/>
            <w:noWrap/>
            <w:vAlign w:val="bottom"/>
          </w:tcPr>
          <w:p>
            <w:pPr>
              <w:jc w:val="center"/>
              <w:rPr>
                <w:rFonts w:ascii="Times New Roman" w:hAnsi="Times New Roman"/>
                <w:color w:val="000000" w:themeColor="text1"/>
                <w:sz w:val="16"/>
                <w:szCs w:val="16"/>
              </w:rPr>
            </w:pPr>
          </w:p>
        </w:tc>
      </w:tr>
      <w:tr>
        <w:trPr>
          <w:trHeight w:val="225"/>
        </w:trPr>
        <w:tc>
          <w:tcPr>
            <w:tcW w:w="709" w:type="dxa"/>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1</w:t>
            </w:r>
          </w:p>
        </w:tc>
        <w:tc>
          <w:tcPr>
            <w:tcW w:w="993" w:type="dxa"/>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2</w:t>
            </w:r>
          </w:p>
        </w:tc>
        <w:tc>
          <w:tcPr>
            <w:tcW w:w="567" w:type="dxa"/>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3</w:t>
            </w:r>
          </w:p>
        </w:tc>
        <w:tc>
          <w:tcPr>
            <w:tcW w:w="708" w:type="dxa"/>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4</w:t>
            </w:r>
          </w:p>
        </w:tc>
        <w:tc>
          <w:tcPr>
            <w:tcW w:w="709" w:type="dxa"/>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5</w:t>
            </w:r>
          </w:p>
        </w:tc>
        <w:tc>
          <w:tcPr>
            <w:tcW w:w="851" w:type="dxa"/>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6</w:t>
            </w:r>
          </w:p>
        </w:tc>
        <w:tc>
          <w:tcPr>
            <w:tcW w:w="708" w:type="dxa"/>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7</w:t>
            </w:r>
          </w:p>
        </w:tc>
        <w:tc>
          <w:tcPr>
            <w:tcW w:w="851" w:type="dxa"/>
            <w:noWrap/>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8</w:t>
            </w:r>
          </w:p>
        </w:tc>
        <w:tc>
          <w:tcPr>
            <w:tcW w:w="992" w:type="dxa"/>
            <w:noWrap/>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9</w:t>
            </w:r>
          </w:p>
        </w:tc>
        <w:tc>
          <w:tcPr>
            <w:tcW w:w="709" w:type="dxa"/>
            <w:noWrap/>
            <w:vAlign w:val="bottom"/>
          </w:tcPr>
          <w:p>
            <w:pPr>
              <w:jc w:val="center"/>
              <w:rPr>
                <w:rFonts w:ascii="Times New Roman" w:hAnsi="Times New Roman"/>
                <w:color w:val="000000" w:themeColor="text1"/>
                <w:sz w:val="16"/>
                <w:szCs w:val="16"/>
              </w:rPr>
            </w:pPr>
            <w:r>
              <w:rPr>
                <w:rFonts w:ascii="Times New Roman" w:hAnsi="Times New Roman"/>
                <w:color w:val="000000" w:themeColor="text1"/>
                <w:sz w:val="16"/>
                <w:szCs w:val="16"/>
              </w:rPr>
              <w:t>10</w:t>
            </w:r>
          </w:p>
        </w:tc>
      </w:tr>
      <w:tr>
        <w:trPr>
          <w:trHeight w:val="225"/>
        </w:trPr>
        <w:tc>
          <w:tcPr>
            <w:tcW w:w="709" w:type="dxa"/>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993" w:type="dxa"/>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567" w:type="dxa"/>
            <w:vAlign w:val="bottom"/>
          </w:tcPr>
          <w:p>
            <w:pPr>
              <w:rPr>
                <w:rFonts w:ascii="Times New Roman" w:hAnsi="Times New Roman"/>
                <w:color w:val="000000" w:themeColor="text1"/>
                <w:sz w:val="16"/>
                <w:szCs w:val="16"/>
              </w:rPr>
            </w:pPr>
          </w:p>
        </w:tc>
        <w:tc>
          <w:tcPr>
            <w:tcW w:w="708" w:type="dxa"/>
            <w:vAlign w:val="bottom"/>
          </w:tcPr>
          <w:p>
            <w:pPr>
              <w:rPr>
                <w:rFonts w:ascii="Times New Roman" w:hAnsi="Times New Roman"/>
                <w:color w:val="000000" w:themeColor="text1"/>
                <w:sz w:val="16"/>
                <w:szCs w:val="16"/>
              </w:rPr>
            </w:pPr>
          </w:p>
        </w:tc>
        <w:tc>
          <w:tcPr>
            <w:tcW w:w="709" w:type="dxa"/>
            <w:vAlign w:val="bottom"/>
          </w:tcPr>
          <w:p>
            <w:pPr>
              <w:rPr>
                <w:rFonts w:ascii="Times New Roman" w:hAnsi="Times New Roman"/>
                <w:color w:val="000000" w:themeColor="text1"/>
                <w:sz w:val="16"/>
                <w:szCs w:val="16"/>
              </w:rPr>
            </w:pPr>
          </w:p>
        </w:tc>
        <w:tc>
          <w:tcPr>
            <w:tcW w:w="851" w:type="dxa"/>
          </w:tcPr>
          <w:p>
            <w:pPr>
              <w:rPr>
                <w:rFonts w:ascii="Times New Roman" w:hAnsi="Times New Roman"/>
                <w:color w:val="000000" w:themeColor="text1"/>
                <w:sz w:val="16"/>
                <w:szCs w:val="16"/>
              </w:rPr>
            </w:pPr>
          </w:p>
        </w:tc>
        <w:tc>
          <w:tcPr>
            <w:tcW w:w="708" w:type="dxa"/>
          </w:tcPr>
          <w:p>
            <w:pPr>
              <w:rPr>
                <w:rFonts w:ascii="Times New Roman" w:hAnsi="Times New Roman"/>
                <w:color w:val="000000" w:themeColor="text1"/>
                <w:sz w:val="16"/>
                <w:szCs w:val="16"/>
              </w:rPr>
            </w:pPr>
          </w:p>
        </w:tc>
        <w:tc>
          <w:tcPr>
            <w:tcW w:w="851"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992"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709"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r>
      <w:tr>
        <w:trPr>
          <w:trHeight w:val="225"/>
        </w:trPr>
        <w:tc>
          <w:tcPr>
            <w:tcW w:w="709" w:type="dxa"/>
            <w:vAlign w:val="bottom"/>
          </w:tcPr>
          <w:p>
            <w:pPr>
              <w:rPr>
                <w:rFonts w:ascii="Times New Roman" w:hAnsi="Times New Roman"/>
                <w:color w:val="000000" w:themeColor="text1"/>
                <w:sz w:val="16"/>
                <w:szCs w:val="16"/>
              </w:rPr>
            </w:pPr>
          </w:p>
        </w:tc>
        <w:tc>
          <w:tcPr>
            <w:tcW w:w="993" w:type="dxa"/>
            <w:vAlign w:val="bottom"/>
          </w:tcPr>
          <w:p>
            <w:pPr>
              <w:rPr>
                <w:rFonts w:ascii="Times New Roman" w:hAnsi="Times New Roman"/>
                <w:color w:val="000000" w:themeColor="text1"/>
                <w:sz w:val="16"/>
                <w:szCs w:val="16"/>
              </w:rPr>
            </w:pPr>
          </w:p>
        </w:tc>
        <w:tc>
          <w:tcPr>
            <w:tcW w:w="567" w:type="dxa"/>
            <w:vAlign w:val="bottom"/>
          </w:tcPr>
          <w:p>
            <w:pPr>
              <w:rPr>
                <w:rFonts w:ascii="Times New Roman" w:hAnsi="Times New Roman"/>
                <w:color w:val="000000" w:themeColor="text1"/>
                <w:sz w:val="16"/>
                <w:szCs w:val="16"/>
              </w:rPr>
            </w:pPr>
          </w:p>
        </w:tc>
        <w:tc>
          <w:tcPr>
            <w:tcW w:w="708" w:type="dxa"/>
            <w:vAlign w:val="bottom"/>
          </w:tcPr>
          <w:p>
            <w:pPr>
              <w:rPr>
                <w:rFonts w:ascii="Times New Roman" w:hAnsi="Times New Roman"/>
                <w:color w:val="000000" w:themeColor="text1"/>
                <w:sz w:val="16"/>
                <w:szCs w:val="16"/>
              </w:rPr>
            </w:pPr>
          </w:p>
        </w:tc>
        <w:tc>
          <w:tcPr>
            <w:tcW w:w="709" w:type="dxa"/>
            <w:vAlign w:val="bottom"/>
          </w:tcPr>
          <w:p>
            <w:pPr>
              <w:rPr>
                <w:rFonts w:ascii="Times New Roman" w:hAnsi="Times New Roman"/>
                <w:color w:val="000000" w:themeColor="text1"/>
                <w:sz w:val="16"/>
                <w:szCs w:val="16"/>
              </w:rPr>
            </w:pPr>
          </w:p>
        </w:tc>
        <w:tc>
          <w:tcPr>
            <w:tcW w:w="851" w:type="dxa"/>
          </w:tcPr>
          <w:p>
            <w:pPr>
              <w:rPr>
                <w:rFonts w:ascii="Times New Roman" w:hAnsi="Times New Roman"/>
                <w:color w:val="000000" w:themeColor="text1"/>
                <w:sz w:val="16"/>
                <w:szCs w:val="16"/>
              </w:rPr>
            </w:pPr>
          </w:p>
        </w:tc>
        <w:tc>
          <w:tcPr>
            <w:tcW w:w="708" w:type="dxa"/>
          </w:tcPr>
          <w:p>
            <w:pPr>
              <w:rPr>
                <w:rFonts w:ascii="Times New Roman" w:hAnsi="Times New Roman"/>
                <w:color w:val="000000" w:themeColor="text1"/>
                <w:sz w:val="16"/>
                <w:szCs w:val="16"/>
              </w:rPr>
            </w:pPr>
          </w:p>
        </w:tc>
        <w:tc>
          <w:tcPr>
            <w:tcW w:w="851" w:type="dxa"/>
            <w:noWrap/>
            <w:vAlign w:val="bottom"/>
          </w:tcPr>
          <w:p>
            <w:pPr>
              <w:rPr>
                <w:rFonts w:ascii="Times New Roman" w:hAnsi="Times New Roman"/>
                <w:color w:val="000000" w:themeColor="text1"/>
                <w:sz w:val="16"/>
                <w:szCs w:val="16"/>
              </w:rPr>
            </w:pPr>
          </w:p>
        </w:tc>
        <w:tc>
          <w:tcPr>
            <w:tcW w:w="992" w:type="dxa"/>
            <w:noWrap/>
            <w:vAlign w:val="bottom"/>
          </w:tcPr>
          <w:p>
            <w:pPr>
              <w:rPr>
                <w:rFonts w:ascii="Times New Roman" w:hAnsi="Times New Roman"/>
                <w:color w:val="000000" w:themeColor="text1"/>
                <w:sz w:val="16"/>
                <w:szCs w:val="16"/>
              </w:rPr>
            </w:pPr>
          </w:p>
        </w:tc>
        <w:tc>
          <w:tcPr>
            <w:tcW w:w="709" w:type="dxa"/>
            <w:noWrap/>
            <w:vAlign w:val="bottom"/>
          </w:tcPr>
          <w:p>
            <w:pPr>
              <w:rPr>
                <w:rFonts w:ascii="Times New Roman" w:hAnsi="Times New Roman"/>
                <w:color w:val="000000" w:themeColor="text1"/>
                <w:sz w:val="16"/>
                <w:szCs w:val="16"/>
              </w:rPr>
            </w:pPr>
          </w:p>
        </w:tc>
      </w:tr>
      <w:tr>
        <w:trPr>
          <w:trHeight w:val="225"/>
        </w:trPr>
        <w:tc>
          <w:tcPr>
            <w:tcW w:w="709"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Всего</w:t>
            </w:r>
          </w:p>
        </w:tc>
        <w:tc>
          <w:tcPr>
            <w:tcW w:w="993"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567" w:type="dxa"/>
            <w:vAlign w:val="bottom"/>
          </w:tcPr>
          <w:p>
            <w:pPr>
              <w:rPr>
                <w:rFonts w:ascii="Times New Roman" w:hAnsi="Times New Roman"/>
                <w:color w:val="000000" w:themeColor="text1"/>
                <w:sz w:val="16"/>
                <w:szCs w:val="16"/>
              </w:rPr>
            </w:pPr>
          </w:p>
        </w:tc>
        <w:tc>
          <w:tcPr>
            <w:tcW w:w="708" w:type="dxa"/>
            <w:vAlign w:val="bottom"/>
          </w:tcPr>
          <w:p>
            <w:pPr>
              <w:rPr>
                <w:rFonts w:ascii="Times New Roman" w:hAnsi="Times New Roman"/>
                <w:color w:val="000000" w:themeColor="text1"/>
                <w:sz w:val="16"/>
                <w:szCs w:val="16"/>
              </w:rPr>
            </w:pPr>
          </w:p>
        </w:tc>
        <w:tc>
          <w:tcPr>
            <w:tcW w:w="709" w:type="dxa"/>
            <w:vAlign w:val="bottom"/>
          </w:tcPr>
          <w:p>
            <w:pPr>
              <w:rPr>
                <w:rFonts w:ascii="Times New Roman" w:hAnsi="Times New Roman"/>
                <w:color w:val="000000" w:themeColor="text1"/>
                <w:sz w:val="16"/>
                <w:szCs w:val="16"/>
              </w:rPr>
            </w:pPr>
          </w:p>
        </w:tc>
        <w:tc>
          <w:tcPr>
            <w:tcW w:w="851" w:type="dxa"/>
          </w:tcPr>
          <w:p>
            <w:pPr>
              <w:rPr>
                <w:rFonts w:ascii="Times New Roman" w:hAnsi="Times New Roman"/>
                <w:color w:val="000000" w:themeColor="text1"/>
                <w:sz w:val="16"/>
                <w:szCs w:val="16"/>
              </w:rPr>
            </w:pPr>
          </w:p>
        </w:tc>
        <w:tc>
          <w:tcPr>
            <w:tcW w:w="708" w:type="dxa"/>
          </w:tcPr>
          <w:p>
            <w:pPr>
              <w:rPr>
                <w:rFonts w:ascii="Times New Roman" w:hAnsi="Times New Roman"/>
                <w:color w:val="000000" w:themeColor="text1"/>
                <w:sz w:val="16"/>
                <w:szCs w:val="16"/>
              </w:rPr>
            </w:pPr>
          </w:p>
        </w:tc>
        <w:tc>
          <w:tcPr>
            <w:tcW w:w="851"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992"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c>
          <w:tcPr>
            <w:tcW w:w="709" w:type="dxa"/>
            <w:noWrap/>
            <w:vAlign w:val="bottom"/>
          </w:tcPr>
          <w:p>
            <w:pPr>
              <w:rPr>
                <w:rFonts w:ascii="Times New Roman" w:hAnsi="Times New Roman"/>
                <w:color w:val="000000" w:themeColor="text1"/>
                <w:sz w:val="16"/>
                <w:szCs w:val="16"/>
              </w:rPr>
            </w:pPr>
            <w:r>
              <w:rPr>
                <w:rFonts w:ascii="Times New Roman" w:hAnsi="Times New Roman"/>
                <w:color w:val="000000" w:themeColor="text1"/>
                <w:sz w:val="16"/>
                <w:szCs w:val="16"/>
              </w:rPr>
              <w:t> </w:t>
            </w:r>
          </w:p>
        </w:tc>
      </w:tr>
    </w:tbl>
    <w:p>
      <w:pPr>
        <w:rPr>
          <w:rFonts w:ascii="Times New Roman" w:hAnsi="Times New Roman"/>
          <w:color w:val="000000" w:themeColor="text1"/>
          <w:sz w:val="16"/>
          <w:szCs w:val="16"/>
          <w:lang w:val="ru-RU"/>
        </w:rPr>
      </w:pPr>
    </w:p>
    <w:p>
      <w:pPr>
        <w:rPr>
          <w:rFonts w:ascii="Times New Roman" w:hAnsi="Times New Roman"/>
          <w:color w:val="000000" w:themeColor="text1"/>
          <w:sz w:val="16"/>
          <w:szCs w:val="16"/>
        </w:rPr>
      </w:pPr>
      <w:r>
        <w:rPr>
          <w:rFonts w:ascii="Times New Roman" w:hAnsi="Times New Roman"/>
          <w:color w:val="000000" w:themeColor="text1"/>
          <w:sz w:val="16"/>
          <w:szCs w:val="16"/>
        </w:rPr>
        <w:t>Исполнитель                                               ____________           ________________________</w:t>
      </w:r>
    </w:p>
    <w:p>
      <w:pPr>
        <w:rPr>
          <w:rFonts w:ascii="Times New Roman" w:hAnsi="Times New Roman"/>
          <w:color w:val="000000" w:themeColor="text1"/>
          <w:sz w:val="16"/>
          <w:szCs w:val="16"/>
        </w:rPr>
      </w:pPr>
      <w:r>
        <w:rPr>
          <w:rFonts w:ascii="Times New Roman" w:hAnsi="Times New Roman"/>
          <w:color w:val="000000" w:themeColor="text1"/>
          <w:sz w:val="16"/>
          <w:szCs w:val="16"/>
        </w:rPr>
        <w:t xml:space="preserve">                                                                                          (</w:t>
      </w:r>
      <w:proofErr w:type="spellStart"/>
      <w:proofErr w:type="gramStart"/>
      <w:r>
        <w:rPr>
          <w:rFonts w:ascii="Times New Roman" w:hAnsi="Times New Roman"/>
          <w:color w:val="000000" w:themeColor="text1"/>
          <w:sz w:val="16"/>
          <w:szCs w:val="16"/>
        </w:rPr>
        <w:t>подпись</w:t>
      </w:r>
      <w:proofErr w:type="spellEnd"/>
      <w:proofErr w:type="gramEnd"/>
      <w:r>
        <w:rPr>
          <w:rFonts w:ascii="Times New Roman" w:hAnsi="Times New Roman"/>
          <w:color w:val="000000" w:themeColor="text1"/>
          <w:sz w:val="16"/>
          <w:szCs w:val="16"/>
        </w:rPr>
        <w:t>)                            (</w:t>
      </w:r>
      <w:proofErr w:type="spellStart"/>
      <w:proofErr w:type="gramStart"/>
      <w:r>
        <w:rPr>
          <w:rFonts w:ascii="Times New Roman" w:hAnsi="Times New Roman"/>
          <w:color w:val="000000" w:themeColor="text1"/>
          <w:sz w:val="16"/>
          <w:szCs w:val="16"/>
        </w:rPr>
        <w:t>расшифровка</w:t>
      </w:r>
      <w:proofErr w:type="spellEnd"/>
      <w:proofErr w:type="gram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подписи</w:t>
      </w:r>
      <w:proofErr w:type="spellEnd"/>
      <w:r>
        <w:rPr>
          <w:rFonts w:ascii="Times New Roman" w:hAnsi="Times New Roman"/>
          <w:color w:val="000000" w:themeColor="text1"/>
          <w:sz w:val="16"/>
          <w:szCs w:val="16"/>
        </w:rPr>
        <w:t>)</w:t>
      </w:r>
    </w:p>
    <w:p>
      <w:pPr>
        <w:rPr>
          <w:rFonts w:ascii="Times New Roman" w:hAnsi="Times New Roman"/>
          <w:color w:val="000000" w:themeColor="text1"/>
          <w:sz w:val="16"/>
          <w:szCs w:val="16"/>
        </w:rPr>
      </w:pPr>
    </w:p>
    <w:p>
      <w:pPr>
        <w:rPr>
          <w:rFonts w:ascii="Times New Roman" w:hAnsi="Times New Roman"/>
          <w:color w:val="000000" w:themeColor="text1"/>
          <w:sz w:val="16"/>
          <w:szCs w:val="16"/>
          <w:lang w:val="ru-RU"/>
        </w:rPr>
        <w:sectPr>
          <w:headerReference w:type="default" r:id="rId26"/>
          <w:footerReference w:type="default" r:id="rId27"/>
          <w:pgSz w:w="11906" w:h="16838"/>
          <w:pgMar w:top="1134" w:right="850" w:bottom="851"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Приложение N 5.1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jc w:val="center"/>
        <w:rPr>
          <w:rFonts w:ascii="Times New Roman" w:hAnsi="Times New Roman" w:cs="Times New Roman"/>
          <w:color w:val="000000" w:themeColor="text1"/>
          <w:sz w:val="16"/>
          <w:szCs w:val="16"/>
        </w:rPr>
      </w:pPr>
      <w:bookmarkStart w:id="76" w:name="P2342"/>
      <w:bookmarkEnd w:id="76"/>
      <w:r>
        <w:rPr>
          <w:rFonts w:ascii="Times New Roman" w:hAnsi="Times New Roman" w:cs="Times New Roman"/>
          <w:color w:val="000000" w:themeColor="text1"/>
          <w:sz w:val="16"/>
          <w:szCs w:val="16"/>
        </w:rPr>
        <w:t>Справка</w:t>
      </w:r>
    </w:p>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 невыясненных поступлениях за период</w:t>
      </w:r>
    </w:p>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 ________ по ________ по л/с ____________</w:t>
      </w:r>
    </w:p>
    <w:p>
      <w:pPr>
        <w:pStyle w:val="ConsPlusNormal"/>
        <w:ind w:firstLine="540"/>
        <w:jc w:val="both"/>
        <w:rPr>
          <w:rFonts w:ascii="Times New Roman" w:hAnsi="Times New Roman" w:cs="Times New Roman"/>
          <w:color w:val="000000" w:themeColor="text1"/>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794"/>
      </w:tblGrid>
      <w:tr>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Код дохода</w:t>
            </w:r>
          </w:p>
        </w:tc>
        <w:tc>
          <w:tcPr>
            <w:tcW w:w="107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Лицевой счет</w:t>
            </w:r>
          </w:p>
        </w:tc>
        <w:tc>
          <w:tcPr>
            <w:tcW w:w="102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Получатель</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Плательщик</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Примечание</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Номер документа</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Дата документа</w:t>
            </w:r>
          </w:p>
        </w:tc>
        <w:tc>
          <w:tcPr>
            <w:tcW w:w="107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Дата принятия</w:t>
            </w:r>
          </w:p>
        </w:tc>
        <w:tc>
          <w:tcPr>
            <w:tcW w:w="79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w:t>
            </w:r>
          </w:p>
        </w:tc>
      </w:tr>
      <w:tr>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07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02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1077"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79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tc>
          <w:tcPr>
            <w:tcW w:w="850" w:type="dxa"/>
            <w:vAlign w:val="center"/>
          </w:tcPr>
          <w:p>
            <w:pPr>
              <w:pStyle w:val="ConsPlusNormal"/>
              <w:jc w:val="center"/>
              <w:rPr>
                <w:rFonts w:ascii="Times New Roman" w:hAnsi="Times New Roman" w:cs="Times New Roman"/>
                <w:color w:val="000000" w:themeColor="text1"/>
                <w:sz w:val="16"/>
                <w:szCs w:val="16"/>
              </w:rPr>
            </w:pPr>
          </w:p>
        </w:tc>
        <w:tc>
          <w:tcPr>
            <w:tcW w:w="1077" w:type="dxa"/>
            <w:vAlign w:val="center"/>
          </w:tcPr>
          <w:p>
            <w:pPr>
              <w:pStyle w:val="ConsPlusNormal"/>
              <w:jc w:val="center"/>
              <w:rPr>
                <w:rFonts w:ascii="Times New Roman" w:hAnsi="Times New Roman" w:cs="Times New Roman"/>
                <w:color w:val="000000" w:themeColor="text1"/>
                <w:sz w:val="16"/>
                <w:szCs w:val="16"/>
              </w:rPr>
            </w:pPr>
          </w:p>
        </w:tc>
        <w:tc>
          <w:tcPr>
            <w:tcW w:w="1020"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077" w:type="dxa"/>
            <w:vAlign w:val="center"/>
          </w:tcPr>
          <w:p>
            <w:pPr>
              <w:pStyle w:val="ConsPlusNormal"/>
              <w:jc w:val="center"/>
              <w:rPr>
                <w:rFonts w:ascii="Times New Roman" w:hAnsi="Times New Roman" w:cs="Times New Roman"/>
                <w:color w:val="000000" w:themeColor="text1"/>
                <w:sz w:val="16"/>
                <w:szCs w:val="16"/>
              </w:rPr>
            </w:pPr>
          </w:p>
        </w:tc>
        <w:tc>
          <w:tcPr>
            <w:tcW w:w="794" w:type="dxa"/>
            <w:vAlign w:val="center"/>
          </w:tcPr>
          <w:p>
            <w:pPr>
              <w:pStyle w:val="ConsPlusNormal"/>
              <w:jc w:val="center"/>
              <w:rPr>
                <w:rFonts w:ascii="Times New Roman" w:hAnsi="Times New Roman" w:cs="Times New Roman"/>
                <w:color w:val="000000" w:themeColor="text1"/>
                <w:sz w:val="16"/>
                <w:szCs w:val="16"/>
              </w:rPr>
            </w:pPr>
          </w:p>
        </w:tc>
      </w:tr>
      <w:tr>
        <w:tc>
          <w:tcPr>
            <w:tcW w:w="850" w:type="dxa"/>
            <w:vAlign w:val="center"/>
          </w:tcPr>
          <w:p>
            <w:pPr>
              <w:pStyle w:val="ConsPlusNormal"/>
              <w:jc w:val="center"/>
              <w:rPr>
                <w:rFonts w:ascii="Times New Roman" w:hAnsi="Times New Roman" w:cs="Times New Roman"/>
                <w:color w:val="000000" w:themeColor="text1"/>
                <w:sz w:val="16"/>
                <w:szCs w:val="16"/>
              </w:rPr>
            </w:pPr>
          </w:p>
        </w:tc>
        <w:tc>
          <w:tcPr>
            <w:tcW w:w="1077" w:type="dxa"/>
            <w:vAlign w:val="center"/>
          </w:tcPr>
          <w:p>
            <w:pPr>
              <w:pStyle w:val="ConsPlusNormal"/>
              <w:jc w:val="center"/>
              <w:rPr>
                <w:rFonts w:ascii="Times New Roman" w:hAnsi="Times New Roman" w:cs="Times New Roman"/>
                <w:color w:val="000000" w:themeColor="text1"/>
                <w:sz w:val="16"/>
                <w:szCs w:val="16"/>
              </w:rPr>
            </w:pPr>
          </w:p>
        </w:tc>
        <w:tc>
          <w:tcPr>
            <w:tcW w:w="1020"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077" w:type="dxa"/>
            <w:vAlign w:val="center"/>
          </w:tcPr>
          <w:p>
            <w:pPr>
              <w:pStyle w:val="ConsPlusNormal"/>
              <w:jc w:val="center"/>
              <w:rPr>
                <w:rFonts w:ascii="Times New Roman" w:hAnsi="Times New Roman" w:cs="Times New Roman"/>
                <w:color w:val="000000" w:themeColor="text1"/>
                <w:sz w:val="16"/>
                <w:szCs w:val="16"/>
              </w:rPr>
            </w:pPr>
          </w:p>
        </w:tc>
        <w:tc>
          <w:tcPr>
            <w:tcW w:w="794" w:type="dxa"/>
            <w:vAlign w:val="center"/>
          </w:tcPr>
          <w:p>
            <w:pPr>
              <w:pStyle w:val="ConsPlusNormal"/>
              <w:jc w:val="center"/>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0"/>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bookmarkStart w:id="77" w:name="_GoBack"/>
      <w:bookmarkEnd w:id="77"/>
      <w:r>
        <w:rPr>
          <w:rFonts w:ascii="Times New Roman" w:hAnsi="Times New Roman" w:cs="Times New Roman"/>
          <w:color w:val="000000" w:themeColor="text1"/>
          <w:sz w:val="16"/>
          <w:szCs w:val="16"/>
        </w:rPr>
        <w:t>Приложение N 5.2</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Представляется на  │</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бланке</w:t>
      </w:r>
      <w:proofErr w:type="gramEnd"/>
      <w:r>
        <w:rPr>
          <w:rFonts w:ascii="Times New Roman" w:hAnsi="Times New Roman" w:cs="Times New Roman"/>
          <w:color w:val="000000" w:themeColor="text1"/>
          <w:sz w:val="16"/>
          <w:szCs w:val="16"/>
        </w:rPr>
        <w:t xml:space="preserve"> получателя  │</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средств       │</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bookmarkStart w:id="78" w:name="P2378"/>
      <w:bookmarkEnd w:id="78"/>
      <w:r>
        <w:rPr>
          <w:rFonts w:ascii="Times New Roman" w:hAnsi="Times New Roman" w:cs="Times New Roman"/>
          <w:color w:val="000000" w:themeColor="text1"/>
          <w:sz w:val="16"/>
          <w:szCs w:val="16"/>
        </w:rPr>
        <w:t>Об уточнении невыясненных платежей</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_______________________________ доводит до Вашего сведения реестр </w:t>
      </w:r>
      <w:proofErr w:type="gramStart"/>
      <w:r>
        <w:rPr>
          <w:rFonts w:ascii="Times New Roman" w:hAnsi="Times New Roman" w:cs="Times New Roman"/>
          <w:color w:val="000000" w:themeColor="text1"/>
          <w:sz w:val="16"/>
          <w:szCs w:val="16"/>
        </w:rPr>
        <w:t>платежных</w:t>
      </w:r>
      <w:proofErr w:type="gramEnd"/>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клиента)</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документов, по   </w:t>
      </w:r>
      <w:proofErr w:type="gramStart"/>
      <w:r>
        <w:rPr>
          <w:rFonts w:ascii="Times New Roman" w:hAnsi="Times New Roman" w:cs="Times New Roman"/>
          <w:color w:val="000000" w:themeColor="text1"/>
          <w:sz w:val="16"/>
          <w:szCs w:val="16"/>
        </w:rPr>
        <w:t>которым</w:t>
      </w:r>
      <w:proofErr w:type="gramEnd"/>
      <w:r>
        <w:rPr>
          <w:rFonts w:ascii="Times New Roman" w:hAnsi="Times New Roman" w:cs="Times New Roman"/>
          <w:color w:val="000000" w:themeColor="text1"/>
          <w:sz w:val="16"/>
          <w:szCs w:val="16"/>
        </w:rPr>
        <w:t xml:space="preserve">   необходимо   произвести   уточнение   вида   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принадлежности средств, поступивших на лицевой счет N ___________________ 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учтенных в качестве невыясненных платежей:</w:t>
      </w:r>
    </w:p>
    <w:p>
      <w:pPr>
        <w:pStyle w:val="ConsPlusNormal"/>
        <w:ind w:firstLine="540"/>
        <w:jc w:val="both"/>
        <w:rPr>
          <w:rFonts w:ascii="Times New Roman" w:hAnsi="Times New Roman" w:cs="Times New Roman"/>
          <w:color w:val="000000" w:themeColor="text1"/>
          <w:sz w:val="16"/>
          <w:szCs w:val="16"/>
        </w:rPr>
      </w:pPr>
    </w:p>
    <w:p>
      <w:pPr>
        <w:rPr>
          <w:rFonts w:ascii="Times New Roman" w:hAnsi="Times New Roman"/>
          <w:color w:val="000000" w:themeColor="text1"/>
          <w:sz w:val="16"/>
          <w:szCs w:val="16"/>
          <w:lang w:val="ru-RU"/>
        </w:rPr>
        <w:sectPr>
          <w:pgSz w:w="11905" w:h="16838"/>
          <w:pgMar w:top="1134" w:right="850" w:bottom="1134" w:left="1701" w:header="0" w:footer="0" w:gutter="0"/>
          <w:pgBorders w:offsetFrom="page">
            <w:top w:val="double" w:sz="4" w:space="24" w:color="auto"/>
            <w:left w:val="double" w:sz="4" w:space="24" w:color="auto"/>
            <w:bottom w:val="double" w:sz="4" w:space="24" w:color="auto"/>
            <w:right w:val="double" w:sz="4" w:space="24" w:color="auto"/>
          </w:pgBorders>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tc>
          <w:tcPr>
            <w:tcW w:w="102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N платежного документа</w:t>
            </w:r>
          </w:p>
        </w:tc>
        <w:tc>
          <w:tcPr>
            <w:tcW w:w="119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Дата платежного документа</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рублей</w:t>
            </w:r>
          </w:p>
        </w:tc>
        <w:tc>
          <w:tcPr>
            <w:tcW w:w="153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плательщика</w:t>
            </w:r>
          </w:p>
        </w:tc>
        <w:tc>
          <w:tcPr>
            <w:tcW w:w="215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Код бюджетной классификации</w:t>
            </w:r>
          </w:p>
        </w:tc>
        <w:tc>
          <w:tcPr>
            <w:tcW w:w="181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 формирования по Разрешению</w:t>
            </w:r>
          </w:p>
        </w:tc>
        <w:tc>
          <w:tcPr>
            <w:tcW w:w="124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 БО (бюджетного обязательства)</w:t>
            </w:r>
          </w:p>
        </w:tc>
        <w:tc>
          <w:tcPr>
            <w:tcW w:w="198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 денежного обязательства (документа исполнения)</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Тип средств, код субсидии, КРКС, КОСГУ, </w:t>
            </w:r>
            <w:proofErr w:type="spellStart"/>
            <w:r>
              <w:rPr>
                <w:rFonts w:ascii="Times New Roman" w:hAnsi="Times New Roman" w:cs="Times New Roman"/>
                <w:color w:val="000000" w:themeColor="text1"/>
                <w:sz w:val="16"/>
                <w:szCs w:val="16"/>
              </w:rPr>
              <w:t>субКОСГУ</w:t>
            </w:r>
            <w:proofErr w:type="spellEnd"/>
            <w:r>
              <w:rPr>
                <w:rFonts w:ascii="Times New Roman" w:hAnsi="Times New Roman" w:cs="Times New Roman"/>
                <w:color w:val="000000" w:themeColor="text1"/>
                <w:sz w:val="16"/>
                <w:szCs w:val="16"/>
              </w:rPr>
              <w:t>, код целевых средств</w:t>
            </w:r>
          </w:p>
        </w:tc>
      </w:tr>
      <w:tr>
        <w:tc>
          <w:tcPr>
            <w:tcW w:w="102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19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153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215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181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24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198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tc>
          <w:tcPr>
            <w:tcW w:w="1020"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1077" w:type="dxa"/>
          </w:tcPr>
          <w:p>
            <w:pPr>
              <w:pStyle w:val="ConsPlusNormal"/>
              <w:jc w:val="center"/>
              <w:rPr>
                <w:rFonts w:ascii="Times New Roman" w:hAnsi="Times New Roman" w:cs="Times New Roman"/>
                <w:color w:val="000000" w:themeColor="text1"/>
                <w:sz w:val="16"/>
                <w:szCs w:val="16"/>
              </w:rPr>
            </w:pPr>
          </w:p>
        </w:tc>
        <w:tc>
          <w:tcPr>
            <w:tcW w:w="1531" w:type="dxa"/>
          </w:tcPr>
          <w:p>
            <w:pPr>
              <w:pStyle w:val="ConsPlusNormal"/>
              <w:jc w:val="center"/>
              <w:rPr>
                <w:rFonts w:ascii="Times New Roman" w:hAnsi="Times New Roman" w:cs="Times New Roman"/>
                <w:color w:val="000000" w:themeColor="text1"/>
                <w:sz w:val="16"/>
                <w:szCs w:val="16"/>
              </w:rPr>
            </w:pPr>
          </w:p>
        </w:tc>
        <w:tc>
          <w:tcPr>
            <w:tcW w:w="2154"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247" w:type="dxa"/>
          </w:tcPr>
          <w:p>
            <w:pPr>
              <w:pStyle w:val="ConsPlusNormal"/>
              <w:jc w:val="center"/>
              <w:rPr>
                <w:rFonts w:ascii="Times New Roman" w:hAnsi="Times New Roman" w:cs="Times New Roman"/>
                <w:color w:val="000000" w:themeColor="text1"/>
                <w:sz w:val="16"/>
                <w:szCs w:val="16"/>
              </w:rPr>
            </w:pPr>
          </w:p>
        </w:tc>
        <w:tc>
          <w:tcPr>
            <w:tcW w:w="198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r>
        <w:tc>
          <w:tcPr>
            <w:tcW w:w="1020"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1077" w:type="dxa"/>
          </w:tcPr>
          <w:p>
            <w:pPr>
              <w:pStyle w:val="ConsPlusNormal"/>
              <w:jc w:val="center"/>
              <w:rPr>
                <w:rFonts w:ascii="Times New Roman" w:hAnsi="Times New Roman" w:cs="Times New Roman"/>
                <w:color w:val="000000" w:themeColor="text1"/>
                <w:sz w:val="16"/>
                <w:szCs w:val="16"/>
              </w:rPr>
            </w:pPr>
          </w:p>
        </w:tc>
        <w:tc>
          <w:tcPr>
            <w:tcW w:w="1531" w:type="dxa"/>
          </w:tcPr>
          <w:p>
            <w:pPr>
              <w:pStyle w:val="ConsPlusNormal"/>
              <w:jc w:val="center"/>
              <w:rPr>
                <w:rFonts w:ascii="Times New Roman" w:hAnsi="Times New Roman" w:cs="Times New Roman"/>
                <w:color w:val="000000" w:themeColor="text1"/>
                <w:sz w:val="16"/>
                <w:szCs w:val="16"/>
              </w:rPr>
            </w:pPr>
          </w:p>
        </w:tc>
        <w:tc>
          <w:tcPr>
            <w:tcW w:w="2154"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247" w:type="dxa"/>
          </w:tcPr>
          <w:p>
            <w:pPr>
              <w:pStyle w:val="ConsPlusNormal"/>
              <w:jc w:val="center"/>
              <w:rPr>
                <w:rFonts w:ascii="Times New Roman" w:hAnsi="Times New Roman" w:cs="Times New Roman"/>
                <w:color w:val="000000" w:themeColor="text1"/>
                <w:sz w:val="16"/>
                <w:szCs w:val="16"/>
              </w:rPr>
            </w:pPr>
          </w:p>
        </w:tc>
        <w:tc>
          <w:tcPr>
            <w:tcW w:w="198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r>
        <w:tc>
          <w:tcPr>
            <w:tcW w:w="1020"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1077" w:type="dxa"/>
          </w:tcPr>
          <w:p>
            <w:pPr>
              <w:pStyle w:val="ConsPlusNormal"/>
              <w:jc w:val="center"/>
              <w:rPr>
                <w:rFonts w:ascii="Times New Roman" w:hAnsi="Times New Roman" w:cs="Times New Roman"/>
                <w:color w:val="000000" w:themeColor="text1"/>
                <w:sz w:val="16"/>
                <w:szCs w:val="16"/>
              </w:rPr>
            </w:pPr>
          </w:p>
        </w:tc>
        <w:tc>
          <w:tcPr>
            <w:tcW w:w="1531" w:type="dxa"/>
          </w:tcPr>
          <w:p>
            <w:pPr>
              <w:pStyle w:val="ConsPlusNormal"/>
              <w:jc w:val="center"/>
              <w:rPr>
                <w:rFonts w:ascii="Times New Roman" w:hAnsi="Times New Roman" w:cs="Times New Roman"/>
                <w:color w:val="000000" w:themeColor="text1"/>
                <w:sz w:val="16"/>
                <w:szCs w:val="16"/>
              </w:rPr>
            </w:pPr>
          </w:p>
        </w:tc>
        <w:tc>
          <w:tcPr>
            <w:tcW w:w="2154"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247" w:type="dxa"/>
          </w:tcPr>
          <w:p>
            <w:pPr>
              <w:pStyle w:val="ConsPlusNormal"/>
              <w:jc w:val="center"/>
              <w:rPr>
                <w:rFonts w:ascii="Times New Roman" w:hAnsi="Times New Roman" w:cs="Times New Roman"/>
                <w:color w:val="000000" w:themeColor="text1"/>
                <w:sz w:val="16"/>
                <w:szCs w:val="16"/>
              </w:rPr>
            </w:pPr>
          </w:p>
        </w:tc>
        <w:tc>
          <w:tcPr>
            <w:tcW w:w="198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r>
        <w:tc>
          <w:tcPr>
            <w:tcW w:w="1020"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1077" w:type="dxa"/>
          </w:tcPr>
          <w:p>
            <w:pPr>
              <w:pStyle w:val="ConsPlusNormal"/>
              <w:jc w:val="center"/>
              <w:rPr>
                <w:rFonts w:ascii="Times New Roman" w:hAnsi="Times New Roman" w:cs="Times New Roman"/>
                <w:color w:val="000000" w:themeColor="text1"/>
                <w:sz w:val="16"/>
                <w:szCs w:val="16"/>
              </w:rPr>
            </w:pPr>
          </w:p>
        </w:tc>
        <w:tc>
          <w:tcPr>
            <w:tcW w:w="1531" w:type="dxa"/>
          </w:tcPr>
          <w:p>
            <w:pPr>
              <w:pStyle w:val="ConsPlusNormal"/>
              <w:jc w:val="center"/>
              <w:rPr>
                <w:rFonts w:ascii="Times New Roman" w:hAnsi="Times New Roman" w:cs="Times New Roman"/>
                <w:color w:val="000000" w:themeColor="text1"/>
                <w:sz w:val="16"/>
                <w:szCs w:val="16"/>
              </w:rPr>
            </w:pPr>
          </w:p>
        </w:tc>
        <w:tc>
          <w:tcPr>
            <w:tcW w:w="2154" w:type="dxa"/>
          </w:tcPr>
          <w:p>
            <w:pPr>
              <w:pStyle w:val="ConsPlusNormal"/>
              <w:jc w:val="center"/>
              <w:rPr>
                <w:rFonts w:ascii="Times New Roman" w:hAnsi="Times New Roman" w:cs="Times New Roman"/>
                <w:color w:val="000000" w:themeColor="text1"/>
                <w:sz w:val="16"/>
                <w:szCs w:val="16"/>
              </w:rPr>
            </w:pPr>
          </w:p>
        </w:tc>
        <w:tc>
          <w:tcPr>
            <w:tcW w:w="1814" w:type="dxa"/>
          </w:tcPr>
          <w:p>
            <w:pPr>
              <w:pStyle w:val="ConsPlusNormal"/>
              <w:jc w:val="center"/>
              <w:rPr>
                <w:rFonts w:ascii="Times New Roman" w:hAnsi="Times New Roman" w:cs="Times New Roman"/>
                <w:color w:val="000000" w:themeColor="text1"/>
                <w:sz w:val="16"/>
                <w:szCs w:val="16"/>
              </w:rPr>
            </w:pPr>
          </w:p>
        </w:tc>
        <w:tc>
          <w:tcPr>
            <w:tcW w:w="1247" w:type="dxa"/>
          </w:tcPr>
          <w:p>
            <w:pPr>
              <w:pStyle w:val="ConsPlusNormal"/>
              <w:jc w:val="center"/>
              <w:rPr>
                <w:rFonts w:ascii="Times New Roman" w:hAnsi="Times New Roman" w:cs="Times New Roman"/>
                <w:color w:val="000000" w:themeColor="text1"/>
                <w:sz w:val="16"/>
                <w:szCs w:val="16"/>
              </w:rPr>
            </w:pPr>
          </w:p>
        </w:tc>
        <w:tc>
          <w:tcPr>
            <w:tcW w:w="1984"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________________________ 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________________________ 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Тел. ________________ и Ф.И.О. исполнителя от клиента 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Отметка Администрации об исполнении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Подпись исполнителя от Администрации 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года</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Причины отклонения ________________________________________________________</w:t>
      </w:r>
    </w:p>
    <w:p>
      <w:pPr>
        <w:rPr>
          <w:rFonts w:ascii="Times New Roman" w:hAnsi="Times New Roman"/>
          <w:color w:val="000000" w:themeColor="text1"/>
          <w:sz w:val="16"/>
          <w:szCs w:val="16"/>
          <w:lang w:val="ru-RU"/>
        </w:rPr>
        <w:sectPr>
          <w:pgSz w:w="16838" w:h="11905" w:orient="landscape"/>
          <w:pgMar w:top="1701" w:right="1134" w:bottom="850" w:left="1134" w:header="0" w:footer="0" w:gutter="0"/>
          <w:pgBorders w:offsetFrom="page">
            <w:top w:val="double" w:sz="4" w:space="24" w:color="auto"/>
            <w:left w:val="double" w:sz="4" w:space="24" w:color="auto"/>
            <w:bottom w:val="double" w:sz="4" w:space="24" w:color="auto"/>
            <w:right w:val="double" w:sz="4" w:space="24" w:color="auto"/>
          </w:pgBorders>
          <w:cols w:space="720"/>
        </w:sect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Приложение N 6</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tbl>
      <w:tblPr>
        <w:tblStyle w:val="af"/>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283"/>
        <w:gridCol w:w="425"/>
        <w:gridCol w:w="1418"/>
        <w:gridCol w:w="567"/>
        <w:gridCol w:w="2830"/>
      </w:tblGrid>
      <w:tr>
        <w:trPr>
          <w:trHeight w:val="426"/>
        </w:trPr>
        <w:tc>
          <w:tcPr>
            <w:tcW w:w="4395" w:type="dxa"/>
            <w:tcBorders>
              <w:bottom w:val="single" w:sz="4" w:space="0" w:color="auto"/>
            </w:tcBorders>
          </w:tcPr>
          <w:p>
            <w:pPr>
              <w:autoSpaceDE w:val="0"/>
              <w:autoSpaceDN w:val="0"/>
              <w:adjustRightInd w:val="0"/>
              <w:contextualSpacing/>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Выдать в сумме</w:t>
            </w:r>
          </w:p>
          <w:p>
            <w:pPr>
              <w:autoSpaceDE w:val="0"/>
              <w:autoSpaceDN w:val="0"/>
              <w:adjustRightInd w:val="0"/>
              <w:contextualSpacing/>
              <w:jc w:val="both"/>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00 рублей 00 копеек</w:t>
            </w:r>
          </w:p>
        </w:tc>
        <w:tc>
          <w:tcPr>
            <w:tcW w:w="283" w:type="dxa"/>
            <w:vMerge w:val="restart"/>
          </w:tcPr>
          <w:p>
            <w:pPr>
              <w:autoSpaceDE w:val="0"/>
              <w:autoSpaceDN w:val="0"/>
              <w:adjustRightInd w:val="0"/>
              <w:contextualSpacing/>
              <w:jc w:val="both"/>
              <w:rPr>
                <w:rFonts w:ascii="Times New Roman" w:hAnsi="Times New Roman"/>
                <w:color w:val="000000" w:themeColor="text1"/>
                <w:sz w:val="16"/>
                <w:szCs w:val="16"/>
                <w:lang w:val="ru-RU"/>
              </w:rPr>
            </w:pPr>
          </w:p>
        </w:tc>
        <w:tc>
          <w:tcPr>
            <w:tcW w:w="5240" w:type="dxa"/>
            <w:gridSpan w:val="4"/>
            <w:tcBorders>
              <w:bottom w:val="single" w:sz="4" w:space="0" w:color="auto"/>
            </w:tcBorders>
          </w:tcPr>
          <w:p>
            <w:pPr>
              <w:autoSpaceDE w:val="0"/>
              <w:autoSpaceDN w:val="0"/>
              <w:adjustRightInd w:val="0"/>
              <w:contextualSpacing/>
              <w:rPr>
                <w:rFonts w:ascii="Times New Roman" w:hAnsi="Times New Roman"/>
                <w:color w:val="000000" w:themeColor="text1"/>
                <w:sz w:val="16"/>
                <w:szCs w:val="16"/>
                <w:lang w:val="ru-RU"/>
              </w:rPr>
            </w:pPr>
          </w:p>
        </w:tc>
      </w:tr>
      <w:tr>
        <w:trPr>
          <w:trHeight w:val="294"/>
        </w:trPr>
        <w:tc>
          <w:tcPr>
            <w:tcW w:w="4395" w:type="dxa"/>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(сумма </w:t>
            </w:r>
            <w:proofErr w:type="spellStart"/>
            <w:r>
              <w:rPr>
                <w:rFonts w:ascii="Times New Roman" w:hAnsi="Times New Roman"/>
                <w:color w:val="000000" w:themeColor="text1"/>
                <w:sz w:val="16"/>
                <w:szCs w:val="16"/>
              </w:rPr>
              <w:t>цифрами</w:t>
            </w:r>
            <w:proofErr w:type="spellEnd"/>
            <w:r>
              <w:rPr>
                <w:rFonts w:ascii="Times New Roman" w:hAnsi="Times New Roman"/>
                <w:color w:val="000000" w:themeColor="text1"/>
                <w:sz w:val="16"/>
                <w:szCs w:val="16"/>
              </w:rPr>
              <w:t xml:space="preserve"> в </w:t>
            </w:r>
            <w:proofErr w:type="spellStart"/>
            <w:r>
              <w:rPr>
                <w:rFonts w:ascii="Times New Roman" w:hAnsi="Times New Roman"/>
                <w:color w:val="000000" w:themeColor="text1"/>
                <w:sz w:val="16"/>
                <w:szCs w:val="16"/>
              </w:rPr>
              <w:t>рублях</w:t>
            </w:r>
            <w:proofErr w:type="spellEnd"/>
            <w:r>
              <w:rPr>
                <w:rFonts w:ascii="Times New Roman" w:hAnsi="Times New Roman"/>
                <w:color w:val="000000" w:themeColor="text1"/>
                <w:sz w:val="16"/>
                <w:szCs w:val="16"/>
              </w:rPr>
              <w:t>)</w:t>
            </w:r>
          </w:p>
          <w:p>
            <w:pPr>
              <w:autoSpaceDE w:val="0"/>
              <w:autoSpaceDN w:val="0"/>
              <w:adjustRightInd w:val="0"/>
              <w:contextualSpacing/>
              <w:jc w:val="both"/>
              <w:rPr>
                <w:rFonts w:ascii="Times New Roman" w:hAnsi="Times New Roman"/>
                <w:color w:val="000000" w:themeColor="text1"/>
                <w:sz w:val="16"/>
                <w:szCs w:val="16"/>
              </w:rPr>
            </w:pPr>
          </w:p>
        </w:tc>
        <w:tc>
          <w:tcPr>
            <w:tcW w:w="283" w:type="dxa"/>
            <w:vMerge/>
          </w:tcPr>
          <w:p>
            <w:pPr>
              <w:autoSpaceDE w:val="0"/>
              <w:autoSpaceDN w:val="0"/>
              <w:adjustRightInd w:val="0"/>
              <w:contextualSpacing/>
              <w:jc w:val="both"/>
              <w:rPr>
                <w:rFonts w:ascii="Times New Roman" w:hAnsi="Times New Roman"/>
                <w:color w:val="000000" w:themeColor="text1"/>
                <w:sz w:val="16"/>
                <w:szCs w:val="16"/>
              </w:rPr>
            </w:pPr>
          </w:p>
        </w:tc>
        <w:tc>
          <w:tcPr>
            <w:tcW w:w="5240" w:type="dxa"/>
            <w:gridSpan w:val="4"/>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должность</w:t>
            </w:r>
            <w:proofErr w:type="spellEnd"/>
            <w:r>
              <w:rPr>
                <w:rFonts w:ascii="Times New Roman" w:hAnsi="Times New Roman"/>
                <w:color w:val="000000" w:themeColor="text1"/>
                <w:sz w:val="16"/>
                <w:szCs w:val="16"/>
              </w:rPr>
              <w:t xml:space="preserve"> руководителя</w:t>
            </w:r>
          </w:p>
          <w:p>
            <w:pPr>
              <w:autoSpaceDE w:val="0"/>
              <w:autoSpaceDN w:val="0"/>
              <w:adjustRightInd w:val="0"/>
              <w:contextualSpacing/>
              <w:rPr>
                <w:rFonts w:ascii="Times New Roman" w:hAnsi="Times New Roman"/>
                <w:color w:val="000000" w:themeColor="text1"/>
                <w:sz w:val="16"/>
                <w:szCs w:val="16"/>
              </w:rPr>
            </w:pPr>
          </w:p>
        </w:tc>
      </w:tr>
      <w:tr>
        <w:trPr>
          <w:trHeight w:val="294"/>
        </w:trPr>
        <w:tc>
          <w:tcPr>
            <w:tcW w:w="4395" w:type="dxa"/>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
        </w:tc>
        <w:tc>
          <w:tcPr>
            <w:tcW w:w="283" w:type="dxa"/>
            <w:vMerge/>
          </w:tcPr>
          <w:p>
            <w:pPr>
              <w:autoSpaceDE w:val="0"/>
              <w:autoSpaceDN w:val="0"/>
              <w:adjustRightInd w:val="0"/>
              <w:contextualSpacing/>
              <w:jc w:val="both"/>
              <w:rPr>
                <w:rFonts w:ascii="Times New Roman" w:hAnsi="Times New Roman"/>
                <w:color w:val="000000" w:themeColor="text1"/>
                <w:sz w:val="16"/>
                <w:szCs w:val="16"/>
              </w:rPr>
            </w:pPr>
          </w:p>
        </w:tc>
        <w:tc>
          <w:tcPr>
            <w:tcW w:w="5240" w:type="dxa"/>
            <w:gridSpan w:val="4"/>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
        </w:tc>
      </w:tr>
      <w:tr>
        <w:trPr>
          <w:trHeight w:val="116"/>
        </w:trPr>
        <w:tc>
          <w:tcPr>
            <w:tcW w:w="4395" w:type="dxa"/>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должность</w:t>
            </w:r>
            <w:proofErr w:type="spellEnd"/>
          </w:p>
          <w:p>
            <w:pPr>
              <w:autoSpaceDE w:val="0"/>
              <w:autoSpaceDN w:val="0"/>
              <w:adjustRightInd w:val="0"/>
              <w:contextualSpacing/>
              <w:jc w:val="both"/>
              <w:rPr>
                <w:rFonts w:ascii="Times New Roman" w:hAnsi="Times New Roman"/>
                <w:color w:val="000000" w:themeColor="text1"/>
                <w:sz w:val="16"/>
                <w:szCs w:val="16"/>
              </w:rPr>
            </w:pPr>
          </w:p>
        </w:tc>
        <w:tc>
          <w:tcPr>
            <w:tcW w:w="283" w:type="dxa"/>
            <w:vMerge/>
          </w:tcPr>
          <w:p>
            <w:pPr>
              <w:autoSpaceDE w:val="0"/>
              <w:autoSpaceDN w:val="0"/>
              <w:adjustRightInd w:val="0"/>
              <w:contextualSpacing/>
              <w:jc w:val="both"/>
              <w:rPr>
                <w:rFonts w:ascii="Times New Roman" w:hAnsi="Times New Roman"/>
                <w:color w:val="000000" w:themeColor="text1"/>
                <w:sz w:val="16"/>
                <w:szCs w:val="16"/>
              </w:rPr>
            </w:pPr>
          </w:p>
        </w:tc>
        <w:tc>
          <w:tcPr>
            <w:tcW w:w="5240" w:type="dxa"/>
            <w:gridSpan w:val="4"/>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учреждения</w:t>
            </w:r>
            <w:proofErr w:type="spellEnd"/>
            <w:r>
              <w:rPr>
                <w:rFonts w:ascii="Times New Roman" w:hAnsi="Times New Roman"/>
                <w:color w:val="000000" w:themeColor="text1"/>
                <w:sz w:val="16"/>
                <w:szCs w:val="16"/>
              </w:rPr>
              <w:t>)</w:t>
            </w:r>
          </w:p>
          <w:p>
            <w:pPr>
              <w:autoSpaceDE w:val="0"/>
              <w:autoSpaceDN w:val="0"/>
              <w:adjustRightInd w:val="0"/>
              <w:contextualSpacing/>
              <w:rPr>
                <w:rFonts w:ascii="Times New Roman" w:hAnsi="Times New Roman"/>
                <w:color w:val="000000" w:themeColor="text1"/>
                <w:sz w:val="16"/>
                <w:szCs w:val="16"/>
              </w:rPr>
            </w:pPr>
          </w:p>
        </w:tc>
      </w:tr>
      <w:tr>
        <w:trPr>
          <w:trHeight w:val="258"/>
        </w:trPr>
        <w:tc>
          <w:tcPr>
            <w:tcW w:w="4395" w:type="dxa"/>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руководителя</w:t>
            </w:r>
          </w:p>
          <w:p>
            <w:pPr>
              <w:autoSpaceDE w:val="0"/>
              <w:autoSpaceDN w:val="0"/>
              <w:adjustRightInd w:val="0"/>
              <w:contextualSpacing/>
              <w:jc w:val="both"/>
              <w:rPr>
                <w:rFonts w:ascii="Times New Roman" w:hAnsi="Times New Roman"/>
                <w:color w:val="000000" w:themeColor="text1"/>
                <w:sz w:val="16"/>
                <w:szCs w:val="16"/>
              </w:rPr>
            </w:pPr>
          </w:p>
        </w:tc>
        <w:tc>
          <w:tcPr>
            <w:tcW w:w="283" w:type="dxa"/>
            <w:vMerge/>
          </w:tcPr>
          <w:p>
            <w:pPr>
              <w:autoSpaceDE w:val="0"/>
              <w:autoSpaceDN w:val="0"/>
              <w:adjustRightInd w:val="0"/>
              <w:contextualSpacing/>
              <w:jc w:val="both"/>
              <w:rPr>
                <w:rFonts w:ascii="Times New Roman" w:hAnsi="Times New Roman"/>
                <w:color w:val="000000" w:themeColor="text1"/>
                <w:sz w:val="16"/>
                <w:szCs w:val="16"/>
              </w:rPr>
            </w:pPr>
          </w:p>
        </w:tc>
        <w:tc>
          <w:tcPr>
            <w:tcW w:w="5240" w:type="dxa"/>
            <w:gridSpan w:val="4"/>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(Ф.И.О. руководителя учреждения)</w:t>
            </w:r>
          </w:p>
          <w:p>
            <w:pPr>
              <w:autoSpaceDE w:val="0"/>
              <w:autoSpaceDN w:val="0"/>
              <w:adjustRightInd w:val="0"/>
              <w:contextualSpacing/>
              <w:rPr>
                <w:rFonts w:ascii="Times New Roman" w:hAnsi="Times New Roman"/>
                <w:color w:val="000000" w:themeColor="text1"/>
                <w:sz w:val="16"/>
                <w:szCs w:val="16"/>
                <w:lang w:val="ru-RU"/>
              </w:rPr>
            </w:pPr>
          </w:p>
        </w:tc>
      </w:tr>
      <w:tr>
        <w:trPr>
          <w:trHeight w:val="230"/>
        </w:trPr>
        <w:tc>
          <w:tcPr>
            <w:tcW w:w="4395" w:type="dxa"/>
            <w:vMerge w:val="restart"/>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roofErr w:type="spellStart"/>
            <w:r>
              <w:rPr>
                <w:rFonts w:ascii="Times New Roman" w:hAnsi="Times New Roman"/>
                <w:color w:val="000000" w:themeColor="text1"/>
                <w:sz w:val="16"/>
                <w:szCs w:val="16"/>
              </w:rPr>
              <w:t>учреждения</w:t>
            </w:r>
            <w:proofErr w:type="spellEnd"/>
            <w:r>
              <w:rPr>
                <w:rFonts w:ascii="Times New Roman" w:hAnsi="Times New Roman"/>
                <w:color w:val="000000" w:themeColor="text1"/>
                <w:sz w:val="16"/>
                <w:szCs w:val="16"/>
              </w:rPr>
              <w:t>)</w:t>
            </w:r>
          </w:p>
          <w:p>
            <w:pPr>
              <w:autoSpaceDE w:val="0"/>
              <w:autoSpaceDN w:val="0"/>
              <w:adjustRightInd w:val="0"/>
              <w:contextualSpacing/>
              <w:rPr>
                <w:rFonts w:ascii="Times New Roman" w:hAnsi="Times New Roman"/>
                <w:color w:val="000000" w:themeColor="text1"/>
                <w:sz w:val="16"/>
                <w:szCs w:val="16"/>
              </w:rPr>
            </w:pPr>
          </w:p>
          <w:p>
            <w:pPr>
              <w:autoSpaceDE w:val="0"/>
              <w:autoSpaceDN w:val="0"/>
              <w:adjustRightInd w:val="0"/>
              <w:contextualSpacing/>
              <w:jc w:val="both"/>
              <w:rPr>
                <w:rFonts w:ascii="Times New Roman" w:hAnsi="Times New Roman"/>
                <w:color w:val="000000" w:themeColor="text1"/>
                <w:sz w:val="16"/>
                <w:szCs w:val="16"/>
              </w:rPr>
            </w:pPr>
          </w:p>
        </w:tc>
        <w:tc>
          <w:tcPr>
            <w:tcW w:w="283" w:type="dxa"/>
            <w:vMerge/>
          </w:tcPr>
          <w:p>
            <w:pPr>
              <w:autoSpaceDE w:val="0"/>
              <w:autoSpaceDN w:val="0"/>
              <w:adjustRightInd w:val="0"/>
              <w:contextualSpacing/>
              <w:jc w:val="both"/>
              <w:rPr>
                <w:rFonts w:ascii="Times New Roman" w:hAnsi="Times New Roman"/>
                <w:color w:val="000000" w:themeColor="text1"/>
                <w:sz w:val="16"/>
                <w:szCs w:val="16"/>
              </w:rPr>
            </w:pPr>
          </w:p>
        </w:tc>
        <w:tc>
          <w:tcPr>
            <w:tcW w:w="5240" w:type="dxa"/>
            <w:gridSpan w:val="4"/>
            <w:tcBorders>
              <w:top w:val="single" w:sz="4" w:space="0" w:color="auto"/>
              <w:bottom w:val="single" w:sz="4" w:space="0" w:color="auto"/>
            </w:tcBorders>
          </w:tcPr>
          <w:p>
            <w:pPr>
              <w:autoSpaceDE w:val="0"/>
              <w:autoSpaceDN w:val="0"/>
              <w:adjustRightInd w:val="0"/>
              <w:contextualSpacing/>
              <w:rPr>
                <w:rFonts w:ascii="Times New Roman" w:hAnsi="Times New Roman"/>
                <w:color w:val="000000" w:themeColor="text1"/>
                <w:sz w:val="16"/>
                <w:szCs w:val="16"/>
              </w:rPr>
            </w:pPr>
          </w:p>
        </w:tc>
      </w:tr>
      <w:tr>
        <w:trPr>
          <w:trHeight w:val="276"/>
        </w:trPr>
        <w:tc>
          <w:tcPr>
            <w:tcW w:w="4395" w:type="dxa"/>
            <w:vMerge/>
            <w:tcBorders>
              <w:top w:val="single" w:sz="4" w:space="0" w:color="auto"/>
              <w:bottom w:val="single" w:sz="4" w:space="0" w:color="auto"/>
            </w:tcBorders>
          </w:tcPr>
          <w:p>
            <w:pPr>
              <w:autoSpaceDE w:val="0"/>
              <w:autoSpaceDN w:val="0"/>
              <w:adjustRightInd w:val="0"/>
              <w:contextualSpacing/>
              <w:rPr>
                <w:rFonts w:ascii="Times New Roman" w:hAnsi="Times New Roman"/>
                <w:color w:val="000000" w:themeColor="text1"/>
                <w:sz w:val="16"/>
                <w:szCs w:val="16"/>
              </w:rPr>
            </w:pPr>
          </w:p>
        </w:tc>
        <w:tc>
          <w:tcPr>
            <w:tcW w:w="283" w:type="dxa"/>
            <w:vMerge/>
          </w:tcPr>
          <w:p>
            <w:pPr>
              <w:autoSpaceDE w:val="0"/>
              <w:autoSpaceDN w:val="0"/>
              <w:adjustRightInd w:val="0"/>
              <w:contextualSpacing/>
              <w:rPr>
                <w:rFonts w:ascii="Times New Roman" w:hAnsi="Times New Roman"/>
                <w:color w:val="000000" w:themeColor="text1"/>
                <w:sz w:val="16"/>
                <w:szCs w:val="16"/>
              </w:rPr>
            </w:pPr>
          </w:p>
        </w:tc>
        <w:tc>
          <w:tcPr>
            <w:tcW w:w="5240" w:type="dxa"/>
            <w:gridSpan w:val="4"/>
            <w:vMerge w:val="restart"/>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должность</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подотчетного</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лица</w:t>
            </w:r>
            <w:proofErr w:type="spellEnd"/>
            <w:r>
              <w:rPr>
                <w:rFonts w:ascii="Times New Roman" w:hAnsi="Times New Roman"/>
                <w:color w:val="000000" w:themeColor="text1"/>
                <w:sz w:val="16"/>
                <w:szCs w:val="16"/>
              </w:rPr>
              <w:t>)</w:t>
            </w:r>
          </w:p>
          <w:p>
            <w:pPr>
              <w:autoSpaceDE w:val="0"/>
              <w:autoSpaceDN w:val="0"/>
              <w:adjustRightInd w:val="0"/>
              <w:rPr>
                <w:rFonts w:ascii="Times New Roman" w:hAnsi="Times New Roman"/>
                <w:color w:val="000000" w:themeColor="text1"/>
                <w:sz w:val="16"/>
                <w:szCs w:val="16"/>
              </w:rPr>
            </w:pPr>
          </w:p>
          <w:p>
            <w:pPr>
              <w:autoSpaceDE w:val="0"/>
              <w:autoSpaceDN w:val="0"/>
              <w:adjustRightInd w:val="0"/>
              <w:rPr>
                <w:rFonts w:ascii="Times New Roman" w:hAnsi="Times New Roman"/>
                <w:color w:val="000000" w:themeColor="text1"/>
                <w:sz w:val="16"/>
                <w:szCs w:val="16"/>
              </w:rPr>
            </w:pPr>
          </w:p>
        </w:tc>
      </w:tr>
      <w:tr>
        <w:trPr>
          <w:trHeight w:val="276"/>
        </w:trPr>
        <w:tc>
          <w:tcPr>
            <w:tcW w:w="4395" w:type="dxa"/>
            <w:vMerge w:val="restart"/>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(Ф.И.О. руководителя учреждения)</w:t>
            </w:r>
          </w:p>
          <w:p>
            <w:pPr>
              <w:autoSpaceDE w:val="0"/>
              <w:autoSpaceDN w:val="0"/>
              <w:adjustRightInd w:val="0"/>
              <w:contextualSpacing/>
              <w:rPr>
                <w:rFonts w:ascii="Times New Roman" w:hAnsi="Times New Roman"/>
                <w:color w:val="000000" w:themeColor="text1"/>
                <w:sz w:val="16"/>
                <w:szCs w:val="16"/>
                <w:lang w:val="ru-RU"/>
              </w:rPr>
            </w:pPr>
          </w:p>
          <w:p>
            <w:pPr>
              <w:autoSpaceDE w:val="0"/>
              <w:autoSpaceDN w:val="0"/>
              <w:adjustRightInd w:val="0"/>
              <w:contextualSpacing/>
              <w:jc w:val="both"/>
              <w:rPr>
                <w:rFonts w:ascii="Times New Roman" w:hAnsi="Times New Roman"/>
                <w:color w:val="000000" w:themeColor="text1"/>
                <w:sz w:val="16"/>
                <w:szCs w:val="16"/>
                <w:lang w:val="ru-RU"/>
              </w:rPr>
            </w:pPr>
          </w:p>
        </w:tc>
        <w:tc>
          <w:tcPr>
            <w:tcW w:w="283" w:type="dxa"/>
            <w:vMerge/>
          </w:tcPr>
          <w:p>
            <w:pPr>
              <w:autoSpaceDE w:val="0"/>
              <w:autoSpaceDN w:val="0"/>
              <w:adjustRightInd w:val="0"/>
              <w:contextualSpacing/>
              <w:rPr>
                <w:rFonts w:ascii="Times New Roman" w:hAnsi="Times New Roman"/>
                <w:color w:val="000000" w:themeColor="text1"/>
                <w:sz w:val="16"/>
                <w:szCs w:val="16"/>
                <w:lang w:val="ru-RU"/>
              </w:rPr>
            </w:pPr>
          </w:p>
        </w:tc>
        <w:tc>
          <w:tcPr>
            <w:tcW w:w="5240" w:type="dxa"/>
            <w:gridSpan w:val="4"/>
            <w:vMerge/>
            <w:tcBorders>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lang w:val="ru-RU"/>
              </w:rPr>
            </w:pPr>
          </w:p>
        </w:tc>
      </w:tr>
      <w:tr>
        <w:trPr>
          <w:trHeight w:val="276"/>
        </w:trPr>
        <w:tc>
          <w:tcPr>
            <w:tcW w:w="4395" w:type="dxa"/>
            <w:vMerge/>
            <w:tcBorders>
              <w:bottom w:val="single" w:sz="4" w:space="0" w:color="auto"/>
            </w:tcBorders>
          </w:tcPr>
          <w:p>
            <w:pPr>
              <w:autoSpaceDE w:val="0"/>
              <w:autoSpaceDN w:val="0"/>
              <w:adjustRightInd w:val="0"/>
              <w:contextualSpacing/>
              <w:rPr>
                <w:rFonts w:ascii="Times New Roman" w:hAnsi="Times New Roman"/>
                <w:color w:val="000000" w:themeColor="text1"/>
                <w:sz w:val="16"/>
                <w:szCs w:val="16"/>
                <w:lang w:val="ru-RU"/>
              </w:rPr>
            </w:pPr>
          </w:p>
        </w:tc>
        <w:tc>
          <w:tcPr>
            <w:tcW w:w="283" w:type="dxa"/>
            <w:vMerge/>
          </w:tcPr>
          <w:p>
            <w:pPr>
              <w:autoSpaceDE w:val="0"/>
              <w:autoSpaceDN w:val="0"/>
              <w:adjustRightInd w:val="0"/>
              <w:contextualSpacing/>
              <w:rPr>
                <w:rFonts w:ascii="Times New Roman" w:hAnsi="Times New Roman"/>
                <w:color w:val="000000" w:themeColor="text1"/>
                <w:sz w:val="16"/>
                <w:szCs w:val="16"/>
                <w:lang w:val="ru-RU"/>
              </w:rPr>
            </w:pPr>
          </w:p>
        </w:tc>
        <w:tc>
          <w:tcPr>
            <w:tcW w:w="425" w:type="dxa"/>
            <w:vMerge w:val="restart"/>
          </w:tcPr>
          <w:p>
            <w:pPr>
              <w:autoSpaceDE w:val="0"/>
              <w:autoSpaceDN w:val="0"/>
              <w:adjustRightInd w:val="0"/>
              <w:contextualSpacing/>
              <w:rPr>
                <w:rFonts w:ascii="Times New Roman" w:hAnsi="Times New Roman"/>
                <w:color w:val="000000" w:themeColor="text1"/>
                <w:sz w:val="16"/>
                <w:szCs w:val="16"/>
                <w:lang w:val="ru-RU"/>
              </w:rPr>
            </w:pPr>
          </w:p>
          <w:p>
            <w:pPr>
              <w:autoSpaceDE w:val="0"/>
              <w:autoSpaceDN w:val="0"/>
              <w:adjustRightInd w:val="0"/>
              <w:contextualSpacing/>
              <w:rPr>
                <w:rFonts w:ascii="Times New Roman" w:hAnsi="Times New Roman"/>
                <w:color w:val="000000" w:themeColor="text1"/>
                <w:sz w:val="16"/>
                <w:szCs w:val="16"/>
              </w:rPr>
            </w:pPr>
            <w:r>
              <w:rPr>
                <w:rFonts w:ascii="Times New Roman" w:hAnsi="Times New Roman"/>
                <w:color w:val="000000" w:themeColor="text1"/>
                <w:sz w:val="16"/>
                <w:szCs w:val="16"/>
              </w:rPr>
              <w:t>N</w:t>
            </w:r>
          </w:p>
        </w:tc>
        <w:tc>
          <w:tcPr>
            <w:tcW w:w="1418" w:type="dxa"/>
            <w:vMerge w:val="restart"/>
            <w:tcBorders>
              <w:bottom w:val="single" w:sz="4" w:space="0" w:color="auto"/>
            </w:tcBorders>
          </w:tcPr>
          <w:p>
            <w:pPr>
              <w:autoSpaceDE w:val="0"/>
              <w:autoSpaceDN w:val="0"/>
              <w:adjustRightInd w:val="0"/>
              <w:contextualSpacing/>
              <w:rPr>
                <w:rFonts w:ascii="Times New Roman" w:hAnsi="Times New Roman"/>
                <w:color w:val="000000" w:themeColor="text1"/>
                <w:sz w:val="16"/>
                <w:szCs w:val="16"/>
              </w:rPr>
            </w:pPr>
          </w:p>
          <w:p>
            <w:pPr>
              <w:autoSpaceDE w:val="0"/>
              <w:autoSpaceDN w:val="0"/>
              <w:adjustRightInd w:val="0"/>
              <w:contextualSpacing/>
              <w:rPr>
                <w:rFonts w:ascii="Times New Roman" w:hAnsi="Times New Roman"/>
                <w:color w:val="000000" w:themeColor="text1"/>
                <w:sz w:val="16"/>
                <w:szCs w:val="16"/>
              </w:rPr>
            </w:pPr>
          </w:p>
        </w:tc>
        <w:tc>
          <w:tcPr>
            <w:tcW w:w="567" w:type="dxa"/>
            <w:vMerge w:val="restart"/>
          </w:tcPr>
          <w:p>
            <w:pPr>
              <w:autoSpaceDE w:val="0"/>
              <w:autoSpaceDN w:val="0"/>
              <w:adjustRightInd w:val="0"/>
              <w:contextualSpacing/>
              <w:rPr>
                <w:rFonts w:ascii="Times New Roman" w:hAnsi="Times New Roman"/>
                <w:color w:val="000000" w:themeColor="text1"/>
                <w:sz w:val="16"/>
                <w:szCs w:val="16"/>
              </w:rPr>
            </w:pPr>
          </w:p>
          <w:p>
            <w:pPr>
              <w:autoSpaceDE w:val="0"/>
              <w:autoSpaceDN w:val="0"/>
              <w:adjustRightInd w:val="0"/>
              <w:contextualSpacing/>
              <w:rPr>
                <w:rFonts w:ascii="Times New Roman" w:hAnsi="Times New Roman"/>
                <w:color w:val="000000" w:themeColor="text1"/>
                <w:sz w:val="16"/>
                <w:szCs w:val="16"/>
              </w:rPr>
            </w:pPr>
            <w:r>
              <w:rPr>
                <w:rFonts w:ascii="Times New Roman" w:hAnsi="Times New Roman"/>
                <w:color w:val="000000" w:themeColor="text1"/>
                <w:sz w:val="16"/>
                <w:szCs w:val="16"/>
              </w:rPr>
              <w:t>от</w:t>
            </w:r>
          </w:p>
        </w:tc>
        <w:tc>
          <w:tcPr>
            <w:tcW w:w="2830" w:type="dxa"/>
            <w:vMerge w:val="restart"/>
            <w:tcBorders>
              <w:top w:val="single" w:sz="4" w:space="0" w:color="auto"/>
              <w:left w:val="nil"/>
            </w:tcBorders>
          </w:tcPr>
          <w:p>
            <w:pPr>
              <w:autoSpaceDE w:val="0"/>
              <w:autoSpaceDN w:val="0"/>
              <w:adjustRightInd w:val="0"/>
              <w:contextualSpacing/>
              <w:rPr>
                <w:rFonts w:ascii="Times New Roman" w:hAnsi="Times New Roman"/>
                <w:color w:val="000000" w:themeColor="text1"/>
                <w:sz w:val="16"/>
                <w:szCs w:val="16"/>
              </w:rPr>
            </w:pPr>
          </w:p>
          <w:p>
            <w:pPr>
              <w:autoSpaceDE w:val="0"/>
              <w:autoSpaceDN w:val="0"/>
              <w:adjustRightInd w:val="0"/>
              <w:contextualSpacing/>
              <w:rPr>
                <w:rFonts w:ascii="Times New Roman" w:hAnsi="Times New Roman"/>
                <w:color w:val="000000" w:themeColor="text1"/>
                <w:sz w:val="16"/>
                <w:szCs w:val="16"/>
              </w:rPr>
            </w:pPr>
          </w:p>
        </w:tc>
      </w:tr>
      <w:tr>
        <w:trPr>
          <w:trHeight w:val="276"/>
        </w:trPr>
        <w:tc>
          <w:tcPr>
            <w:tcW w:w="4395" w:type="dxa"/>
            <w:vMerge w:val="restart"/>
            <w:tcBorders>
              <w:top w:val="single" w:sz="4" w:space="0" w:color="auto"/>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подпись</w:t>
            </w:r>
            <w:proofErr w:type="spellEnd"/>
            <w:r>
              <w:rPr>
                <w:rFonts w:ascii="Times New Roman" w:hAnsi="Times New Roman"/>
                <w:color w:val="000000" w:themeColor="text1"/>
                <w:sz w:val="16"/>
                <w:szCs w:val="16"/>
              </w:rPr>
              <w:t>)</w:t>
            </w:r>
          </w:p>
          <w:p>
            <w:pPr>
              <w:autoSpaceDE w:val="0"/>
              <w:autoSpaceDN w:val="0"/>
              <w:adjustRightInd w:val="0"/>
              <w:contextualSpacing/>
              <w:jc w:val="center"/>
              <w:rPr>
                <w:rFonts w:ascii="Times New Roman" w:hAnsi="Times New Roman"/>
                <w:color w:val="000000" w:themeColor="text1"/>
                <w:sz w:val="16"/>
                <w:szCs w:val="16"/>
              </w:rPr>
            </w:pPr>
          </w:p>
        </w:tc>
        <w:tc>
          <w:tcPr>
            <w:tcW w:w="283" w:type="dxa"/>
            <w:vMerge/>
          </w:tcPr>
          <w:p>
            <w:pPr>
              <w:autoSpaceDE w:val="0"/>
              <w:autoSpaceDN w:val="0"/>
              <w:adjustRightInd w:val="0"/>
              <w:contextualSpacing/>
              <w:rPr>
                <w:rFonts w:ascii="Times New Roman" w:hAnsi="Times New Roman"/>
                <w:color w:val="000000" w:themeColor="text1"/>
                <w:sz w:val="16"/>
                <w:szCs w:val="16"/>
              </w:rPr>
            </w:pPr>
          </w:p>
        </w:tc>
        <w:tc>
          <w:tcPr>
            <w:tcW w:w="425" w:type="dxa"/>
            <w:vMerge/>
          </w:tcPr>
          <w:p>
            <w:pPr>
              <w:autoSpaceDE w:val="0"/>
              <w:autoSpaceDN w:val="0"/>
              <w:adjustRightInd w:val="0"/>
              <w:contextualSpacing/>
              <w:jc w:val="center"/>
              <w:rPr>
                <w:rFonts w:ascii="Times New Roman" w:hAnsi="Times New Roman"/>
                <w:color w:val="000000" w:themeColor="text1"/>
                <w:sz w:val="16"/>
                <w:szCs w:val="16"/>
              </w:rPr>
            </w:pPr>
          </w:p>
        </w:tc>
        <w:tc>
          <w:tcPr>
            <w:tcW w:w="1418" w:type="dxa"/>
            <w:vMerge/>
            <w:tcBorders>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
        </w:tc>
        <w:tc>
          <w:tcPr>
            <w:tcW w:w="567" w:type="dxa"/>
            <w:vMerge/>
          </w:tcPr>
          <w:p>
            <w:pPr>
              <w:autoSpaceDE w:val="0"/>
              <w:autoSpaceDN w:val="0"/>
              <w:adjustRightInd w:val="0"/>
              <w:contextualSpacing/>
              <w:jc w:val="center"/>
              <w:rPr>
                <w:rFonts w:ascii="Times New Roman" w:hAnsi="Times New Roman"/>
                <w:color w:val="000000" w:themeColor="text1"/>
                <w:sz w:val="16"/>
                <w:szCs w:val="16"/>
              </w:rPr>
            </w:pPr>
          </w:p>
        </w:tc>
        <w:tc>
          <w:tcPr>
            <w:tcW w:w="2830" w:type="dxa"/>
            <w:vMerge/>
            <w:tcBorders>
              <w:left w:val="nil"/>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
        </w:tc>
      </w:tr>
      <w:tr>
        <w:trPr>
          <w:trHeight w:val="276"/>
        </w:trPr>
        <w:tc>
          <w:tcPr>
            <w:tcW w:w="4395" w:type="dxa"/>
            <w:vMerge/>
            <w:tcBorders>
              <w:bottom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p>
        </w:tc>
        <w:tc>
          <w:tcPr>
            <w:tcW w:w="283" w:type="dxa"/>
            <w:vMerge/>
          </w:tcPr>
          <w:p>
            <w:pPr>
              <w:autoSpaceDE w:val="0"/>
              <w:autoSpaceDN w:val="0"/>
              <w:adjustRightInd w:val="0"/>
              <w:contextualSpacing/>
              <w:rPr>
                <w:rFonts w:ascii="Times New Roman" w:hAnsi="Times New Roman"/>
                <w:color w:val="000000" w:themeColor="text1"/>
                <w:sz w:val="16"/>
                <w:szCs w:val="16"/>
              </w:rPr>
            </w:pPr>
          </w:p>
        </w:tc>
        <w:tc>
          <w:tcPr>
            <w:tcW w:w="5240" w:type="dxa"/>
            <w:gridSpan w:val="4"/>
            <w:vMerge w:val="restart"/>
          </w:tcPr>
          <w:p>
            <w:pPr>
              <w:autoSpaceDE w:val="0"/>
              <w:autoSpaceDN w:val="0"/>
              <w:adjustRightInd w:val="0"/>
              <w:contextualSpacing/>
              <w:rPr>
                <w:rFonts w:ascii="Times New Roman" w:hAnsi="Times New Roman"/>
                <w:color w:val="000000" w:themeColor="text1"/>
                <w:sz w:val="16"/>
                <w:szCs w:val="16"/>
              </w:rPr>
            </w:pPr>
          </w:p>
        </w:tc>
      </w:tr>
      <w:tr>
        <w:trPr>
          <w:trHeight w:val="96"/>
        </w:trPr>
        <w:tc>
          <w:tcPr>
            <w:tcW w:w="4395" w:type="dxa"/>
            <w:tcBorders>
              <w:top w:val="single" w:sz="4" w:space="0" w:color="auto"/>
            </w:tcBorders>
          </w:tcPr>
          <w:p>
            <w:pPr>
              <w:autoSpaceDE w:val="0"/>
              <w:autoSpaceDN w:val="0"/>
              <w:adjustRightInd w:val="0"/>
              <w:contextualSpacing/>
              <w:jc w:val="center"/>
              <w:rPr>
                <w:rFonts w:ascii="Times New Roman" w:hAnsi="Times New Roman"/>
                <w:color w:val="000000" w:themeColor="text1"/>
                <w:sz w:val="16"/>
                <w:szCs w:val="16"/>
              </w:rPr>
            </w:pPr>
            <w:r>
              <w:rPr>
                <w:rFonts w:ascii="Times New Roman" w:hAnsi="Times New Roman"/>
                <w:color w:val="000000" w:themeColor="text1"/>
                <w:sz w:val="16"/>
                <w:szCs w:val="16"/>
              </w:rPr>
              <w:t>(Дата)</w:t>
            </w:r>
          </w:p>
        </w:tc>
        <w:tc>
          <w:tcPr>
            <w:tcW w:w="283" w:type="dxa"/>
            <w:vMerge/>
          </w:tcPr>
          <w:p>
            <w:pPr>
              <w:autoSpaceDE w:val="0"/>
              <w:autoSpaceDN w:val="0"/>
              <w:adjustRightInd w:val="0"/>
              <w:contextualSpacing/>
              <w:rPr>
                <w:rFonts w:ascii="Times New Roman" w:hAnsi="Times New Roman"/>
                <w:color w:val="000000" w:themeColor="text1"/>
                <w:sz w:val="16"/>
                <w:szCs w:val="16"/>
              </w:rPr>
            </w:pPr>
          </w:p>
        </w:tc>
        <w:tc>
          <w:tcPr>
            <w:tcW w:w="5240" w:type="dxa"/>
            <w:gridSpan w:val="4"/>
            <w:vMerge/>
          </w:tcPr>
          <w:p>
            <w:pPr>
              <w:autoSpaceDE w:val="0"/>
              <w:autoSpaceDN w:val="0"/>
              <w:adjustRightInd w:val="0"/>
              <w:contextualSpacing/>
              <w:jc w:val="center"/>
              <w:rPr>
                <w:rFonts w:ascii="Times New Roman" w:hAnsi="Times New Roman"/>
                <w:color w:val="000000" w:themeColor="text1"/>
                <w:sz w:val="16"/>
                <w:szCs w:val="16"/>
              </w:rPr>
            </w:pPr>
          </w:p>
        </w:tc>
      </w:tr>
    </w:tbl>
    <w:p>
      <w:pPr>
        <w:jc w:val="both"/>
        <w:rPr>
          <w:rFonts w:ascii="Times New Roman" w:hAnsi="Times New Roman"/>
          <w:color w:val="000000" w:themeColor="text1"/>
          <w:sz w:val="16"/>
          <w:szCs w:val="16"/>
        </w:rPr>
      </w:pPr>
    </w:p>
    <w:p>
      <w:pPr>
        <w:autoSpaceDE w:val="0"/>
        <w:autoSpaceDN w:val="0"/>
        <w:adjustRightInd w:val="0"/>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Заявление о выдаче денежных средств под отчет</w:t>
      </w:r>
    </w:p>
    <w:tbl>
      <w:tblPr>
        <w:tblW w:w="0" w:type="auto"/>
        <w:tblInd w:w="3" w:type="dxa"/>
        <w:tblLook w:val="0000"/>
      </w:tblPr>
      <w:tblGrid>
        <w:gridCol w:w="399"/>
        <w:gridCol w:w="1662"/>
        <w:gridCol w:w="1900"/>
        <w:gridCol w:w="1309"/>
        <w:gridCol w:w="1761"/>
        <w:gridCol w:w="632"/>
        <w:gridCol w:w="1269"/>
        <w:gridCol w:w="635"/>
      </w:tblGrid>
      <w:tr>
        <w:trPr>
          <w:gridBefore w:val="1"/>
          <w:wBefore w:w="415" w:type="dxa"/>
          <w:trHeight w:val="301"/>
        </w:trPr>
        <w:tc>
          <w:tcPr>
            <w:tcW w:w="5061" w:type="dxa"/>
            <w:gridSpan w:val="3"/>
          </w:tcPr>
          <w:p>
            <w:pPr>
              <w:autoSpaceDE w:val="0"/>
              <w:autoSpaceDN w:val="0"/>
              <w:adjustRightInd w:val="0"/>
              <w:jc w:val="both"/>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Прошу выдать мне денежные средства в сумме</w:t>
            </w:r>
          </w:p>
        </w:tc>
        <w:tc>
          <w:tcPr>
            <w:tcW w:w="1834" w:type="dxa"/>
            <w:tcBorders>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00</w:t>
            </w:r>
          </w:p>
        </w:tc>
        <w:tc>
          <w:tcPr>
            <w:tcW w:w="639" w:type="dxa"/>
          </w:tcPr>
          <w:p>
            <w:pPr>
              <w:autoSpaceDE w:val="0"/>
              <w:autoSpaceDN w:val="0"/>
              <w:adjustRightInd w:val="0"/>
              <w:jc w:val="both"/>
              <w:rPr>
                <w:rFonts w:ascii="Times New Roman" w:hAnsi="Times New Roman"/>
                <w:color w:val="000000" w:themeColor="text1"/>
                <w:sz w:val="16"/>
                <w:szCs w:val="16"/>
              </w:rPr>
            </w:pPr>
            <w:proofErr w:type="gramStart"/>
            <w:r>
              <w:rPr>
                <w:rFonts w:ascii="Times New Roman" w:hAnsi="Times New Roman"/>
                <w:color w:val="000000" w:themeColor="text1"/>
                <w:sz w:val="16"/>
                <w:szCs w:val="16"/>
              </w:rPr>
              <w:t>руб</w:t>
            </w:r>
            <w:proofErr w:type="gramEnd"/>
            <w:r>
              <w:rPr>
                <w:rFonts w:ascii="Times New Roman" w:hAnsi="Times New Roman"/>
                <w:color w:val="000000" w:themeColor="text1"/>
                <w:sz w:val="16"/>
                <w:szCs w:val="16"/>
              </w:rPr>
              <w:t>.</w:t>
            </w:r>
          </w:p>
        </w:tc>
        <w:tc>
          <w:tcPr>
            <w:tcW w:w="1316" w:type="dxa"/>
            <w:tcBorders>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00</w:t>
            </w:r>
          </w:p>
        </w:tc>
        <w:tc>
          <w:tcPr>
            <w:tcW w:w="642" w:type="dxa"/>
          </w:tcPr>
          <w:p>
            <w:pPr>
              <w:autoSpaceDE w:val="0"/>
              <w:autoSpaceDN w:val="0"/>
              <w:adjustRightInd w:val="0"/>
              <w:jc w:val="both"/>
              <w:rPr>
                <w:rFonts w:ascii="Times New Roman" w:hAnsi="Times New Roman"/>
                <w:color w:val="000000" w:themeColor="text1"/>
                <w:sz w:val="16"/>
                <w:szCs w:val="16"/>
              </w:rPr>
            </w:pPr>
            <w:proofErr w:type="spellStart"/>
            <w:proofErr w:type="gramStart"/>
            <w:r>
              <w:rPr>
                <w:rFonts w:ascii="Times New Roman" w:hAnsi="Times New Roman"/>
                <w:color w:val="000000" w:themeColor="text1"/>
                <w:sz w:val="16"/>
                <w:szCs w:val="16"/>
              </w:rPr>
              <w:t>коп</w:t>
            </w:r>
            <w:proofErr w:type="spellEnd"/>
            <w:proofErr w:type="gramEnd"/>
            <w:r>
              <w:rPr>
                <w:rFonts w:ascii="Times New Roman" w:hAnsi="Times New Roman"/>
                <w:color w:val="000000" w:themeColor="text1"/>
                <w:sz w:val="16"/>
                <w:szCs w:val="16"/>
              </w:rPr>
              <w:t>.</w:t>
            </w:r>
          </w:p>
        </w:tc>
      </w:tr>
      <w:tr>
        <w:trPr>
          <w:trHeight w:val="196"/>
        </w:trPr>
        <w:tc>
          <w:tcPr>
            <w:tcW w:w="9907" w:type="dxa"/>
            <w:gridSpan w:val="8"/>
            <w:tcBorders>
              <w:bottom w:val="single" w:sz="4" w:space="0" w:color="auto"/>
            </w:tcBorders>
          </w:tcPr>
          <w:p>
            <w:pPr>
              <w:autoSpaceDE w:val="0"/>
              <w:autoSpaceDN w:val="0"/>
              <w:adjustRightInd w:val="0"/>
              <w:rPr>
                <w:rFonts w:ascii="Times New Roman" w:hAnsi="Times New Roman"/>
                <w:color w:val="000000" w:themeColor="text1"/>
                <w:sz w:val="16"/>
                <w:szCs w:val="16"/>
              </w:rPr>
            </w:pPr>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рублей</w:t>
            </w:r>
            <w:proofErr w:type="spellEnd"/>
            <w:r>
              <w:rPr>
                <w:rFonts w:ascii="Times New Roman" w:hAnsi="Times New Roman"/>
                <w:color w:val="000000" w:themeColor="text1"/>
                <w:sz w:val="16"/>
                <w:szCs w:val="16"/>
              </w:rPr>
              <w:t xml:space="preserve"> 00 </w:t>
            </w:r>
            <w:proofErr w:type="spellStart"/>
            <w:r>
              <w:rPr>
                <w:rFonts w:ascii="Times New Roman" w:hAnsi="Times New Roman"/>
                <w:color w:val="000000" w:themeColor="text1"/>
                <w:sz w:val="16"/>
                <w:szCs w:val="16"/>
              </w:rPr>
              <w:t>копеек</w:t>
            </w:r>
            <w:proofErr w:type="spellEnd"/>
            <w:r>
              <w:rPr>
                <w:rFonts w:ascii="Times New Roman" w:hAnsi="Times New Roman"/>
                <w:color w:val="000000" w:themeColor="text1"/>
                <w:sz w:val="16"/>
                <w:szCs w:val="16"/>
              </w:rPr>
              <w:t>)</w:t>
            </w:r>
          </w:p>
        </w:tc>
      </w:tr>
      <w:tr>
        <w:trPr>
          <w:trHeight w:val="370"/>
        </w:trPr>
        <w:tc>
          <w:tcPr>
            <w:tcW w:w="2124" w:type="dxa"/>
            <w:gridSpan w:val="2"/>
            <w:tcBorders>
              <w:top w:val="single" w:sz="4" w:space="0" w:color="auto"/>
            </w:tcBorders>
          </w:tcPr>
          <w:p>
            <w:pPr>
              <w:autoSpaceDE w:val="0"/>
              <w:autoSpaceDN w:val="0"/>
              <w:adjustRightInd w:val="0"/>
              <w:jc w:val="both"/>
              <w:rPr>
                <w:rFonts w:ascii="Times New Roman" w:hAnsi="Times New Roman"/>
                <w:color w:val="000000" w:themeColor="text1"/>
                <w:sz w:val="16"/>
                <w:szCs w:val="16"/>
              </w:rPr>
            </w:pPr>
          </w:p>
          <w:p>
            <w:pPr>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на </w:t>
            </w:r>
            <w:proofErr w:type="spellStart"/>
            <w:r>
              <w:rPr>
                <w:rFonts w:ascii="Times New Roman" w:hAnsi="Times New Roman"/>
                <w:color w:val="000000" w:themeColor="text1"/>
                <w:sz w:val="16"/>
                <w:szCs w:val="16"/>
              </w:rPr>
              <w:t>срок</w:t>
            </w:r>
            <w:proofErr w:type="spellEnd"/>
          </w:p>
        </w:tc>
        <w:tc>
          <w:tcPr>
            <w:tcW w:w="7783" w:type="dxa"/>
            <w:gridSpan w:val="6"/>
            <w:tcBorders>
              <w:top w:val="single" w:sz="4" w:space="0" w:color="auto"/>
              <w:bottom w:val="single" w:sz="4" w:space="0" w:color="auto"/>
            </w:tcBorders>
          </w:tcPr>
          <w:p>
            <w:pPr>
              <w:autoSpaceDE w:val="0"/>
              <w:autoSpaceDN w:val="0"/>
              <w:adjustRightInd w:val="0"/>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(сумма цифрами в рублях и прописью в круглых скобках)</w:t>
            </w:r>
          </w:p>
          <w:p>
            <w:pPr>
              <w:autoSpaceDE w:val="0"/>
              <w:autoSpaceDN w:val="0"/>
              <w:adjustRightInd w:val="0"/>
              <w:rPr>
                <w:rFonts w:ascii="Times New Roman" w:hAnsi="Times New Roman"/>
                <w:color w:val="000000" w:themeColor="text1"/>
                <w:sz w:val="16"/>
                <w:szCs w:val="16"/>
              </w:rPr>
            </w:pPr>
            <w:r>
              <w:rPr>
                <w:rFonts w:ascii="Times New Roman" w:hAnsi="Times New Roman"/>
                <w:color w:val="000000" w:themeColor="text1"/>
                <w:sz w:val="16"/>
                <w:szCs w:val="16"/>
              </w:rPr>
              <w:t xml:space="preserve">-- (----) </w:t>
            </w:r>
            <w:proofErr w:type="spellStart"/>
            <w:r>
              <w:rPr>
                <w:rFonts w:ascii="Times New Roman" w:hAnsi="Times New Roman"/>
                <w:color w:val="000000" w:themeColor="text1"/>
                <w:sz w:val="16"/>
                <w:szCs w:val="16"/>
              </w:rPr>
              <w:t>календарных</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дней</w:t>
            </w:r>
            <w:proofErr w:type="spellEnd"/>
          </w:p>
        </w:tc>
      </w:tr>
      <w:tr>
        <w:trPr>
          <w:trHeight w:val="407"/>
        </w:trPr>
        <w:tc>
          <w:tcPr>
            <w:tcW w:w="2124" w:type="dxa"/>
            <w:gridSpan w:val="2"/>
            <w:tcBorders>
              <w:top w:val="single" w:sz="4" w:space="0" w:color="auto"/>
            </w:tcBorders>
          </w:tcPr>
          <w:p>
            <w:pPr>
              <w:autoSpaceDE w:val="0"/>
              <w:autoSpaceDN w:val="0"/>
              <w:adjustRightInd w:val="0"/>
              <w:jc w:val="both"/>
              <w:rPr>
                <w:rFonts w:ascii="Times New Roman" w:hAnsi="Times New Roman"/>
                <w:color w:val="000000" w:themeColor="text1"/>
                <w:sz w:val="16"/>
                <w:szCs w:val="16"/>
              </w:rPr>
            </w:pPr>
          </w:p>
          <w:p>
            <w:pPr>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на </w:t>
            </w:r>
            <w:proofErr w:type="spellStart"/>
            <w:r>
              <w:rPr>
                <w:rFonts w:ascii="Times New Roman" w:hAnsi="Times New Roman"/>
                <w:color w:val="000000" w:themeColor="text1"/>
                <w:sz w:val="16"/>
                <w:szCs w:val="16"/>
              </w:rPr>
              <w:t>расходы</w:t>
            </w:r>
            <w:proofErr w:type="spellEnd"/>
          </w:p>
        </w:tc>
        <w:tc>
          <w:tcPr>
            <w:tcW w:w="7783" w:type="dxa"/>
            <w:gridSpan w:val="6"/>
            <w:tcBorders>
              <w:top w:val="single" w:sz="4" w:space="0" w:color="auto"/>
              <w:bottom w:val="single" w:sz="4" w:space="0" w:color="auto"/>
            </w:tcBorders>
          </w:tcPr>
          <w:p>
            <w:pPr>
              <w:autoSpaceDE w:val="0"/>
              <w:autoSpaceDN w:val="0"/>
              <w:adjustRightInd w:val="0"/>
              <w:jc w:val="center"/>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(количество дней, на которые выдаются деньги)</w:t>
            </w:r>
          </w:p>
          <w:p>
            <w:pPr>
              <w:autoSpaceDE w:val="0"/>
              <w:autoSpaceDN w:val="0"/>
              <w:adjustRightInd w:val="0"/>
              <w:jc w:val="both"/>
              <w:rPr>
                <w:rFonts w:ascii="Times New Roman" w:hAnsi="Times New Roman"/>
                <w:color w:val="000000" w:themeColor="text1"/>
                <w:sz w:val="16"/>
                <w:szCs w:val="16"/>
                <w:lang w:val="ru-RU"/>
              </w:rPr>
            </w:pPr>
          </w:p>
        </w:tc>
      </w:tr>
      <w:tr>
        <w:trPr>
          <w:trHeight w:val="328"/>
        </w:trPr>
        <w:tc>
          <w:tcPr>
            <w:tcW w:w="4108" w:type="dxa"/>
            <w:gridSpan w:val="3"/>
          </w:tcPr>
          <w:p>
            <w:pPr>
              <w:autoSpaceDE w:val="0"/>
              <w:autoSpaceDN w:val="0"/>
              <w:adjustRightInd w:val="0"/>
              <w:rPr>
                <w:rFonts w:ascii="Times New Roman" w:hAnsi="Times New Roman"/>
                <w:color w:val="000000" w:themeColor="text1"/>
                <w:sz w:val="16"/>
                <w:szCs w:val="16"/>
                <w:lang w:val="ru-RU"/>
              </w:rPr>
            </w:pPr>
          </w:p>
          <w:p>
            <w:pPr>
              <w:autoSpaceDE w:val="0"/>
              <w:autoSpaceDN w:val="0"/>
              <w:adjustRightInd w:val="0"/>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Средства прошу перечислить на счет</w:t>
            </w:r>
          </w:p>
        </w:tc>
        <w:tc>
          <w:tcPr>
            <w:tcW w:w="5799" w:type="dxa"/>
            <w:gridSpan w:val="5"/>
            <w:tcBorders>
              <w:left w:val="nil"/>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указать</w:t>
            </w:r>
            <w:proofErr w:type="spellEnd"/>
            <w:r>
              <w:rPr>
                <w:rFonts w:ascii="Times New Roman" w:hAnsi="Times New Roman"/>
                <w:color w:val="000000" w:themeColor="text1"/>
                <w:sz w:val="16"/>
                <w:szCs w:val="16"/>
              </w:rPr>
              <w:t xml:space="preserve"> наименование </w:t>
            </w:r>
            <w:proofErr w:type="spellStart"/>
            <w:r>
              <w:rPr>
                <w:rFonts w:ascii="Times New Roman" w:hAnsi="Times New Roman"/>
                <w:color w:val="000000" w:themeColor="text1"/>
                <w:sz w:val="16"/>
                <w:szCs w:val="16"/>
              </w:rPr>
              <w:t>расходов</w:t>
            </w:r>
            <w:proofErr w:type="spellEnd"/>
            <w:r>
              <w:rPr>
                <w:rFonts w:ascii="Times New Roman" w:hAnsi="Times New Roman"/>
                <w:color w:val="000000" w:themeColor="text1"/>
                <w:sz w:val="16"/>
                <w:szCs w:val="16"/>
              </w:rPr>
              <w:t>)</w:t>
            </w:r>
          </w:p>
          <w:p>
            <w:pPr>
              <w:autoSpaceDE w:val="0"/>
              <w:autoSpaceDN w:val="0"/>
              <w:adjustRightInd w:val="0"/>
              <w:jc w:val="both"/>
              <w:rPr>
                <w:rFonts w:ascii="Times New Roman" w:hAnsi="Times New Roman"/>
                <w:color w:val="000000" w:themeColor="text1"/>
                <w:sz w:val="16"/>
                <w:szCs w:val="16"/>
              </w:rPr>
            </w:pPr>
          </w:p>
        </w:tc>
      </w:tr>
      <w:tr>
        <w:trPr>
          <w:trHeight w:val="407"/>
        </w:trPr>
        <w:tc>
          <w:tcPr>
            <w:tcW w:w="2124" w:type="dxa"/>
            <w:gridSpan w:val="2"/>
          </w:tcPr>
          <w:p>
            <w:pPr>
              <w:autoSpaceDE w:val="0"/>
              <w:autoSpaceDN w:val="0"/>
              <w:adjustRightInd w:val="0"/>
              <w:jc w:val="both"/>
              <w:rPr>
                <w:rFonts w:ascii="Times New Roman" w:hAnsi="Times New Roman"/>
                <w:color w:val="000000" w:themeColor="text1"/>
                <w:sz w:val="16"/>
                <w:szCs w:val="16"/>
              </w:rPr>
            </w:pPr>
          </w:p>
          <w:p>
            <w:pPr>
              <w:autoSpaceDE w:val="0"/>
              <w:autoSpaceDN w:val="0"/>
              <w:adjustRightInd w:val="0"/>
              <w:jc w:val="both"/>
              <w:rPr>
                <w:rFonts w:ascii="Times New Roman" w:hAnsi="Times New Roman"/>
                <w:color w:val="000000" w:themeColor="text1"/>
                <w:sz w:val="16"/>
                <w:szCs w:val="16"/>
              </w:rPr>
            </w:pPr>
            <w:proofErr w:type="spellStart"/>
            <w:r>
              <w:rPr>
                <w:rFonts w:ascii="Times New Roman" w:hAnsi="Times New Roman"/>
                <w:color w:val="000000" w:themeColor="text1"/>
                <w:sz w:val="16"/>
                <w:szCs w:val="16"/>
              </w:rPr>
              <w:t>открытый</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мне</w:t>
            </w:r>
            <w:proofErr w:type="spellEnd"/>
            <w:r>
              <w:rPr>
                <w:rFonts w:ascii="Times New Roman" w:hAnsi="Times New Roman"/>
                <w:color w:val="000000" w:themeColor="text1"/>
                <w:sz w:val="16"/>
                <w:szCs w:val="16"/>
              </w:rPr>
              <w:t xml:space="preserve"> в</w:t>
            </w:r>
          </w:p>
        </w:tc>
        <w:tc>
          <w:tcPr>
            <w:tcW w:w="7783" w:type="dxa"/>
            <w:gridSpan w:val="6"/>
            <w:tcBorders>
              <w:top w:val="single" w:sz="4" w:space="0" w:color="auto"/>
              <w:left w:val="nil"/>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указать</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номер</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банковского</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счета</w:t>
            </w:r>
            <w:proofErr w:type="spellEnd"/>
            <w:r>
              <w:rPr>
                <w:rFonts w:ascii="Times New Roman" w:hAnsi="Times New Roman"/>
                <w:color w:val="000000" w:themeColor="text1"/>
                <w:sz w:val="16"/>
                <w:szCs w:val="16"/>
              </w:rPr>
              <w:t>)</w:t>
            </w:r>
          </w:p>
          <w:p>
            <w:pPr>
              <w:autoSpaceDE w:val="0"/>
              <w:autoSpaceDN w:val="0"/>
              <w:adjustRightInd w:val="0"/>
              <w:jc w:val="center"/>
              <w:rPr>
                <w:rFonts w:ascii="Times New Roman" w:hAnsi="Times New Roman"/>
                <w:color w:val="000000" w:themeColor="text1"/>
                <w:sz w:val="16"/>
                <w:szCs w:val="16"/>
              </w:rPr>
            </w:pPr>
          </w:p>
        </w:tc>
      </w:tr>
      <w:tr>
        <w:trPr>
          <w:trHeight w:val="260"/>
        </w:trPr>
        <w:tc>
          <w:tcPr>
            <w:tcW w:w="2124" w:type="dxa"/>
            <w:gridSpan w:val="2"/>
          </w:tcPr>
          <w:p>
            <w:pPr>
              <w:autoSpaceDE w:val="0"/>
              <w:autoSpaceDN w:val="0"/>
              <w:adjustRightInd w:val="0"/>
              <w:jc w:val="both"/>
              <w:rPr>
                <w:rFonts w:ascii="Times New Roman" w:hAnsi="Times New Roman"/>
                <w:color w:val="000000" w:themeColor="text1"/>
                <w:sz w:val="16"/>
                <w:szCs w:val="16"/>
              </w:rPr>
            </w:pPr>
          </w:p>
        </w:tc>
        <w:tc>
          <w:tcPr>
            <w:tcW w:w="7783" w:type="dxa"/>
            <w:gridSpan w:val="6"/>
            <w:tcBorders>
              <w:top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указать</w:t>
            </w:r>
            <w:proofErr w:type="spellEnd"/>
            <w:r>
              <w:rPr>
                <w:rFonts w:ascii="Times New Roman" w:hAnsi="Times New Roman"/>
                <w:color w:val="000000" w:themeColor="text1"/>
                <w:sz w:val="16"/>
                <w:szCs w:val="16"/>
              </w:rPr>
              <w:t xml:space="preserve"> наименование </w:t>
            </w:r>
            <w:proofErr w:type="spellStart"/>
            <w:r>
              <w:rPr>
                <w:rFonts w:ascii="Times New Roman" w:hAnsi="Times New Roman"/>
                <w:color w:val="000000" w:themeColor="text1"/>
                <w:sz w:val="16"/>
                <w:szCs w:val="16"/>
              </w:rPr>
              <w:t>банка</w:t>
            </w:r>
            <w:proofErr w:type="spellEnd"/>
            <w:r>
              <w:rPr>
                <w:rFonts w:ascii="Times New Roman" w:hAnsi="Times New Roman"/>
                <w:color w:val="000000" w:themeColor="text1"/>
                <w:sz w:val="16"/>
                <w:szCs w:val="16"/>
              </w:rPr>
              <w:t>)</w:t>
            </w:r>
          </w:p>
        </w:tc>
      </w:tr>
    </w:tbl>
    <w:p>
      <w:pPr>
        <w:autoSpaceDE w:val="0"/>
        <w:autoSpaceDN w:val="0"/>
        <w:adjustRightInd w:val="0"/>
        <w:ind w:firstLine="709"/>
        <w:jc w:val="both"/>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 xml:space="preserve">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w:t>
      </w:r>
      <w:proofErr w:type="gramStart"/>
      <w:r>
        <w:rPr>
          <w:rFonts w:ascii="Times New Roman" w:hAnsi="Times New Roman"/>
          <w:color w:val="000000" w:themeColor="text1"/>
          <w:sz w:val="16"/>
          <w:szCs w:val="16"/>
          <w:lang w:val="ru-RU"/>
        </w:rPr>
        <w:t>установленного</w:t>
      </w:r>
      <w:proofErr w:type="gramEnd"/>
      <w:r>
        <w:rPr>
          <w:rFonts w:ascii="Times New Roman" w:hAnsi="Times New Roman"/>
          <w:color w:val="000000" w:themeColor="text1"/>
          <w:sz w:val="16"/>
          <w:szCs w:val="16"/>
          <w:lang w:val="ru-RU"/>
        </w:rPr>
        <w:t xml:space="preserve"> мне денежного содержания (заработной платы).</w:t>
      </w:r>
    </w:p>
    <w:p>
      <w:pPr>
        <w:autoSpaceDE w:val="0"/>
        <w:autoSpaceDN w:val="0"/>
        <w:adjustRightInd w:val="0"/>
        <w:jc w:val="both"/>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Дата "____" ________________ 20____ г.</w:t>
      </w:r>
    </w:p>
    <w:p>
      <w:pPr>
        <w:pBdr>
          <w:bottom w:val="double" w:sz="6" w:space="1" w:color="auto"/>
        </w:pBdr>
        <w:autoSpaceDE w:val="0"/>
        <w:autoSpaceDN w:val="0"/>
        <w:adjustRightInd w:val="0"/>
        <w:jc w:val="both"/>
        <w:rPr>
          <w:rFonts w:ascii="Times New Roman" w:hAnsi="Times New Roman"/>
          <w:color w:val="000000" w:themeColor="text1"/>
          <w:sz w:val="16"/>
          <w:szCs w:val="16"/>
          <w:lang w:val="ru-RU"/>
        </w:rPr>
      </w:pPr>
      <w:r>
        <w:rPr>
          <w:rFonts w:ascii="Times New Roman" w:hAnsi="Times New Roman"/>
          <w:color w:val="000000" w:themeColor="text1"/>
          <w:sz w:val="16"/>
          <w:szCs w:val="16"/>
          <w:lang w:val="ru-RU"/>
        </w:rPr>
        <w:t>Подпись ____________________ Расшифровка подписи ________________________</w:t>
      </w:r>
    </w:p>
    <w:p>
      <w:pPr>
        <w:autoSpaceDE w:val="0"/>
        <w:autoSpaceDN w:val="0"/>
        <w:adjustRightInd w:val="0"/>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Отметка </w:t>
      </w:r>
      <w:proofErr w:type="spellStart"/>
      <w:r>
        <w:rPr>
          <w:rFonts w:ascii="Times New Roman" w:hAnsi="Times New Roman"/>
          <w:color w:val="000000" w:themeColor="text1"/>
          <w:sz w:val="16"/>
          <w:szCs w:val="16"/>
        </w:rPr>
        <w:t>бухгалтерии</w:t>
      </w:r>
      <w:proofErr w:type="spellEnd"/>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учреждения</w:t>
      </w:r>
      <w:proofErr w:type="spellEnd"/>
      <w:r>
        <w:rPr>
          <w:rFonts w:ascii="Times New Roman" w:hAnsi="Times New Roman"/>
          <w:color w:val="000000" w:themeColor="text1"/>
          <w:sz w:val="16"/>
          <w:szCs w:val="16"/>
        </w:rPr>
        <w:t xml:space="preserve">: </w:t>
      </w:r>
    </w:p>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Проверено</w:t>
      </w:r>
      <w:proofErr w:type="spellEnd"/>
      <w:r>
        <w:rPr>
          <w:rFonts w:ascii="Times New Roman" w:hAnsi="Times New Roman"/>
          <w:color w:val="000000" w:themeColor="text1"/>
          <w:sz w:val="16"/>
          <w:szCs w:val="16"/>
        </w:rPr>
        <w:t>"</w:t>
      </w:r>
    </w:p>
    <w:tbl>
      <w:tblPr>
        <w:tblpPr w:leftFromText="180" w:rightFromText="180" w:vertAnchor="text" w:horzAnchor="page" w:tblpX="2745" w:tblpY="47"/>
        <w:tblW w:w="0" w:type="auto"/>
        <w:tblLook w:val="0000"/>
      </w:tblPr>
      <w:tblGrid>
        <w:gridCol w:w="6941"/>
      </w:tblGrid>
      <w:tr>
        <w:trPr>
          <w:trHeight w:val="277"/>
        </w:trPr>
        <w:tc>
          <w:tcPr>
            <w:tcW w:w="6941" w:type="dxa"/>
            <w:tcBorders>
              <w:bottom w:val="single" w:sz="4" w:space="0" w:color="auto"/>
            </w:tcBorders>
          </w:tcPr>
          <w:p>
            <w:pPr>
              <w:autoSpaceDE w:val="0"/>
              <w:autoSpaceDN w:val="0"/>
              <w:adjustRightInd w:val="0"/>
              <w:rPr>
                <w:rFonts w:ascii="Times New Roman" w:hAnsi="Times New Roman"/>
                <w:color w:val="000000" w:themeColor="text1"/>
                <w:sz w:val="16"/>
                <w:szCs w:val="16"/>
              </w:rPr>
            </w:pPr>
          </w:p>
          <w:p>
            <w:pPr>
              <w:autoSpaceDE w:val="0"/>
              <w:autoSpaceDN w:val="0"/>
              <w:adjustRightInd w:val="0"/>
              <w:jc w:val="center"/>
              <w:rPr>
                <w:rFonts w:ascii="Times New Roman" w:hAnsi="Times New Roman"/>
                <w:color w:val="000000" w:themeColor="text1"/>
                <w:sz w:val="16"/>
                <w:szCs w:val="16"/>
              </w:rPr>
            </w:pPr>
          </w:p>
        </w:tc>
      </w:tr>
      <w:tr>
        <w:trPr>
          <w:trHeight w:val="516"/>
        </w:trPr>
        <w:tc>
          <w:tcPr>
            <w:tcW w:w="6941" w:type="dxa"/>
            <w:tcBorders>
              <w:top w:val="single" w:sz="4" w:space="0" w:color="auto"/>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должность</w:t>
            </w:r>
            <w:proofErr w:type="spellEnd"/>
            <w:r>
              <w:rPr>
                <w:rFonts w:ascii="Times New Roman" w:hAnsi="Times New Roman"/>
                <w:color w:val="000000" w:themeColor="text1"/>
                <w:sz w:val="16"/>
                <w:szCs w:val="16"/>
              </w:rPr>
              <w:t>)</w:t>
            </w:r>
          </w:p>
          <w:p>
            <w:pPr>
              <w:autoSpaceDE w:val="0"/>
              <w:autoSpaceDN w:val="0"/>
              <w:adjustRightInd w:val="0"/>
              <w:jc w:val="center"/>
              <w:rPr>
                <w:rFonts w:ascii="Times New Roman" w:hAnsi="Times New Roman"/>
                <w:color w:val="000000" w:themeColor="text1"/>
                <w:sz w:val="16"/>
                <w:szCs w:val="16"/>
              </w:rPr>
            </w:pPr>
          </w:p>
        </w:tc>
      </w:tr>
      <w:tr>
        <w:trPr>
          <w:trHeight w:val="419"/>
        </w:trPr>
        <w:tc>
          <w:tcPr>
            <w:tcW w:w="6941" w:type="dxa"/>
            <w:tcBorders>
              <w:top w:val="single" w:sz="4" w:space="0" w:color="auto"/>
              <w:bottom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(Ф.И.О.)</w:t>
            </w:r>
          </w:p>
          <w:p>
            <w:pPr>
              <w:autoSpaceDE w:val="0"/>
              <w:autoSpaceDN w:val="0"/>
              <w:adjustRightInd w:val="0"/>
              <w:jc w:val="center"/>
              <w:rPr>
                <w:rFonts w:ascii="Times New Roman" w:hAnsi="Times New Roman"/>
                <w:color w:val="000000" w:themeColor="text1"/>
                <w:sz w:val="16"/>
                <w:szCs w:val="16"/>
              </w:rPr>
            </w:pPr>
          </w:p>
        </w:tc>
      </w:tr>
      <w:tr>
        <w:trPr>
          <w:trHeight w:val="101"/>
        </w:trPr>
        <w:tc>
          <w:tcPr>
            <w:tcW w:w="6941" w:type="dxa"/>
            <w:tcBorders>
              <w:top w:val="single" w:sz="4" w:space="0" w:color="auto"/>
            </w:tcBorders>
          </w:tcPr>
          <w:p>
            <w:pPr>
              <w:autoSpaceDE w:val="0"/>
              <w:autoSpaceDN w:val="0"/>
              <w:adjustRightInd w:val="0"/>
              <w:jc w:val="center"/>
              <w:rPr>
                <w:rFonts w:ascii="Times New Roman" w:hAnsi="Times New Roman"/>
                <w:color w:val="000000" w:themeColor="text1"/>
                <w:sz w:val="16"/>
                <w:szCs w:val="16"/>
              </w:rPr>
            </w:pPr>
            <w:r>
              <w:rPr>
                <w:rFonts w:ascii="Times New Roman" w:hAnsi="Times New Roman"/>
                <w:color w:val="000000" w:themeColor="text1"/>
                <w:sz w:val="16"/>
                <w:szCs w:val="16"/>
              </w:rPr>
              <w:t>(</w:t>
            </w:r>
            <w:proofErr w:type="spellStart"/>
            <w:r>
              <w:rPr>
                <w:rFonts w:ascii="Times New Roman" w:hAnsi="Times New Roman"/>
                <w:color w:val="000000" w:themeColor="text1"/>
                <w:sz w:val="16"/>
                <w:szCs w:val="16"/>
              </w:rPr>
              <w:t>подпись</w:t>
            </w:r>
            <w:proofErr w:type="spellEnd"/>
            <w:r>
              <w:rPr>
                <w:rFonts w:ascii="Times New Roman" w:hAnsi="Times New Roman"/>
                <w:color w:val="000000" w:themeColor="text1"/>
                <w:sz w:val="16"/>
                <w:szCs w:val="16"/>
              </w:rPr>
              <w:t>)</w:t>
            </w:r>
          </w:p>
        </w:tc>
      </w:tr>
    </w:tbl>
    <w:p>
      <w:pPr>
        <w:autoSpaceDE w:val="0"/>
        <w:autoSpaceDN w:val="0"/>
        <w:adjustRightInd w:val="0"/>
        <w:jc w:val="center"/>
        <w:rPr>
          <w:rFonts w:ascii="Times New Roman" w:hAnsi="Times New Roman"/>
          <w:color w:val="000000" w:themeColor="text1"/>
          <w:sz w:val="16"/>
          <w:szCs w:val="16"/>
        </w:rPr>
      </w:pPr>
    </w:p>
    <w:p>
      <w:pPr>
        <w:autoSpaceDE w:val="0"/>
        <w:autoSpaceDN w:val="0"/>
        <w:adjustRightInd w:val="0"/>
        <w:jc w:val="center"/>
        <w:rPr>
          <w:rFonts w:ascii="Times New Roman" w:hAnsi="Times New Roman"/>
          <w:color w:val="000000" w:themeColor="text1"/>
          <w:sz w:val="16"/>
          <w:szCs w:val="16"/>
          <w:highlight w:val="yellow"/>
        </w:rPr>
      </w:pPr>
    </w:p>
    <w:p>
      <w:pPr>
        <w:rPr>
          <w:rFonts w:ascii="Times New Roman" w:hAnsi="Times New Roman"/>
          <w:color w:val="000000" w:themeColor="text1"/>
          <w:sz w:val="16"/>
          <w:szCs w:val="16"/>
          <w:highlight w:val="yellow"/>
        </w:rPr>
      </w:pPr>
    </w:p>
    <w:p>
      <w:pPr>
        <w:rPr>
          <w:rFonts w:ascii="Times New Roman" w:hAnsi="Times New Roman"/>
          <w:color w:val="000000" w:themeColor="text1"/>
          <w:sz w:val="16"/>
          <w:szCs w:val="16"/>
          <w:highlight w:val="yellow"/>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Приложение N 7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jc w:val="center"/>
        <w:rPr>
          <w:rFonts w:ascii="Times New Roman" w:hAnsi="Times New Roman" w:cs="Times New Roman"/>
          <w:color w:val="000000" w:themeColor="text1"/>
          <w:sz w:val="16"/>
          <w:szCs w:val="16"/>
        </w:rPr>
      </w:pPr>
      <w:bookmarkStart w:id="79" w:name="P2750"/>
      <w:bookmarkEnd w:id="79"/>
      <w:r>
        <w:rPr>
          <w:rFonts w:ascii="Times New Roman" w:hAnsi="Times New Roman" w:cs="Times New Roman"/>
          <w:color w:val="000000" w:themeColor="text1"/>
          <w:sz w:val="16"/>
          <w:szCs w:val="16"/>
        </w:rPr>
        <w:t>ПЕРЕЧЕНЬ</w:t>
      </w:r>
    </w:p>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УЧАСТНИКОВ БЮДЖЕТНОГО ПРОЦЕССА ____________РАЙОНА НОВОСИБИРСКОЙ ОБЛАСТИ</w:t>
      </w:r>
    </w:p>
    <w:p>
      <w:pPr>
        <w:pStyle w:val="ConsPlusNormal"/>
        <w:ind w:firstLine="540"/>
        <w:jc w:val="both"/>
        <w:rPr>
          <w:rFonts w:ascii="Times New Roman" w:hAnsi="Times New Roman" w:cs="Times New Roman"/>
          <w:color w:val="000000" w:themeColor="text1"/>
          <w:sz w:val="16"/>
          <w:szCs w:val="16"/>
        </w:rPr>
      </w:pPr>
    </w:p>
    <w:p>
      <w:pPr>
        <w:rPr>
          <w:rFonts w:ascii="Times New Roman" w:hAnsi="Times New Roman"/>
          <w:color w:val="000000" w:themeColor="text1"/>
          <w:sz w:val="16"/>
          <w:szCs w:val="16"/>
          <w:lang w:val="ru-RU"/>
        </w:rPr>
        <w:sectPr>
          <w:pgSz w:w="11905" w:h="16838"/>
          <w:pgMar w:top="1134" w:right="850" w:bottom="1134" w:left="1701" w:header="0" w:footer="0" w:gutter="0"/>
          <w:pgBorders w:offsetFrom="page">
            <w:top w:val="double" w:sz="4" w:space="24" w:color="auto"/>
            <w:left w:val="double" w:sz="4" w:space="24" w:color="auto"/>
            <w:bottom w:val="double" w:sz="4" w:space="24" w:color="auto"/>
            <w:right w:val="double" w:sz="4" w:space="24" w:color="auto"/>
          </w:pgBorders>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tc>
          <w:tcPr>
            <w:tcW w:w="79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Код участника</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Полное наименование участника</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Сокращенное наименование участника</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ИНН</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ОГРН</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КПП</w:t>
            </w:r>
          </w:p>
        </w:tc>
        <w:tc>
          <w:tcPr>
            <w:tcW w:w="850" w:type="dxa"/>
            <w:vAlign w:val="center"/>
          </w:tcPr>
          <w:p>
            <w:pPr>
              <w:pStyle w:val="ConsPlusNormal"/>
              <w:jc w:val="center"/>
              <w:rPr>
                <w:rFonts w:ascii="Times New Roman" w:hAnsi="Times New Roman" w:cs="Times New Roman"/>
                <w:color w:val="000000" w:themeColor="text1"/>
                <w:sz w:val="16"/>
                <w:szCs w:val="16"/>
              </w:rPr>
            </w:pPr>
            <w:hyperlink r:id="rId28" w:history="1">
              <w:r>
                <w:rPr>
                  <w:rFonts w:ascii="Times New Roman" w:hAnsi="Times New Roman" w:cs="Times New Roman"/>
                  <w:color w:val="000000" w:themeColor="text1"/>
                  <w:sz w:val="16"/>
                  <w:szCs w:val="16"/>
                </w:rPr>
                <w:t>ОКФС</w:t>
              </w:r>
            </w:hyperlink>
          </w:p>
        </w:tc>
        <w:tc>
          <w:tcPr>
            <w:tcW w:w="850" w:type="dxa"/>
            <w:vAlign w:val="center"/>
          </w:tcPr>
          <w:p>
            <w:pPr>
              <w:pStyle w:val="ConsPlusNormal"/>
              <w:jc w:val="center"/>
              <w:rPr>
                <w:rFonts w:ascii="Times New Roman" w:hAnsi="Times New Roman" w:cs="Times New Roman"/>
                <w:color w:val="000000" w:themeColor="text1"/>
                <w:sz w:val="16"/>
                <w:szCs w:val="16"/>
              </w:rPr>
            </w:pPr>
            <w:hyperlink r:id="rId29" w:history="1">
              <w:r>
                <w:rPr>
                  <w:rFonts w:ascii="Times New Roman" w:hAnsi="Times New Roman" w:cs="Times New Roman"/>
                  <w:color w:val="000000" w:themeColor="text1"/>
                  <w:sz w:val="16"/>
                  <w:szCs w:val="16"/>
                </w:rPr>
                <w:t>ОКОПФ</w:t>
              </w:r>
            </w:hyperlink>
          </w:p>
        </w:tc>
        <w:tc>
          <w:tcPr>
            <w:tcW w:w="96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Юридический адрес участника</w:t>
            </w:r>
          </w:p>
        </w:tc>
        <w:tc>
          <w:tcPr>
            <w:tcW w:w="1505"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руководителя, контактный телефон</w:t>
            </w:r>
          </w:p>
        </w:tc>
        <w:tc>
          <w:tcPr>
            <w:tcW w:w="130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главного бухгалтера, контактный телефон</w:t>
            </w:r>
          </w:p>
        </w:tc>
        <w:tc>
          <w:tcPr>
            <w:tcW w:w="136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Примечание</w:t>
            </w:r>
          </w:p>
        </w:tc>
      </w:tr>
      <w:tr>
        <w:tc>
          <w:tcPr>
            <w:tcW w:w="79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113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850"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96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505"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30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364" w:type="dxa"/>
            <w:vAlign w:val="center"/>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r>
      <w:tr>
        <w:tc>
          <w:tcPr>
            <w:tcW w:w="79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964" w:type="dxa"/>
            <w:vAlign w:val="center"/>
          </w:tcPr>
          <w:p>
            <w:pPr>
              <w:pStyle w:val="ConsPlusNormal"/>
              <w:jc w:val="center"/>
              <w:rPr>
                <w:rFonts w:ascii="Times New Roman" w:hAnsi="Times New Roman" w:cs="Times New Roman"/>
                <w:color w:val="000000" w:themeColor="text1"/>
                <w:sz w:val="16"/>
                <w:szCs w:val="16"/>
              </w:rPr>
            </w:pPr>
          </w:p>
        </w:tc>
        <w:tc>
          <w:tcPr>
            <w:tcW w:w="1505" w:type="dxa"/>
            <w:vAlign w:val="center"/>
          </w:tcPr>
          <w:p>
            <w:pPr>
              <w:pStyle w:val="ConsPlusNormal"/>
              <w:jc w:val="center"/>
              <w:rPr>
                <w:rFonts w:ascii="Times New Roman" w:hAnsi="Times New Roman" w:cs="Times New Roman"/>
                <w:color w:val="000000" w:themeColor="text1"/>
                <w:sz w:val="16"/>
                <w:szCs w:val="16"/>
              </w:rPr>
            </w:pPr>
          </w:p>
        </w:tc>
        <w:tc>
          <w:tcPr>
            <w:tcW w:w="1304" w:type="dxa"/>
            <w:vAlign w:val="center"/>
          </w:tcPr>
          <w:p>
            <w:pPr>
              <w:pStyle w:val="ConsPlusNormal"/>
              <w:jc w:val="center"/>
              <w:rPr>
                <w:rFonts w:ascii="Times New Roman" w:hAnsi="Times New Roman" w:cs="Times New Roman"/>
                <w:color w:val="000000" w:themeColor="text1"/>
                <w:sz w:val="16"/>
                <w:szCs w:val="16"/>
              </w:rPr>
            </w:pPr>
          </w:p>
        </w:tc>
        <w:tc>
          <w:tcPr>
            <w:tcW w:w="1364" w:type="dxa"/>
            <w:vAlign w:val="center"/>
          </w:tcPr>
          <w:p>
            <w:pPr>
              <w:pStyle w:val="ConsPlusNormal"/>
              <w:jc w:val="center"/>
              <w:rPr>
                <w:rFonts w:ascii="Times New Roman" w:hAnsi="Times New Roman" w:cs="Times New Roman"/>
                <w:color w:val="000000" w:themeColor="text1"/>
                <w:sz w:val="16"/>
                <w:szCs w:val="16"/>
              </w:rPr>
            </w:pPr>
          </w:p>
        </w:tc>
      </w:tr>
      <w:tr>
        <w:tc>
          <w:tcPr>
            <w:tcW w:w="79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964" w:type="dxa"/>
            <w:vAlign w:val="center"/>
          </w:tcPr>
          <w:p>
            <w:pPr>
              <w:pStyle w:val="ConsPlusNormal"/>
              <w:jc w:val="center"/>
              <w:rPr>
                <w:rFonts w:ascii="Times New Roman" w:hAnsi="Times New Roman" w:cs="Times New Roman"/>
                <w:color w:val="000000" w:themeColor="text1"/>
                <w:sz w:val="16"/>
                <w:szCs w:val="16"/>
              </w:rPr>
            </w:pPr>
          </w:p>
        </w:tc>
        <w:tc>
          <w:tcPr>
            <w:tcW w:w="1505" w:type="dxa"/>
            <w:vAlign w:val="center"/>
          </w:tcPr>
          <w:p>
            <w:pPr>
              <w:pStyle w:val="ConsPlusNormal"/>
              <w:jc w:val="center"/>
              <w:rPr>
                <w:rFonts w:ascii="Times New Roman" w:hAnsi="Times New Roman" w:cs="Times New Roman"/>
                <w:color w:val="000000" w:themeColor="text1"/>
                <w:sz w:val="16"/>
                <w:szCs w:val="16"/>
              </w:rPr>
            </w:pPr>
          </w:p>
        </w:tc>
        <w:tc>
          <w:tcPr>
            <w:tcW w:w="1304" w:type="dxa"/>
            <w:vAlign w:val="center"/>
          </w:tcPr>
          <w:p>
            <w:pPr>
              <w:pStyle w:val="ConsPlusNormal"/>
              <w:jc w:val="center"/>
              <w:rPr>
                <w:rFonts w:ascii="Times New Roman" w:hAnsi="Times New Roman" w:cs="Times New Roman"/>
                <w:color w:val="000000" w:themeColor="text1"/>
                <w:sz w:val="16"/>
                <w:szCs w:val="16"/>
              </w:rPr>
            </w:pPr>
          </w:p>
        </w:tc>
        <w:tc>
          <w:tcPr>
            <w:tcW w:w="1364" w:type="dxa"/>
            <w:vAlign w:val="center"/>
          </w:tcPr>
          <w:p>
            <w:pPr>
              <w:pStyle w:val="ConsPlusNormal"/>
              <w:jc w:val="center"/>
              <w:rPr>
                <w:rFonts w:ascii="Times New Roman" w:hAnsi="Times New Roman" w:cs="Times New Roman"/>
                <w:color w:val="000000" w:themeColor="text1"/>
                <w:sz w:val="16"/>
                <w:szCs w:val="16"/>
              </w:rPr>
            </w:pPr>
          </w:p>
        </w:tc>
      </w:tr>
      <w:tr>
        <w:tc>
          <w:tcPr>
            <w:tcW w:w="79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1134"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850" w:type="dxa"/>
            <w:vAlign w:val="center"/>
          </w:tcPr>
          <w:p>
            <w:pPr>
              <w:pStyle w:val="ConsPlusNormal"/>
              <w:jc w:val="center"/>
              <w:rPr>
                <w:rFonts w:ascii="Times New Roman" w:hAnsi="Times New Roman" w:cs="Times New Roman"/>
                <w:color w:val="000000" w:themeColor="text1"/>
                <w:sz w:val="16"/>
                <w:szCs w:val="16"/>
              </w:rPr>
            </w:pPr>
          </w:p>
        </w:tc>
        <w:tc>
          <w:tcPr>
            <w:tcW w:w="964" w:type="dxa"/>
            <w:vAlign w:val="center"/>
          </w:tcPr>
          <w:p>
            <w:pPr>
              <w:pStyle w:val="ConsPlusNormal"/>
              <w:jc w:val="center"/>
              <w:rPr>
                <w:rFonts w:ascii="Times New Roman" w:hAnsi="Times New Roman" w:cs="Times New Roman"/>
                <w:color w:val="000000" w:themeColor="text1"/>
                <w:sz w:val="16"/>
                <w:szCs w:val="16"/>
              </w:rPr>
            </w:pPr>
          </w:p>
        </w:tc>
        <w:tc>
          <w:tcPr>
            <w:tcW w:w="1505" w:type="dxa"/>
            <w:vAlign w:val="center"/>
          </w:tcPr>
          <w:p>
            <w:pPr>
              <w:pStyle w:val="ConsPlusNormal"/>
              <w:jc w:val="center"/>
              <w:rPr>
                <w:rFonts w:ascii="Times New Roman" w:hAnsi="Times New Roman" w:cs="Times New Roman"/>
                <w:color w:val="000000" w:themeColor="text1"/>
                <w:sz w:val="16"/>
                <w:szCs w:val="16"/>
              </w:rPr>
            </w:pPr>
          </w:p>
        </w:tc>
        <w:tc>
          <w:tcPr>
            <w:tcW w:w="1304" w:type="dxa"/>
            <w:vAlign w:val="center"/>
          </w:tcPr>
          <w:p>
            <w:pPr>
              <w:pStyle w:val="ConsPlusNormal"/>
              <w:jc w:val="center"/>
              <w:rPr>
                <w:rFonts w:ascii="Times New Roman" w:hAnsi="Times New Roman" w:cs="Times New Roman"/>
                <w:color w:val="000000" w:themeColor="text1"/>
                <w:sz w:val="16"/>
                <w:szCs w:val="16"/>
              </w:rPr>
            </w:pPr>
          </w:p>
        </w:tc>
        <w:tc>
          <w:tcPr>
            <w:tcW w:w="1364" w:type="dxa"/>
            <w:vAlign w:val="center"/>
          </w:tcPr>
          <w:p>
            <w:pPr>
              <w:pStyle w:val="ConsPlusNormal"/>
              <w:jc w:val="center"/>
              <w:rPr>
                <w:rFonts w:ascii="Times New Roman" w:hAnsi="Times New Roman" w:cs="Times New Roman"/>
                <w:color w:val="000000" w:themeColor="text1"/>
                <w:sz w:val="16"/>
                <w:szCs w:val="16"/>
              </w:rPr>
            </w:pPr>
          </w:p>
        </w:tc>
      </w:tr>
    </w:tbl>
    <w:p>
      <w:pPr>
        <w:rPr>
          <w:rFonts w:ascii="Times New Roman" w:hAnsi="Times New Roman"/>
          <w:color w:val="000000" w:themeColor="text1"/>
          <w:sz w:val="16"/>
          <w:szCs w:val="16"/>
          <w:lang w:val="ru-RU"/>
        </w:rPr>
      </w:pPr>
    </w:p>
    <w:p>
      <w:pPr>
        <w:rPr>
          <w:rFonts w:ascii="Times New Roman" w:hAnsi="Times New Roman"/>
          <w:color w:val="000000" w:themeColor="text1"/>
          <w:sz w:val="16"/>
          <w:szCs w:val="16"/>
          <w:lang w:val="ru-RU"/>
        </w:rPr>
      </w:pPr>
    </w:p>
    <w:p>
      <w:pPr>
        <w:rPr>
          <w:rFonts w:ascii="Times New Roman" w:hAnsi="Times New Roman"/>
          <w:color w:val="000000" w:themeColor="text1"/>
          <w:sz w:val="16"/>
          <w:szCs w:val="16"/>
          <w:lang w:val="ru-RU"/>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8.1</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администрация </w:t>
      </w:r>
      <w:proofErr w:type="spellStart"/>
      <w:r>
        <w:rPr>
          <w:rFonts w:ascii="Times New Roman" w:hAnsi="Times New Roman" w:cs="Times New Roman"/>
          <w:color w:val="000000" w:themeColor="text1"/>
          <w:sz w:val="16"/>
          <w:szCs w:val="16"/>
        </w:rPr>
        <w:t>____________района</w:t>
      </w:r>
      <w:proofErr w:type="spellEnd"/>
      <w:r>
        <w:rPr>
          <w:rFonts w:ascii="Times New Roman" w:hAnsi="Times New Roman" w:cs="Times New Roman"/>
          <w:color w:val="000000" w:themeColor="text1"/>
          <w:sz w:val="16"/>
          <w:szCs w:val="16"/>
        </w:rPr>
        <w:t xml:space="preserve">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СПРАВКА</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об </w:t>
      </w:r>
      <w:proofErr w:type="gramStart"/>
      <w:r>
        <w:rPr>
          <w:rFonts w:ascii="Times New Roman" w:hAnsi="Times New Roman" w:cs="Times New Roman"/>
          <w:color w:val="000000" w:themeColor="text1"/>
          <w:sz w:val="16"/>
          <w:szCs w:val="16"/>
        </w:rPr>
        <w:t>исполнении</w:t>
      </w:r>
      <w:proofErr w:type="gramEnd"/>
      <w:r>
        <w:rPr>
          <w:rFonts w:ascii="Times New Roman" w:hAnsi="Times New Roman" w:cs="Times New Roman"/>
          <w:color w:val="000000" w:themeColor="text1"/>
          <w:sz w:val="16"/>
          <w:szCs w:val="16"/>
        </w:rPr>
        <w:t xml:space="preserve"> принятых бюджетных обязательств</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 _______________________________________________________</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получателя бюджетных средств)</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 "____" ______________ 20____ г.</w:t>
      </w: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(в рублях)</w:t>
      </w: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trPr>
          <w:trHeight w:val="803"/>
        </w:trPr>
        <w:tc>
          <w:tcPr>
            <w:tcW w:w="51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 п/п</w:t>
            </w:r>
          </w:p>
        </w:tc>
        <w:tc>
          <w:tcPr>
            <w:tcW w:w="625"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Лицевой счет</w:t>
            </w:r>
          </w:p>
        </w:tc>
        <w:tc>
          <w:tcPr>
            <w:tcW w:w="3543" w:type="dxa"/>
            <w:gridSpan w:val="5"/>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Код бюджетной классификации</w:t>
            </w:r>
          </w:p>
        </w:tc>
        <w:tc>
          <w:tcPr>
            <w:tcW w:w="851"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Лимиты бюджетных обязательств на год</w:t>
            </w:r>
          </w:p>
        </w:tc>
        <w:tc>
          <w:tcPr>
            <w:tcW w:w="96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Поставлено на учет бюджетных обязательств</w:t>
            </w:r>
          </w:p>
        </w:tc>
        <w:tc>
          <w:tcPr>
            <w:tcW w:w="102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Оплачено принятых на учет бюджетных обязательств</w:t>
            </w:r>
          </w:p>
        </w:tc>
        <w:tc>
          <w:tcPr>
            <w:tcW w:w="73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Возвраты по бюджетным обязательствам</w:t>
            </w:r>
          </w:p>
        </w:tc>
        <w:tc>
          <w:tcPr>
            <w:tcW w:w="822"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оплачено (гр. 7 - гр. 8)</w:t>
            </w:r>
          </w:p>
        </w:tc>
        <w:tc>
          <w:tcPr>
            <w:tcW w:w="993"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Неоплаченные бюджетные обязательства (гр. 6 - гр. 9)</w:t>
            </w:r>
          </w:p>
        </w:tc>
        <w:tc>
          <w:tcPr>
            <w:tcW w:w="1191"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Оплачено прочих денежных обязательств</w:t>
            </w:r>
          </w:p>
        </w:tc>
        <w:tc>
          <w:tcPr>
            <w:tcW w:w="85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Возврат по прочим денежным обязательствам</w:t>
            </w:r>
          </w:p>
        </w:tc>
        <w:tc>
          <w:tcPr>
            <w:tcW w:w="1219"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оплачено прочих обязательств (гр. 11 - гр. 12)</w:t>
            </w:r>
          </w:p>
        </w:tc>
        <w:tc>
          <w:tcPr>
            <w:tcW w:w="158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Свободный остаток лимитов бюджетных обязательств на год (гр. 5 - гр. 6 - гр. 13)</w:t>
            </w:r>
          </w:p>
        </w:tc>
      </w:tr>
      <w:tr>
        <w:trPr>
          <w:trHeight w:val="802"/>
        </w:trPr>
        <w:tc>
          <w:tcPr>
            <w:tcW w:w="510" w:type="dxa"/>
            <w:vMerge/>
          </w:tcPr>
          <w:p>
            <w:pPr>
              <w:pStyle w:val="ConsPlusNormal"/>
              <w:jc w:val="center"/>
              <w:rPr>
                <w:rFonts w:ascii="Times New Roman" w:hAnsi="Times New Roman" w:cs="Times New Roman"/>
                <w:color w:val="000000" w:themeColor="text1"/>
                <w:sz w:val="16"/>
                <w:szCs w:val="16"/>
              </w:rPr>
            </w:pPr>
          </w:p>
        </w:tc>
        <w:tc>
          <w:tcPr>
            <w:tcW w:w="625" w:type="dxa"/>
            <w:vMerge/>
          </w:tcPr>
          <w:p>
            <w:pPr>
              <w:pStyle w:val="ConsPlusNormal"/>
              <w:jc w:val="center"/>
              <w:rPr>
                <w:rFonts w:ascii="Times New Roman" w:hAnsi="Times New Roman" w:cs="Times New Roman"/>
                <w:color w:val="000000" w:themeColor="text1"/>
                <w:sz w:val="16"/>
                <w:szCs w:val="16"/>
              </w:rPr>
            </w:pPr>
          </w:p>
        </w:tc>
        <w:tc>
          <w:tcPr>
            <w:tcW w:w="70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ФКР</w:t>
            </w:r>
          </w:p>
        </w:tc>
        <w:tc>
          <w:tcPr>
            <w:tcW w:w="70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КЦСР</w:t>
            </w:r>
          </w:p>
        </w:tc>
        <w:tc>
          <w:tcPr>
            <w:tcW w:w="70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КВСР</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КВР</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КОСГУ</w:t>
            </w:r>
          </w:p>
        </w:tc>
        <w:tc>
          <w:tcPr>
            <w:tcW w:w="851" w:type="dxa"/>
            <w:vMerge/>
          </w:tcPr>
          <w:p>
            <w:pPr>
              <w:pStyle w:val="ConsPlusNormal"/>
              <w:jc w:val="center"/>
              <w:rPr>
                <w:rFonts w:ascii="Times New Roman" w:hAnsi="Times New Roman" w:cs="Times New Roman"/>
                <w:color w:val="000000" w:themeColor="text1"/>
                <w:sz w:val="16"/>
                <w:szCs w:val="16"/>
              </w:rPr>
            </w:pPr>
          </w:p>
        </w:tc>
        <w:tc>
          <w:tcPr>
            <w:tcW w:w="964" w:type="dxa"/>
            <w:vMerge/>
          </w:tcPr>
          <w:p>
            <w:pPr>
              <w:pStyle w:val="ConsPlusNormal"/>
              <w:jc w:val="center"/>
              <w:rPr>
                <w:rFonts w:ascii="Times New Roman" w:hAnsi="Times New Roman" w:cs="Times New Roman"/>
                <w:color w:val="000000" w:themeColor="text1"/>
                <w:sz w:val="16"/>
                <w:szCs w:val="16"/>
              </w:rPr>
            </w:pPr>
          </w:p>
        </w:tc>
        <w:tc>
          <w:tcPr>
            <w:tcW w:w="1020" w:type="dxa"/>
            <w:vMerge/>
          </w:tcPr>
          <w:p>
            <w:pPr>
              <w:pStyle w:val="ConsPlusNormal"/>
              <w:jc w:val="center"/>
              <w:rPr>
                <w:rFonts w:ascii="Times New Roman" w:hAnsi="Times New Roman" w:cs="Times New Roman"/>
                <w:color w:val="000000" w:themeColor="text1"/>
                <w:sz w:val="16"/>
                <w:szCs w:val="16"/>
              </w:rPr>
            </w:pPr>
          </w:p>
        </w:tc>
        <w:tc>
          <w:tcPr>
            <w:tcW w:w="737" w:type="dxa"/>
            <w:vMerge/>
          </w:tcPr>
          <w:p>
            <w:pPr>
              <w:pStyle w:val="ConsPlusNormal"/>
              <w:jc w:val="center"/>
              <w:rPr>
                <w:rFonts w:ascii="Times New Roman" w:hAnsi="Times New Roman" w:cs="Times New Roman"/>
                <w:color w:val="000000" w:themeColor="text1"/>
                <w:sz w:val="16"/>
                <w:szCs w:val="16"/>
              </w:rPr>
            </w:pPr>
          </w:p>
        </w:tc>
        <w:tc>
          <w:tcPr>
            <w:tcW w:w="822" w:type="dxa"/>
            <w:vMerge/>
          </w:tcPr>
          <w:p>
            <w:pPr>
              <w:pStyle w:val="ConsPlusNormal"/>
              <w:jc w:val="center"/>
              <w:rPr>
                <w:rFonts w:ascii="Times New Roman" w:hAnsi="Times New Roman" w:cs="Times New Roman"/>
                <w:color w:val="000000" w:themeColor="text1"/>
                <w:sz w:val="16"/>
                <w:szCs w:val="16"/>
              </w:rPr>
            </w:pPr>
          </w:p>
        </w:tc>
        <w:tc>
          <w:tcPr>
            <w:tcW w:w="993" w:type="dxa"/>
            <w:vMerge/>
          </w:tcPr>
          <w:p>
            <w:pPr>
              <w:pStyle w:val="ConsPlusNormal"/>
              <w:jc w:val="center"/>
              <w:rPr>
                <w:rFonts w:ascii="Times New Roman" w:hAnsi="Times New Roman" w:cs="Times New Roman"/>
                <w:color w:val="000000" w:themeColor="text1"/>
                <w:sz w:val="16"/>
                <w:szCs w:val="16"/>
              </w:rPr>
            </w:pPr>
          </w:p>
        </w:tc>
        <w:tc>
          <w:tcPr>
            <w:tcW w:w="1191" w:type="dxa"/>
            <w:vMerge/>
          </w:tcPr>
          <w:p>
            <w:pPr>
              <w:pStyle w:val="ConsPlusNormal"/>
              <w:jc w:val="center"/>
              <w:rPr>
                <w:rFonts w:ascii="Times New Roman" w:hAnsi="Times New Roman" w:cs="Times New Roman"/>
                <w:color w:val="000000" w:themeColor="text1"/>
                <w:sz w:val="16"/>
                <w:szCs w:val="16"/>
              </w:rPr>
            </w:pPr>
          </w:p>
        </w:tc>
        <w:tc>
          <w:tcPr>
            <w:tcW w:w="850" w:type="dxa"/>
            <w:vMerge/>
          </w:tcPr>
          <w:p>
            <w:pPr>
              <w:pStyle w:val="ConsPlusNormal"/>
              <w:jc w:val="center"/>
              <w:rPr>
                <w:rFonts w:ascii="Times New Roman" w:hAnsi="Times New Roman" w:cs="Times New Roman"/>
                <w:color w:val="000000" w:themeColor="text1"/>
                <w:sz w:val="16"/>
                <w:szCs w:val="16"/>
              </w:rPr>
            </w:pPr>
          </w:p>
        </w:tc>
        <w:tc>
          <w:tcPr>
            <w:tcW w:w="1219" w:type="dxa"/>
            <w:vMerge/>
          </w:tcPr>
          <w:p>
            <w:pPr>
              <w:pStyle w:val="ConsPlusNormal"/>
              <w:jc w:val="center"/>
              <w:rPr>
                <w:rFonts w:ascii="Times New Roman" w:hAnsi="Times New Roman" w:cs="Times New Roman"/>
                <w:color w:val="000000" w:themeColor="text1"/>
                <w:sz w:val="16"/>
                <w:szCs w:val="16"/>
              </w:rPr>
            </w:pPr>
          </w:p>
        </w:tc>
        <w:tc>
          <w:tcPr>
            <w:tcW w:w="1587" w:type="dxa"/>
            <w:vMerge/>
          </w:tcPr>
          <w:p>
            <w:pPr>
              <w:pStyle w:val="ConsPlusNormal"/>
              <w:jc w:val="center"/>
              <w:rPr>
                <w:rFonts w:ascii="Times New Roman" w:hAnsi="Times New Roman" w:cs="Times New Roman"/>
                <w:color w:val="000000" w:themeColor="text1"/>
                <w:sz w:val="16"/>
                <w:szCs w:val="16"/>
              </w:rPr>
            </w:pPr>
          </w:p>
        </w:tc>
      </w:tr>
      <w:tr>
        <w:tc>
          <w:tcPr>
            <w:tcW w:w="51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62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0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70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70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85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96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02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3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2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9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w:t>
            </w:r>
          </w:p>
        </w:tc>
        <w:tc>
          <w:tcPr>
            <w:tcW w:w="1219"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158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w:t>
            </w:r>
          </w:p>
        </w:tc>
      </w:tr>
      <w:tr>
        <w:tc>
          <w:tcPr>
            <w:tcW w:w="510" w:type="dxa"/>
          </w:tcPr>
          <w:p>
            <w:pPr>
              <w:pStyle w:val="ConsPlusNormal"/>
              <w:jc w:val="center"/>
              <w:rPr>
                <w:rFonts w:ascii="Times New Roman" w:hAnsi="Times New Roman" w:cs="Times New Roman"/>
                <w:color w:val="000000" w:themeColor="text1"/>
                <w:sz w:val="16"/>
                <w:szCs w:val="16"/>
              </w:rPr>
            </w:pPr>
          </w:p>
        </w:tc>
        <w:tc>
          <w:tcPr>
            <w:tcW w:w="625" w:type="dxa"/>
          </w:tcPr>
          <w:p>
            <w:pPr>
              <w:pStyle w:val="ConsPlusNormal"/>
              <w:jc w:val="center"/>
              <w:rPr>
                <w:rFonts w:ascii="Times New Roman" w:hAnsi="Times New Roman" w:cs="Times New Roman"/>
                <w:color w:val="000000" w:themeColor="text1"/>
                <w:sz w:val="16"/>
                <w:szCs w:val="16"/>
              </w:rPr>
            </w:pPr>
          </w:p>
        </w:tc>
        <w:tc>
          <w:tcPr>
            <w:tcW w:w="708" w:type="dxa"/>
          </w:tcPr>
          <w:p>
            <w:pPr>
              <w:pStyle w:val="ConsPlusNormal"/>
              <w:jc w:val="center"/>
              <w:rPr>
                <w:rFonts w:ascii="Times New Roman" w:hAnsi="Times New Roman" w:cs="Times New Roman"/>
                <w:color w:val="000000" w:themeColor="text1"/>
                <w:sz w:val="16"/>
                <w:szCs w:val="16"/>
              </w:rPr>
            </w:pPr>
          </w:p>
        </w:tc>
        <w:tc>
          <w:tcPr>
            <w:tcW w:w="709" w:type="dxa"/>
          </w:tcPr>
          <w:p>
            <w:pPr>
              <w:pStyle w:val="ConsPlusNormal"/>
              <w:jc w:val="center"/>
              <w:rPr>
                <w:rFonts w:ascii="Times New Roman" w:hAnsi="Times New Roman" w:cs="Times New Roman"/>
                <w:color w:val="000000" w:themeColor="text1"/>
                <w:sz w:val="16"/>
                <w:szCs w:val="16"/>
              </w:rPr>
            </w:pPr>
          </w:p>
        </w:tc>
        <w:tc>
          <w:tcPr>
            <w:tcW w:w="709" w:type="dxa"/>
          </w:tcPr>
          <w:p>
            <w:pPr>
              <w:pStyle w:val="ConsPlusNormal"/>
              <w:jc w:val="center"/>
              <w:rPr>
                <w:rFonts w:ascii="Times New Roman" w:hAnsi="Times New Roman" w:cs="Times New Roman"/>
                <w:color w:val="000000" w:themeColor="text1"/>
                <w:sz w:val="16"/>
                <w:szCs w:val="16"/>
              </w:rPr>
            </w:pPr>
          </w:p>
        </w:tc>
        <w:tc>
          <w:tcPr>
            <w:tcW w:w="567" w:type="dxa"/>
          </w:tcPr>
          <w:p>
            <w:pPr>
              <w:pStyle w:val="ConsPlusNormal"/>
              <w:jc w:val="center"/>
              <w:rPr>
                <w:rFonts w:ascii="Times New Roman" w:hAnsi="Times New Roman" w:cs="Times New Roman"/>
                <w:color w:val="000000" w:themeColor="text1"/>
                <w:sz w:val="16"/>
                <w:szCs w:val="16"/>
              </w:rPr>
            </w:pPr>
          </w:p>
        </w:tc>
        <w:tc>
          <w:tcPr>
            <w:tcW w:w="850" w:type="dxa"/>
          </w:tcPr>
          <w:p>
            <w:pPr>
              <w:pStyle w:val="ConsPlusNormal"/>
              <w:jc w:val="center"/>
              <w:rPr>
                <w:rFonts w:ascii="Times New Roman" w:hAnsi="Times New Roman" w:cs="Times New Roman"/>
                <w:color w:val="000000" w:themeColor="text1"/>
                <w:sz w:val="16"/>
                <w:szCs w:val="16"/>
              </w:rPr>
            </w:pPr>
          </w:p>
        </w:tc>
        <w:tc>
          <w:tcPr>
            <w:tcW w:w="851" w:type="dxa"/>
          </w:tcPr>
          <w:p>
            <w:pPr>
              <w:pStyle w:val="ConsPlusNormal"/>
              <w:jc w:val="center"/>
              <w:rPr>
                <w:rFonts w:ascii="Times New Roman" w:hAnsi="Times New Roman" w:cs="Times New Roman"/>
                <w:color w:val="000000" w:themeColor="text1"/>
                <w:sz w:val="16"/>
                <w:szCs w:val="16"/>
              </w:rPr>
            </w:pPr>
          </w:p>
        </w:tc>
        <w:tc>
          <w:tcPr>
            <w:tcW w:w="964" w:type="dxa"/>
          </w:tcPr>
          <w:p>
            <w:pPr>
              <w:pStyle w:val="ConsPlusNormal"/>
              <w:jc w:val="center"/>
              <w:rPr>
                <w:rFonts w:ascii="Times New Roman" w:hAnsi="Times New Roman" w:cs="Times New Roman"/>
                <w:color w:val="000000" w:themeColor="text1"/>
                <w:sz w:val="16"/>
                <w:szCs w:val="16"/>
              </w:rPr>
            </w:pPr>
          </w:p>
        </w:tc>
        <w:tc>
          <w:tcPr>
            <w:tcW w:w="1020" w:type="dxa"/>
          </w:tcPr>
          <w:p>
            <w:pPr>
              <w:pStyle w:val="ConsPlusNormal"/>
              <w:jc w:val="center"/>
              <w:rPr>
                <w:rFonts w:ascii="Times New Roman" w:hAnsi="Times New Roman" w:cs="Times New Roman"/>
                <w:color w:val="000000" w:themeColor="text1"/>
                <w:sz w:val="16"/>
                <w:szCs w:val="16"/>
              </w:rPr>
            </w:pPr>
          </w:p>
        </w:tc>
        <w:tc>
          <w:tcPr>
            <w:tcW w:w="737" w:type="dxa"/>
          </w:tcPr>
          <w:p>
            <w:pPr>
              <w:pStyle w:val="ConsPlusNormal"/>
              <w:jc w:val="center"/>
              <w:rPr>
                <w:rFonts w:ascii="Times New Roman" w:hAnsi="Times New Roman" w:cs="Times New Roman"/>
                <w:color w:val="000000" w:themeColor="text1"/>
                <w:sz w:val="16"/>
                <w:szCs w:val="16"/>
              </w:rPr>
            </w:pPr>
          </w:p>
        </w:tc>
        <w:tc>
          <w:tcPr>
            <w:tcW w:w="822" w:type="dxa"/>
          </w:tcPr>
          <w:p>
            <w:pPr>
              <w:pStyle w:val="ConsPlusNormal"/>
              <w:jc w:val="center"/>
              <w:rPr>
                <w:rFonts w:ascii="Times New Roman" w:hAnsi="Times New Roman" w:cs="Times New Roman"/>
                <w:color w:val="000000" w:themeColor="text1"/>
                <w:sz w:val="16"/>
                <w:szCs w:val="16"/>
              </w:rPr>
            </w:pPr>
          </w:p>
        </w:tc>
        <w:tc>
          <w:tcPr>
            <w:tcW w:w="993"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850" w:type="dxa"/>
          </w:tcPr>
          <w:p>
            <w:pPr>
              <w:pStyle w:val="ConsPlusNormal"/>
              <w:jc w:val="center"/>
              <w:rPr>
                <w:rFonts w:ascii="Times New Roman" w:hAnsi="Times New Roman" w:cs="Times New Roman"/>
                <w:color w:val="000000" w:themeColor="text1"/>
                <w:sz w:val="16"/>
                <w:szCs w:val="16"/>
              </w:rPr>
            </w:pPr>
          </w:p>
        </w:tc>
        <w:tc>
          <w:tcPr>
            <w:tcW w:w="1219"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r>
        <w:tc>
          <w:tcPr>
            <w:tcW w:w="4678" w:type="dxa"/>
            <w:gridSpan w:val="7"/>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по учреждению:</w:t>
            </w:r>
          </w:p>
        </w:tc>
        <w:tc>
          <w:tcPr>
            <w:tcW w:w="851" w:type="dxa"/>
          </w:tcPr>
          <w:p>
            <w:pPr>
              <w:pStyle w:val="ConsPlusNormal"/>
              <w:jc w:val="center"/>
              <w:rPr>
                <w:rFonts w:ascii="Times New Roman" w:hAnsi="Times New Roman" w:cs="Times New Roman"/>
                <w:color w:val="000000" w:themeColor="text1"/>
                <w:sz w:val="16"/>
                <w:szCs w:val="16"/>
              </w:rPr>
            </w:pPr>
          </w:p>
        </w:tc>
        <w:tc>
          <w:tcPr>
            <w:tcW w:w="964" w:type="dxa"/>
          </w:tcPr>
          <w:p>
            <w:pPr>
              <w:pStyle w:val="ConsPlusNormal"/>
              <w:jc w:val="center"/>
              <w:rPr>
                <w:rFonts w:ascii="Times New Roman" w:hAnsi="Times New Roman" w:cs="Times New Roman"/>
                <w:color w:val="000000" w:themeColor="text1"/>
                <w:sz w:val="16"/>
                <w:szCs w:val="16"/>
              </w:rPr>
            </w:pPr>
          </w:p>
        </w:tc>
        <w:tc>
          <w:tcPr>
            <w:tcW w:w="1020" w:type="dxa"/>
          </w:tcPr>
          <w:p>
            <w:pPr>
              <w:pStyle w:val="ConsPlusNormal"/>
              <w:jc w:val="center"/>
              <w:rPr>
                <w:rFonts w:ascii="Times New Roman" w:hAnsi="Times New Roman" w:cs="Times New Roman"/>
                <w:color w:val="000000" w:themeColor="text1"/>
                <w:sz w:val="16"/>
                <w:szCs w:val="16"/>
              </w:rPr>
            </w:pPr>
          </w:p>
        </w:tc>
        <w:tc>
          <w:tcPr>
            <w:tcW w:w="737" w:type="dxa"/>
          </w:tcPr>
          <w:p>
            <w:pPr>
              <w:pStyle w:val="ConsPlusNormal"/>
              <w:jc w:val="center"/>
              <w:rPr>
                <w:rFonts w:ascii="Times New Roman" w:hAnsi="Times New Roman" w:cs="Times New Roman"/>
                <w:color w:val="000000" w:themeColor="text1"/>
                <w:sz w:val="16"/>
                <w:szCs w:val="16"/>
              </w:rPr>
            </w:pPr>
          </w:p>
        </w:tc>
        <w:tc>
          <w:tcPr>
            <w:tcW w:w="822" w:type="dxa"/>
          </w:tcPr>
          <w:p>
            <w:pPr>
              <w:pStyle w:val="ConsPlusNormal"/>
              <w:jc w:val="center"/>
              <w:rPr>
                <w:rFonts w:ascii="Times New Roman" w:hAnsi="Times New Roman" w:cs="Times New Roman"/>
                <w:color w:val="000000" w:themeColor="text1"/>
                <w:sz w:val="16"/>
                <w:szCs w:val="16"/>
              </w:rPr>
            </w:pPr>
          </w:p>
        </w:tc>
        <w:tc>
          <w:tcPr>
            <w:tcW w:w="993" w:type="dxa"/>
          </w:tcPr>
          <w:p>
            <w:pPr>
              <w:pStyle w:val="ConsPlusNormal"/>
              <w:jc w:val="center"/>
              <w:rPr>
                <w:rFonts w:ascii="Times New Roman" w:hAnsi="Times New Roman" w:cs="Times New Roman"/>
                <w:color w:val="000000" w:themeColor="text1"/>
                <w:sz w:val="16"/>
                <w:szCs w:val="16"/>
              </w:rPr>
            </w:pPr>
          </w:p>
        </w:tc>
        <w:tc>
          <w:tcPr>
            <w:tcW w:w="1191" w:type="dxa"/>
          </w:tcPr>
          <w:p>
            <w:pPr>
              <w:pStyle w:val="ConsPlusNormal"/>
              <w:jc w:val="center"/>
              <w:rPr>
                <w:rFonts w:ascii="Times New Roman" w:hAnsi="Times New Roman" w:cs="Times New Roman"/>
                <w:color w:val="000000" w:themeColor="text1"/>
                <w:sz w:val="16"/>
                <w:szCs w:val="16"/>
              </w:rPr>
            </w:pPr>
          </w:p>
        </w:tc>
        <w:tc>
          <w:tcPr>
            <w:tcW w:w="850" w:type="dxa"/>
          </w:tcPr>
          <w:p>
            <w:pPr>
              <w:pStyle w:val="ConsPlusNormal"/>
              <w:jc w:val="center"/>
              <w:rPr>
                <w:rFonts w:ascii="Times New Roman" w:hAnsi="Times New Roman" w:cs="Times New Roman"/>
                <w:color w:val="000000" w:themeColor="text1"/>
                <w:sz w:val="16"/>
                <w:szCs w:val="16"/>
              </w:rPr>
            </w:pPr>
          </w:p>
        </w:tc>
        <w:tc>
          <w:tcPr>
            <w:tcW w:w="1219" w:type="dxa"/>
          </w:tcPr>
          <w:p>
            <w:pPr>
              <w:pStyle w:val="ConsPlusNormal"/>
              <w:jc w:val="center"/>
              <w:rPr>
                <w:rFonts w:ascii="Times New Roman" w:hAnsi="Times New Roman" w:cs="Times New Roman"/>
                <w:color w:val="000000" w:themeColor="text1"/>
                <w:sz w:val="16"/>
                <w:szCs w:val="16"/>
              </w:rPr>
            </w:pPr>
          </w:p>
        </w:tc>
        <w:tc>
          <w:tcPr>
            <w:tcW w:w="1587" w:type="dxa"/>
          </w:tcPr>
          <w:p>
            <w:pPr>
              <w:pStyle w:val="ConsPlusNormal"/>
              <w:jc w:val="center"/>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  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rmal"/>
        <w:ind w:firstLine="540"/>
        <w:jc w:val="both"/>
        <w:rPr>
          <w:rFonts w:ascii="Times New Roman" w:hAnsi="Times New Roman" w:cs="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rmal"/>
        <w:ind w:firstLine="0"/>
        <w:jc w:val="both"/>
        <w:rPr>
          <w:rFonts w:ascii="Times New Roman" w:hAnsi="Times New Roman" w:cs="Times New Roman"/>
          <w:color w:val="000000" w:themeColor="text1"/>
          <w:sz w:val="16"/>
          <w:szCs w:val="16"/>
        </w:r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Приложение N 8.2</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rPr>
      </w:pPr>
    </w:p>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администрация _____________ района Новосибирской области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bookmarkStart w:id="80" w:name="P2937"/>
      <w:bookmarkEnd w:id="80"/>
      <w:r>
        <w:rPr>
          <w:rFonts w:ascii="Times New Roman" w:hAnsi="Times New Roman" w:cs="Times New Roman"/>
          <w:color w:val="000000" w:themeColor="text1"/>
          <w:sz w:val="16"/>
          <w:szCs w:val="16"/>
        </w:rPr>
        <w:t xml:space="preserve">                                 ВЕДОМОСТЬ</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контроля неисполненных бюджетных обязательств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 _______________________________________________________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получателя бюджетных средств)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 "____" ________________ 20____ г.</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p>
    <w:p>
      <w:pPr>
        <w:pStyle w:val="ConsPlusNonformat"/>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(в рублях)</w:t>
      </w: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trPr>
          <w:trHeight w:val="578"/>
        </w:trPr>
        <w:tc>
          <w:tcPr>
            <w:tcW w:w="426"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 п/п</w:t>
            </w:r>
          </w:p>
        </w:tc>
        <w:tc>
          <w:tcPr>
            <w:tcW w:w="851"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Лицевой счет</w:t>
            </w:r>
          </w:p>
        </w:tc>
        <w:tc>
          <w:tcPr>
            <w:tcW w:w="5498" w:type="dxa"/>
            <w:gridSpan w:val="7"/>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Код бюджетной классификации</w:t>
            </w:r>
          </w:p>
        </w:tc>
        <w:tc>
          <w:tcPr>
            <w:tcW w:w="102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Тип БО</w:t>
            </w:r>
          </w:p>
        </w:tc>
        <w:tc>
          <w:tcPr>
            <w:tcW w:w="79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Номер и дата документа</w:t>
            </w:r>
          </w:p>
        </w:tc>
        <w:tc>
          <w:tcPr>
            <w:tcW w:w="107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Сроки исполнения контракта</w:t>
            </w:r>
          </w:p>
        </w:tc>
        <w:tc>
          <w:tcPr>
            <w:tcW w:w="107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документа</w:t>
            </w:r>
          </w:p>
        </w:tc>
        <w:tc>
          <w:tcPr>
            <w:tcW w:w="1077"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Сумма </w:t>
            </w:r>
            <w:proofErr w:type="gramStart"/>
            <w:r>
              <w:rPr>
                <w:rFonts w:ascii="Times New Roman" w:hAnsi="Times New Roman" w:cs="Times New Roman"/>
                <w:color w:val="000000" w:themeColor="text1"/>
                <w:sz w:val="16"/>
                <w:szCs w:val="16"/>
              </w:rPr>
              <w:t>принятого</w:t>
            </w:r>
            <w:proofErr w:type="gramEnd"/>
            <w:r>
              <w:rPr>
                <w:rFonts w:ascii="Times New Roman" w:hAnsi="Times New Roman" w:cs="Times New Roman"/>
                <w:color w:val="000000" w:themeColor="text1"/>
                <w:sz w:val="16"/>
                <w:szCs w:val="16"/>
              </w:rPr>
              <w:t xml:space="preserve"> на учет БО (на год)</w:t>
            </w:r>
          </w:p>
        </w:tc>
        <w:tc>
          <w:tcPr>
            <w:tcW w:w="1020"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Сумма </w:t>
            </w:r>
            <w:proofErr w:type="gramStart"/>
            <w:r>
              <w:rPr>
                <w:rFonts w:ascii="Times New Roman" w:hAnsi="Times New Roman" w:cs="Times New Roman"/>
                <w:color w:val="000000" w:themeColor="text1"/>
                <w:sz w:val="16"/>
                <w:szCs w:val="16"/>
              </w:rPr>
              <w:t>оплаченного</w:t>
            </w:r>
            <w:proofErr w:type="gramEnd"/>
            <w:r>
              <w:rPr>
                <w:rFonts w:ascii="Times New Roman" w:hAnsi="Times New Roman" w:cs="Times New Roman"/>
                <w:color w:val="000000" w:themeColor="text1"/>
                <w:sz w:val="16"/>
                <w:szCs w:val="16"/>
              </w:rPr>
              <w:t xml:space="preserve"> БО, выбытие</w:t>
            </w:r>
          </w:p>
        </w:tc>
        <w:tc>
          <w:tcPr>
            <w:tcW w:w="113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восстановления расходов по БО</w:t>
            </w:r>
          </w:p>
        </w:tc>
        <w:tc>
          <w:tcPr>
            <w:tcW w:w="1134" w:type="dxa"/>
            <w:vMerge w:val="restart"/>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Остаток </w:t>
            </w:r>
            <w:proofErr w:type="gramStart"/>
            <w:r>
              <w:rPr>
                <w:rFonts w:ascii="Times New Roman" w:hAnsi="Times New Roman" w:cs="Times New Roman"/>
                <w:color w:val="000000" w:themeColor="text1"/>
                <w:sz w:val="16"/>
                <w:szCs w:val="16"/>
              </w:rPr>
              <w:t>неоплаченного</w:t>
            </w:r>
            <w:proofErr w:type="gramEnd"/>
            <w:r>
              <w:rPr>
                <w:rFonts w:ascii="Times New Roman" w:hAnsi="Times New Roman" w:cs="Times New Roman"/>
                <w:color w:val="000000" w:themeColor="text1"/>
                <w:sz w:val="16"/>
                <w:szCs w:val="16"/>
              </w:rPr>
              <w:t xml:space="preserve"> БО</w:t>
            </w:r>
          </w:p>
        </w:tc>
      </w:tr>
      <w:tr>
        <w:trPr>
          <w:trHeight w:val="577"/>
        </w:trPr>
        <w:tc>
          <w:tcPr>
            <w:tcW w:w="426" w:type="dxa"/>
            <w:vMerge/>
          </w:tcPr>
          <w:p>
            <w:pPr>
              <w:pStyle w:val="ConsPlusNormal"/>
              <w:jc w:val="center"/>
              <w:rPr>
                <w:rFonts w:ascii="Times New Roman" w:hAnsi="Times New Roman" w:cs="Times New Roman"/>
                <w:color w:val="000000" w:themeColor="text1"/>
                <w:sz w:val="16"/>
                <w:szCs w:val="16"/>
              </w:rPr>
            </w:pPr>
          </w:p>
        </w:tc>
        <w:tc>
          <w:tcPr>
            <w:tcW w:w="851" w:type="dxa"/>
            <w:vMerge/>
          </w:tcPr>
          <w:p>
            <w:pPr>
              <w:pStyle w:val="ConsPlusNormal"/>
              <w:jc w:val="center"/>
              <w:rPr>
                <w:rFonts w:ascii="Times New Roman" w:hAnsi="Times New Roman" w:cs="Times New Roman"/>
                <w:color w:val="000000" w:themeColor="text1"/>
                <w:sz w:val="16"/>
                <w:szCs w:val="16"/>
              </w:rPr>
            </w:pPr>
          </w:p>
        </w:tc>
        <w:tc>
          <w:tcPr>
            <w:tcW w:w="70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КВСР</w:t>
            </w:r>
          </w:p>
        </w:tc>
        <w:tc>
          <w:tcPr>
            <w:tcW w:w="63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ФКР</w:t>
            </w:r>
          </w:p>
        </w:tc>
        <w:tc>
          <w:tcPr>
            <w:tcW w:w="78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КЦСР</w:t>
            </w:r>
          </w:p>
        </w:tc>
        <w:tc>
          <w:tcPr>
            <w:tcW w:w="63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КВР</w:t>
            </w:r>
          </w:p>
        </w:tc>
        <w:tc>
          <w:tcPr>
            <w:tcW w:w="87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КОСГУ</w:t>
            </w:r>
          </w:p>
        </w:tc>
        <w:tc>
          <w:tcPr>
            <w:tcW w:w="1235" w:type="dxa"/>
          </w:tcPr>
          <w:p>
            <w:pPr>
              <w:pStyle w:val="ConsPlusNormal"/>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СубКОСГУ</w:t>
            </w:r>
            <w:proofErr w:type="spellEnd"/>
          </w:p>
        </w:tc>
        <w:tc>
          <w:tcPr>
            <w:tcW w:w="63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Тип средств</w:t>
            </w:r>
          </w:p>
        </w:tc>
        <w:tc>
          <w:tcPr>
            <w:tcW w:w="1020" w:type="dxa"/>
            <w:vMerge/>
          </w:tcPr>
          <w:p>
            <w:pPr>
              <w:pStyle w:val="ConsPlusNormal"/>
              <w:jc w:val="center"/>
              <w:rPr>
                <w:rFonts w:ascii="Times New Roman" w:hAnsi="Times New Roman" w:cs="Times New Roman"/>
                <w:color w:val="000000" w:themeColor="text1"/>
                <w:sz w:val="16"/>
                <w:szCs w:val="16"/>
              </w:rPr>
            </w:pPr>
          </w:p>
        </w:tc>
        <w:tc>
          <w:tcPr>
            <w:tcW w:w="794" w:type="dxa"/>
            <w:vMerge/>
          </w:tcPr>
          <w:p>
            <w:pPr>
              <w:pStyle w:val="ConsPlusNormal"/>
              <w:jc w:val="center"/>
              <w:rPr>
                <w:rFonts w:ascii="Times New Roman" w:hAnsi="Times New Roman" w:cs="Times New Roman"/>
                <w:color w:val="000000" w:themeColor="text1"/>
                <w:sz w:val="16"/>
                <w:szCs w:val="16"/>
              </w:rPr>
            </w:pPr>
          </w:p>
        </w:tc>
        <w:tc>
          <w:tcPr>
            <w:tcW w:w="1077" w:type="dxa"/>
            <w:vMerge/>
          </w:tcPr>
          <w:p>
            <w:pPr>
              <w:pStyle w:val="ConsPlusNormal"/>
              <w:jc w:val="center"/>
              <w:rPr>
                <w:rFonts w:ascii="Times New Roman" w:hAnsi="Times New Roman" w:cs="Times New Roman"/>
                <w:color w:val="000000" w:themeColor="text1"/>
                <w:sz w:val="16"/>
                <w:szCs w:val="16"/>
              </w:rPr>
            </w:pPr>
          </w:p>
        </w:tc>
        <w:tc>
          <w:tcPr>
            <w:tcW w:w="1077" w:type="dxa"/>
            <w:vMerge/>
          </w:tcPr>
          <w:p>
            <w:pPr>
              <w:pStyle w:val="ConsPlusNormal"/>
              <w:jc w:val="center"/>
              <w:rPr>
                <w:rFonts w:ascii="Times New Roman" w:hAnsi="Times New Roman" w:cs="Times New Roman"/>
                <w:color w:val="000000" w:themeColor="text1"/>
                <w:sz w:val="16"/>
                <w:szCs w:val="16"/>
              </w:rPr>
            </w:pPr>
          </w:p>
        </w:tc>
        <w:tc>
          <w:tcPr>
            <w:tcW w:w="1077" w:type="dxa"/>
            <w:vMerge/>
          </w:tcPr>
          <w:p>
            <w:pPr>
              <w:pStyle w:val="ConsPlusNormal"/>
              <w:jc w:val="center"/>
              <w:rPr>
                <w:rFonts w:ascii="Times New Roman" w:hAnsi="Times New Roman" w:cs="Times New Roman"/>
                <w:color w:val="000000" w:themeColor="text1"/>
                <w:sz w:val="16"/>
                <w:szCs w:val="16"/>
              </w:rPr>
            </w:pPr>
          </w:p>
        </w:tc>
        <w:tc>
          <w:tcPr>
            <w:tcW w:w="1020" w:type="dxa"/>
            <w:vMerge/>
          </w:tcPr>
          <w:p>
            <w:pPr>
              <w:pStyle w:val="ConsPlusNormal"/>
              <w:jc w:val="center"/>
              <w:rPr>
                <w:rFonts w:ascii="Times New Roman" w:hAnsi="Times New Roman" w:cs="Times New Roman"/>
                <w:color w:val="000000" w:themeColor="text1"/>
                <w:sz w:val="16"/>
                <w:szCs w:val="16"/>
              </w:rPr>
            </w:pPr>
          </w:p>
        </w:tc>
        <w:tc>
          <w:tcPr>
            <w:tcW w:w="1134" w:type="dxa"/>
            <w:vMerge/>
          </w:tcPr>
          <w:p>
            <w:pPr>
              <w:pStyle w:val="ConsPlusNormal"/>
              <w:jc w:val="center"/>
              <w:rPr>
                <w:rFonts w:ascii="Times New Roman" w:hAnsi="Times New Roman" w:cs="Times New Roman"/>
                <w:color w:val="000000" w:themeColor="text1"/>
                <w:sz w:val="16"/>
                <w:szCs w:val="16"/>
              </w:rPr>
            </w:pPr>
          </w:p>
        </w:tc>
        <w:tc>
          <w:tcPr>
            <w:tcW w:w="1134" w:type="dxa"/>
            <w:vMerge/>
          </w:tcPr>
          <w:p>
            <w:pPr>
              <w:pStyle w:val="ConsPlusNormal"/>
              <w:jc w:val="center"/>
              <w:rPr>
                <w:rFonts w:ascii="Times New Roman" w:hAnsi="Times New Roman" w:cs="Times New Roman"/>
                <w:color w:val="000000" w:themeColor="text1"/>
                <w:sz w:val="16"/>
                <w:szCs w:val="16"/>
              </w:rPr>
            </w:pPr>
          </w:p>
        </w:tc>
      </w:tr>
      <w:tr>
        <w:tc>
          <w:tcPr>
            <w:tcW w:w="426"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85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0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78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63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87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1235"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632"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02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9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7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102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15</w:t>
            </w:r>
          </w:p>
        </w:tc>
        <w:tc>
          <w:tcPr>
            <w:tcW w:w="113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113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w:t>
            </w:r>
          </w:p>
        </w:tc>
      </w:tr>
      <w:tr>
        <w:tc>
          <w:tcPr>
            <w:tcW w:w="426" w:type="dxa"/>
          </w:tcPr>
          <w:p>
            <w:pPr>
              <w:pStyle w:val="ConsPlusNormal"/>
              <w:jc w:val="both"/>
              <w:rPr>
                <w:rFonts w:ascii="Times New Roman" w:hAnsi="Times New Roman" w:cs="Times New Roman"/>
                <w:color w:val="000000" w:themeColor="text1"/>
                <w:sz w:val="16"/>
                <w:szCs w:val="16"/>
              </w:rPr>
            </w:pPr>
          </w:p>
        </w:tc>
        <w:tc>
          <w:tcPr>
            <w:tcW w:w="851" w:type="dxa"/>
          </w:tcPr>
          <w:p>
            <w:pPr>
              <w:pStyle w:val="ConsPlusNormal"/>
              <w:jc w:val="both"/>
              <w:rPr>
                <w:rFonts w:ascii="Times New Roman" w:hAnsi="Times New Roman" w:cs="Times New Roman"/>
                <w:color w:val="000000" w:themeColor="text1"/>
                <w:sz w:val="16"/>
                <w:szCs w:val="16"/>
              </w:rPr>
            </w:pPr>
          </w:p>
        </w:tc>
        <w:tc>
          <w:tcPr>
            <w:tcW w:w="708"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785" w:type="dxa"/>
          </w:tcPr>
          <w:p>
            <w:pPr>
              <w:pStyle w:val="ConsPlusNormal"/>
              <w:jc w:val="both"/>
              <w:rPr>
                <w:rFonts w:ascii="Times New Roman" w:hAnsi="Times New Roman" w:cs="Times New Roman"/>
                <w:color w:val="000000" w:themeColor="text1"/>
                <w:sz w:val="16"/>
                <w:szCs w:val="16"/>
              </w:rPr>
            </w:pPr>
          </w:p>
        </w:tc>
        <w:tc>
          <w:tcPr>
            <w:tcW w:w="631" w:type="dxa"/>
          </w:tcPr>
          <w:p>
            <w:pPr>
              <w:pStyle w:val="ConsPlusNormal"/>
              <w:jc w:val="both"/>
              <w:rPr>
                <w:rFonts w:ascii="Times New Roman" w:hAnsi="Times New Roman" w:cs="Times New Roman"/>
                <w:color w:val="000000" w:themeColor="text1"/>
                <w:sz w:val="16"/>
                <w:szCs w:val="16"/>
              </w:rPr>
            </w:pPr>
          </w:p>
        </w:tc>
        <w:tc>
          <w:tcPr>
            <w:tcW w:w="875" w:type="dxa"/>
          </w:tcPr>
          <w:p>
            <w:pPr>
              <w:pStyle w:val="ConsPlusNormal"/>
              <w:jc w:val="both"/>
              <w:rPr>
                <w:rFonts w:ascii="Times New Roman" w:hAnsi="Times New Roman" w:cs="Times New Roman"/>
                <w:color w:val="000000" w:themeColor="text1"/>
                <w:sz w:val="16"/>
                <w:szCs w:val="16"/>
              </w:rPr>
            </w:pPr>
          </w:p>
        </w:tc>
        <w:tc>
          <w:tcPr>
            <w:tcW w:w="1235"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794"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426" w:type="dxa"/>
          </w:tcPr>
          <w:p>
            <w:pPr>
              <w:pStyle w:val="ConsPlusNormal"/>
              <w:jc w:val="both"/>
              <w:rPr>
                <w:rFonts w:ascii="Times New Roman" w:hAnsi="Times New Roman" w:cs="Times New Roman"/>
                <w:color w:val="000000" w:themeColor="text1"/>
                <w:sz w:val="16"/>
                <w:szCs w:val="16"/>
              </w:rPr>
            </w:pPr>
          </w:p>
        </w:tc>
        <w:tc>
          <w:tcPr>
            <w:tcW w:w="11394" w:type="dxa"/>
            <w:gridSpan w:val="13"/>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по счету:</w:t>
            </w: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426" w:type="dxa"/>
          </w:tcPr>
          <w:p>
            <w:pPr>
              <w:pStyle w:val="ConsPlusNormal"/>
              <w:jc w:val="both"/>
              <w:rPr>
                <w:rFonts w:ascii="Times New Roman" w:hAnsi="Times New Roman" w:cs="Times New Roman"/>
                <w:color w:val="000000" w:themeColor="text1"/>
                <w:sz w:val="16"/>
                <w:szCs w:val="16"/>
              </w:rPr>
            </w:pPr>
          </w:p>
        </w:tc>
        <w:tc>
          <w:tcPr>
            <w:tcW w:w="851" w:type="dxa"/>
          </w:tcPr>
          <w:p>
            <w:pPr>
              <w:pStyle w:val="ConsPlusNormal"/>
              <w:jc w:val="both"/>
              <w:rPr>
                <w:rFonts w:ascii="Times New Roman" w:hAnsi="Times New Roman" w:cs="Times New Roman"/>
                <w:color w:val="000000" w:themeColor="text1"/>
                <w:sz w:val="16"/>
                <w:szCs w:val="16"/>
              </w:rPr>
            </w:pPr>
          </w:p>
        </w:tc>
        <w:tc>
          <w:tcPr>
            <w:tcW w:w="708"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785" w:type="dxa"/>
          </w:tcPr>
          <w:p>
            <w:pPr>
              <w:pStyle w:val="ConsPlusNormal"/>
              <w:jc w:val="both"/>
              <w:rPr>
                <w:rFonts w:ascii="Times New Roman" w:hAnsi="Times New Roman" w:cs="Times New Roman"/>
                <w:color w:val="000000" w:themeColor="text1"/>
                <w:sz w:val="16"/>
                <w:szCs w:val="16"/>
              </w:rPr>
            </w:pPr>
          </w:p>
        </w:tc>
        <w:tc>
          <w:tcPr>
            <w:tcW w:w="631" w:type="dxa"/>
          </w:tcPr>
          <w:p>
            <w:pPr>
              <w:pStyle w:val="ConsPlusNormal"/>
              <w:jc w:val="both"/>
              <w:rPr>
                <w:rFonts w:ascii="Times New Roman" w:hAnsi="Times New Roman" w:cs="Times New Roman"/>
                <w:color w:val="000000" w:themeColor="text1"/>
                <w:sz w:val="16"/>
                <w:szCs w:val="16"/>
              </w:rPr>
            </w:pPr>
          </w:p>
        </w:tc>
        <w:tc>
          <w:tcPr>
            <w:tcW w:w="875" w:type="dxa"/>
          </w:tcPr>
          <w:p>
            <w:pPr>
              <w:pStyle w:val="ConsPlusNormal"/>
              <w:jc w:val="both"/>
              <w:rPr>
                <w:rFonts w:ascii="Times New Roman" w:hAnsi="Times New Roman" w:cs="Times New Roman"/>
                <w:color w:val="000000" w:themeColor="text1"/>
                <w:sz w:val="16"/>
                <w:szCs w:val="16"/>
              </w:rPr>
            </w:pPr>
          </w:p>
        </w:tc>
        <w:tc>
          <w:tcPr>
            <w:tcW w:w="1235"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794"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426" w:type="dxa"/>
          </w:tcPr>
          <w:p>
            <w:pPr>
              <w:pStyle w:val="ConsPlusNormal"/>
              <w:jc w:val="both"/>
              <w:rPr>
                <w:rFonts w:ascii="Times New Roman" w:hAnsi="Times New Roman" w:cs="Times New Roman"/>
                <w:color w:val="000000" w:themeColor="text1"/>
                <w:sz w:val="16"/>
                <w:szCs w:val="16"/>
              </w:rPr>
            </w:pPr>
          </w:p>
        </w:tc>
        <w:tc>
          <w:tcPr>
            <w:tcW w:w="11394" w:type="dxa"/>
            <w:gridSpan w:val="13"/>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по счету</w:t>
            </w: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426" w:type="dxa"/>
          </w:tcPr>
          <w:p>
            <w:pPr>
              <w:pStyle w:val="ConsPlusNormal"/>
              <w:jc w:val="both"/>
              <w:rPr>
                <w:rFonts w:ascii="Times New Roman" w:hAnsi="Times New Roman" w:cs="Times New Roman"/>
                <w:color w:val="000000" w:themeColor="text1"/>
                <w:sz w:val="16"/>
                <w:szCs w:val="16"/>
              </w:rPr>
            </w:pPr>
          </w:p>
        </w:tc>
        <w:tc>
          <w:tcPr>
            <w:tcW w:w="11394" w:type="dxa"/>
            <w:gridSpan w:val="13"/>
          </w:tcPr>
          <w:p>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Итого по получателю бюджетных средств:</w:t>
            </w: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r>
        <w:tc>
          <w:tcPr>
            <w:tcW w:w="426" w:type="dxa"/>
          </w:tcPr>
          <w:p>
            <w:pPr>
              <w:pStyle w:val="ConsPlusNormal"/>
              <w:jc w:val="both"/>
              <w:rPr>
                <w:rFonts w:ascii="Times New Roman" w:hAnsi="Times New Roman" w:cs="Times New Roman"/>
                <w:color w:val="000000" w:themeColor="text1"/>
                <w:sz w:val="16"/>
                <w:szCs w:val="16"/>
              </w:rPr>
            </w:pPr>
          </w:p>
        </w:tc>
        <w:tc>
          <w:tcPr>
            <w:tcW w:w="851" w:type="dxa"/>
          </w:tcPr>
          <w:p>
            <w:pPr>
              <w:pStyle w:val="ConsPlusNormal"/>
              <w:jc w:val="both"/>
              <w:rPr>
                <w:rFonts w:ascii="Times New Roman" w:hAnsi="Times New Roman" w:cs="Times New Roman"/>
                <w:color w:val="000000" w:themeColor="text1"/>
                <w:sz w:val="16"/>
                <w:szCs w:val="16"/>
              </w:rPr>
            </w:pPr>
          </w:p>
        </w:tc>
        <w:tc>
          <w:tcPr>
            <w:tcW w:w="708"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785" w:type="dxa"/>
          </w:tcPr>
          <w:p>
            <w:pPr>
              <w:pStyle w:val="ConsPlusNormal"/>
              <w:jc w:val="both"/>
              <w:rPr>
                <w:rFonts w:ascii="Times New Roman" w:hAnsi="Times New Roman" w:cs="Times New Roman"/>
                <w:color w:val="000000" w:themeColor="text1"/>
                <w:sz w:val="16"/>
                <w:szCs w:val="16"/>
              </w:rPr>
            </w:pPr>
          </w:p>
        </w:tc>
        <w:tc>
          <w:tcPr>
            <w:tcW w:w="631" w:type="dxa"/>
          </w:tcPr>
          <w:p>
            <w:pPr>
              <w:pStyle w:val="ConsPlusNormal"/>
              <w:jc w:val="both"/>
              <w:rPr>
                <w:rFonts w:ascii="Times New Roman" w:hAnsi="Times New Roman" w:cs="Times New Roman"/>
                <w:color w:val="000000" w:themeColor="text1"/>
                <w:sz w:val="16"/>
                <w:szCs w:val="16"/>
              </w:rPr>
            </w:pPr>
          </w:p>
        </w:tc>
        <w:tc>
          <w:tcPr>
            <w:tcW w:w="875" w:type="dxa"/>
          </w:tcPr>
          <w:p>
            <w:pPr>
              <w:pStyle w:val="ConsPlusNormal"/>
              <w:jc w:val="both"/>
              <w:rPr>
                <w:rFonts w:ascii="Times New Roman" w:hAnsi="Times New Roman" w:cs="Times New Roman"/>
                <w:color w:val="000000" w:themeColor="text1"/>
                <w:sz w:val="16"/>
                <w:szCs w:val="16"/>
              </w:rPr>
            </w:pPr>
          </w:p>
        </w:tc>
        <w:tc>
          <w:tcPr>
            <w:tcW w:w="1235" w:type="dxa"/>
          </w:tcPr>
          <w:p>
            <w:pPr>
              <w:pStyle w:val="ConsPlusNormal"/>
              <w:jc w:val="both"/>
              <w:rPr>
                <w:rFonts w:ascii="Times New Roman" w:hAnsi="Times New Roman" w:cs="Times New Roman"/>
                <w:color w:val="000000" w:themeColor="text1"/>
                <w:sz w:val="16"/>
                <w:szCs w:val="16"/>
              </w:rPr>
            </w:pPr>
          </w:p>
        </w:tc>
        <w:tc>
          <w:tcPr>
            <w:tcW w:w="632"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794"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77" w:type="dxa"/>
          </w:tcPr>
          <w:p>
            <w:pPr>
              <w:pStyle w:val="ConsPlusNormal"/>
              <w:jc w:val="both"/>
              <w:rPr>
                <w:rFonts w:ascii="Times New Roman" w:hAnsi="Times New Roman" w:cs="Times New Roman"/>
                <w:color w:val="000000" w:themeColor="text1"/>
                <w:sz w:val="16"/>
                <w:szCs w:val="16"/>
              </w:rPr>
            </w:pPr>
          </w:p>
        </w:tc>
        <w:tc>
          <w:tcPr>
            <w:tcW w:w="1020"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c>
          <w:tcPr>
            <w:tcW w:w="1134" w:type="dxa"/>
          </w:tcPr>
          <w:p>
            <w:pPr>
              <w:pStyle w:val="ConsPlusNormal"/>
              <w:jc w:val="both"/>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Исполнитель    ___________________  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rPr>
          <w:rFonts w:ascii="Times New Roman" w:hAnsi="Times New Roman"/>
          <w:color w:val="000000" w:themeColor="text1"/>
          <w:sz w:val="16"/>
          <w:szCs w:val="16"/>
          <w:lang w:val="ru-RU"/>
        </w:rPr>
        <w:sectPr>
          <w:pgSz w:w="16838" w:h="11905" w:orient="landscape"/>
          <w:pgMar w:top="1701" w:right="1134" w:bottom="850" w:left="1134" w:header="0" w:footer="0" w:gutter="0"/>
          <w:pgBorders w:offsetFrom="page">
            <w:top w:val="double" w:sz="4" w:space="24" w:color="auto"/>
            <w:left w:val="double" w:sz="4" w:space="24" w:color="auto"/>
            <w:bottom w:val="double" w:sz="4" w:space="24" w:color="auto"/>
            <w:right w:val="double" w:sz="4" w:space="24" w:color="auto"/>
          </w:pgBorders>
          <w:cols w:space="720"/>
        </w:sectPr>
      </w:pP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Приложение N 9</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к Порядку утвержденному</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постановлением администрации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Убинского сельсовета </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Убинского района</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Новосибирской области</w:t>
      </w:r>
    </w:p>
    <w:p>
      <w:pPr>
        <w:pStyle w:val="ConsPlusNormal"/>
        <w:jc w:val="right"/>
        <w:outlineLvl w:val="2"/>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03.12.2018 № 145</w:t>
      </w:r>
    </w:p>
    <w:p>
      <w:pPr>
        <w:pStyle w:val="ConsPlusNormal"/>
        <w:jc w:val="right"/>
        <w:outlineLvl w:val="2"/>
        <w:rPr>
          <w:rFonts w:ascii="Times New Roman" w:hAnsi="Times New Roman" w:cs="Times New Roman"/>
          <w:color w:val="000000" w:themeColor="text1"/>
          <w:sz w:val="16"/>
          <w:szCs w:val="16"/>
        </w:rPr>
      </w:pPr>
    </w:p>
    <w:p>
      <w:pPr>
        <w:spacing w:after="1"/>
        <w:rPr>
          <w:rFonts w:ascii="Times New Roman" w:hAnsi="Times New Roman"/>
          <w:color w:val="000000" w:themeColor="text1"/>
          <w:sz w:val="16"/>
          <w:szCs w:val="16"/>
          <w:lang w:val="ru-RU"/>
        </w:rPr>
      </w:pPr>
    </w:p>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Представляется на </w:t>
      </w:r>
      <w:proofErr w:type="gramStart"/>
      <w:r>
        <w:rPr>
          <w:rFonts w:ascii="Times New Roman" w:hAnsi="Times New Roman" w:cs="Times New Roman"/>
          <w:color w:val="000000" w:themeColor="text1"/>
          <w:sz w:val="16"/>
          <w:szCs w:val="16"/>
        </w:rPr>
        <w:t>бланке</w:t>
      </w:r>
      <w:proofErr w:type="gramEnd"/>
      <w:r>
        <w:rPr>
          <w:rFonts w:ascii="Times New Roman" w:hAnsi="Times New Roman" w:cs="Times New Roman"/>
          <w:color w:val="000000" w:themeColor="text1"/>
          <w:sz w:val="16"/>
          <w:szCs w:val="16"/>
        </w:rPr>
        <w:t xml:space="preserve"> │</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получателя средств    │</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p>
    <w:p>
      <w:pPr>
        <w:pStyle w:val="ConsPlusNonformat"/>
        <w:jc w:val="center"/>
        <w:rPr>
          <w:rFonts w:ascii="Times New Roman" w:hAnsi="Times New Roman" w:cs="Times New Roman"/>
          <w:color w:val="000000" w:themeColor="text1"/>
          <w:sz w:val="16"/>
          <w:szCs w:val="16"/>
        </w:rPr>
      </w:pPr>
      <w:bookmarkStart w:id="81" w:name="P3089"/>
      <w:bookmarkEnd w:id="81"/>
      <w:r>
        <w:rPr>
          <w:rFonts w:ascii="Times New Roman" w:hAnsi="Times New Roman" w:cs="Times New Roman"/>
          <w:color w:val="000000" w:themeColor="text1"/>
          <w:sz w:val="16"/>
          <w:szCs w:val="16"/>
        </w:rPr>
        <w:t>ХОДАТАЙСТВО</w:t>
      </w:r>
    </w:p>
    <w:p>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об </w:t>
      </w:r>
      <w:proofErr w:type="gramStart"/>
      <w:r>
        <w:rPr>
          <w:rFonts w:ascii="Times New Roman" w:hAnsi="Times New Roman" w:cs="Times New Roman"/>
          <w:color w:val="000000" w:themeColor="text1"/>
          <w:sz w:val="16"/>
          <w:szCs w:val="16"/>
        </w:rPr>
        <w:t>изменении</w:t>
      </w:r>
      <w:proofErr w:type="gramEnd"/>
      <w:r>
        <w:rPr>
          <w:rFonts w:ascii="Times New Roman" w:hAnsi="Times New Roman" w:cs="Times New Roman"/>
          <w:color w:val="000000" w:themeColor="text1"/>
          <w:sz w:val="16"/>
          <w:szCs w:val="16"/>
        </w:rPr>
        <w:t xml:space="preserve"> показателей, отраженных на лицевом счете</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_____________________________________________ просит внести нижеприведенные</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получателя средств)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изменения в показатели, отраженные на лицевом </w:t>
      </w:r>
      <w:proofErr w:type="gramStart"/>
      <w:r>
        <w:rPr>
          <w:rFonts w:ascii="Times New Roman" w:hAnsi="Times New Roman" w:cs="Times New Roman"/>
          <w:color w:val="000000" w:themeColor="text1"/>
          <w:sz w:val="16"/>
          <w:szCs w:val="16"/>
        </w:rPr>
        <w:t>счете</w:t>
      </w:r>
      <w:proofErr w:type="gramEnd"/>
      <w:r>
        <w:rPr>
          <w:rFonts w:ascii="Times New Roman" w:hAnsi="Times New Roman" w:cs="Times New Roman"/>
          <w:color w:val="000000" w:themeColor="text1"/>
          <w:sz w:val="16"/>
          <w:szCs w:val="16"/>
        </w:rPr>
        <w:t xml:space="preserve"> получателя средств</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местного бюджета, в связи </w:t>
      </w:r>
      <w:proofErr w:type="gramStart"/>
      <w:r>
        <w:rPr>
          <w:rFonts w:ascii="Times New Roman" w:hAnsi="Times New Roman" w:cs="Times New Roman"/>
          <w:color w:val="000000" w:themeColor="text1"/>
          <w:sz w:val="16"/>
          <w:szCs w:val="16"/>
        </w:rPr>
        <w:t>с</w:t>
      </w:r>
      <w:proofErr w:type="gramEnd"/>
      <w:r>
        <w:rPr>
          <w:rFonts w:ascii="Times New Roman" w:hAnsi="Times New Roman" w:cs="Times New Roman"/>
          <w:color w:val="000000" w:themeColor="text1"/>
          <w:sz w:val="16"/>
          <w:szCs w:val="16"/>
        </w:rPr>
        <w:t xml:space="preserve"> ____________________________________________.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(указать причину изменений)</w:t>
      </w:r>
    </w:p>
    <w:p>
      <w:pPr>
        <w:pStyle w:val="ConsPlusNormal"/>
        <w:ind w:firstLine="540"/>
        <w:jc w:val="both"/>
        <w:rPr>
          <w:rFonts w:ascii="Times New Roman" w:hAnsi="Times New Roman" w:cs="Times New Roman"/>
          <w:color w:val="000000" w:themeColor="text1"/>
          <w:sz w:val="16"/>
          <w:szCs w:val="16"/>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tc>
          <w:tcPr>
            <w:tcW w:w="1701"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Лицевой счет</w:t>
            </w:r>
          </w:p>
        </w:tc>
        <w:tc>
          <w:tcPr>
            <w:tcW w:w="1701"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Код бюджетной классификации</w:t>
            </w:r>
          </w:p>
        </w:tc>
        <w:tc>
          <w:tcPr>
            <w:tcW w:w="2041" w:type="dxa"/>
            <w:gridSpan w:val="4"/>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Платежный документ</w:t>
            </w:r>
          </w:p>
        </w:tc>
        <w:tc>
          <w:tcPr>
            <w:tcW w:w="1220"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Бюджетное обязательство</w:t>
            </w:r>
          </w:p>
        </w:tc>
        <w:tc>
          <w:tcPr>
            <w:tcW w:w="1135"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Денежное обязательство (документ исполнения)</w:t>
            </w:r>
          </w:p>
        </w:tc>
        <w:tc>
          <w:tcPr>
            <w:tcW w:w="1843" w:type="dxa"/>
            <w:gridSpan w:val="2"/>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Тип средств, код целевых средств, </w:t>
            </w:r>
            <w:proofErr w:type="spellStart"/>
            <w:r>
              <w:rPr>
                <w:rFonts w:ascii="Times New Roman" w:hAnsi="Times New Roman" w:cs="Times New Roman"/>
                <w:color w:val="000000" w:themeColor="text1"/>
                <w:sz w:val="16"/>
                <w:szCs w:val="16"/>
              </w:rPr>
              <w:t>КРКС</w:t>
            </w:r>
            <w:proofErr w:type="gramStart"/>
            <w:r>
              <w:rPr>
                <w:rFonts w:ascii="Times New Roman" w:hAnsi="Times New Roman" w:cs="Times New Roman"/>
                <w:color w:val="000000" w:themeColor="text1"/>
                <w:sz w:val="16"/>
                <w:szCs w:val="16"/>
              </w:rPr>
              <w:t>,с</w:t>
            </w:r>
            <w:proofErr w:type="gramEnd"/>
            <w:r>
              <w:rPr>
                <w:rFonts w:ascii="Times New Roman" w:hAnsi="Times New Roman" w:cs="Times New Roman"/>
                <w:color w:val="000000" w:themeColor="text1"/>
                <w:sz w:val="16"/>
                <w:szCs w:val="16"/>
              </w:rPr>
              <w:t>уб</w:t>
            </w:r>
            <w:proofErr w:type="spellEnd"/>
            <w:r>
              <w:rPr>
                <w:rFonts w:ascii="Times New Roman" w:hAnsi="Times New Roman" w:cs="Times New Roman"/>
                <w:color w:val="000000" w:themeColor="text1"/>
                <w:sz w:val="16"/>
                <w:szCs w:val="16"/>
              </w:rPr>
              <w:t xml:space="preserve"> КОСГУ</w:t>
            </w:r>
          </w:p>
        </w:tc>
      </w:tr>
      <w:tr>
        <w:tc>
          <w:tcPr>
            <w:tcW w:w="851" w:type="dxa"/>
          </w:tcPr>
          <w:p>
            <w:pPr>
              <w:pStyle w:val="ConsPlusNormal"/>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подлежащий</w:t>
            </w:r>
            <w:proofErr w:type="gramEnd"/>
            <w:r>
              <w:rPr>
                <w:rFonts w:ascii="Times New Roman" w:hAnsi="Times New Roman" w:cs="Times New Roman"/>
                <w:color w:val="000000" w:themeColor="text1"/>
                <w:sz w:val="16"/>
                <w:szCs w:val="16"/>
              </w:rPr>
              <w:t xml:space="preserve"> изменению</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измененный</w:t>
            </w:r>
          </w:p>
        </w:tc>
        <w:tc>
          <w:tcPr>
            <w:tcW w:w="851" w:type="dxa"/>
          </w:tcPr>
          <w:p>
            <w:pPr>
              <w:pStyle w:val="ConsPlusNormal"/>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подлежащий</w:t>
            </w:r>
            <w:proofErr w:type="gramEnd"/>
            <w:r>
              <w:rPr>
                <w:rFonts w:ascii="Times New Roman" w:hAnsi="Times New Roman" w:cs="Times New Roman"/>
                <w:color w:val="000000" w:themeColor="text1"/>
                <w:sz w:val="16"/>
                <w:szCs w:val="16"/>
              </w:rPr>
              <w:t xml:space="preserve"> изменению</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измененный</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w:t>
            </w:r>
          </w:p>
        </w:tc>
        <w:tc>
          <w:tcPr>
            <w:tcW w:w="34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w:t>
            </w:r>
          </w:p>
        </w:tc>
        <w:tc>
          <w:tcPr>
            <w:tcW w:w="51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Дата</w:t>
            </w:r>
          </w:p>
        </w:tc>
        <w:tc>
          <w:tcPr>
            <w:tcW w:w="62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руб.</w:t>
            </w:r>
          </w:p>
        </w:tc>
        <w:tc>
          <w:tcPr>
            <w:tcW w:w="34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w:t>
            </w:r>
          </w:p>
        </w:tc>
        <w:tc>
          <w:tcPr>
            <w:tcW w:w="88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руб.</w:t>
            </w:r>
          </w:p>
        </w:tc>
        <w:tc>
          <w:tcPr>
            <w:tcW w:w="56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Сумма, руб.</w:t>
            </w:r>
          </w:p>
        </w:tc>
        <w:tc>
          <w:tcPr>
            <w:tcW w:w="907" w:type="dxa"/>
          </w:tcPr>
          <w:p>
            <w:pPr>
              <w:pStyle w:val="ConsPlusNormal"/>
              <w:jc w:val="center"/>
              <w:rPr>
                <w:rFonts w:ascii="Times New Roman" w:hAnsi="Times New Roman" w:cs="Times New Roman"/>
                <w:color w:val="000000" w:themeColor="text1"/>
                <w:sz w:val="16"/>
                <w:szCs w:val="16"/>
              </w:rPr>
            </w:pPr>
            <w:proofErr w:type="gramStart"/>
            <w:r>
              <w:rPr>
                <w:rFonts w:ascii="Times New Roman" w:hAnsi="Times New Roman" w:cs="Times New Roman"/>
                <w:color w:val="000000" w:themeColor="text1"/>
                <w:sz w:val="16"/>
                <w:szCs w:val="16"/>
              </w:rPr>
              <w:t>подлежащий</w:t>
            </w:r>
            <w:proofErr w:type="gramEnd"/>
            <w:r>
              <w:rPr>
                <w:rFonts w:ascii="Times New Roman" w:hAnsi="Times New Roman" w:cs="Times New Roman"/>
                <w:color w:val="000000" w:themeColor="text1"/>
                <w:sz w:val="16"/>
                <w:szCs w:val="16"/>
              </w:rPr>
              <w:t xml:space="preserve"> изменению</w:t>
            </w:r>
          </w:p>
        </w:tc>
        <w:tc>
          <w:tcPr>
            <w:tcW w:w="936"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измененный</w:t>
            </w:r>
          </w:p>
        </w:tc>
      </w:tr>
      <w:tr>
        <w:tc>
          <w:tcPr>
            <w:tcW w:w="85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851"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85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w:t>
            </w:r>
          </w:p>
        </w:tc>
        <w:tc>
          <w:tcPr>
            <w:tcW w:w="34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51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p>
        </w:tc>
        <w:tc>
          <w:tcPr>
            <w:tcW w:w="624"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34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880"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568"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56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07"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936" w:type="dxa"/>
          </w:tcPr>
          <w:p>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tc>
          <w:tcPr>
            <w:tcW w:w="851" w:type="dxa"/>
          </w:tcPr>
          <w:p>
            <w:pPr>
              <w:pStyle w:val="ConsPlusNormal"/>
              <w:jc w:val="center"/>
              <w:rPr>
                <w:rFonts w:ascii="Times New Roman" w:hAnsi="Times New Roman" w:cs="Times New Roman"/>
                <w:color w:val="000000" w:themeColor="text1"/>
                <w:sz w:val="16"/>
                <w:szCs w:val="16"/>
              </w:rPr>
            </w:pPr>
          </w:p>
        </w:tc>
        <w:tc>
          <w:tcPr>
            <w:tcW w:w="850" w:type="dxa"/>
          </w:tcPr>
          <w:p>
            <w:pPr>
              <w:pStyle w:val="ConsPlusNormal"/>
              <w:jc w:val="center"/>
              <w:rPr>
                <w:rFonts w:ascii="Times New Roman" w:hAnsi="Times New Roman" w:cs="Times New Roman"/>
                <w:color w:val="000000" w:themeColor="text1"/>
                <w:sz w:val="16"/>
                <w:szCs w:val="16"/>
              </w:rPr>
            </w:pPr>
          </w:p>
        </w:tc>
        <w:tc>
          <w:tcPr>
            <w:tcW w:w="851" w:type="dxa"/>
          </w:tcPr>
          <w:p>
            <w:pPr>
              <w:pStyle w:val="ConsPlusNormal"/>
              <w:jc w:val="center"/>
              <w:rPr>
                <w:rFonts w:ascii="Times New Roman" w:hAnsi="Times New Roman" w:cs="Times New Roman"/>
                <w:color w:val="000000" w:themeColor="text1"/>
                <w:sz w:val="16"/>
                <w:szCs w:val="16"/>
              </w:rPr>
            </w:pPr>
          </w:p>
        </w:tc>
        <w:tc>
          <w:tcPr>
            <w:tcW w:w="850" w:type="dxa"/>
          </w:tcPr>
          <w:p>
            <w:pPr>
              <w:pStyle w:val="ConsPlusNormal"/>
              <w:jc w:val="center"/>
              <w:rPr>
                <w:rFonts w:ascii="Times New Roman" w:hAnsi="Times New Roman" w:cs="Times New Roman"/>
                <w:color w:val="000000" w:themeColor="text1"/>
                <w:sz w:val="16"/>
                <w:szCs w:val="16"/>
              </w:rPr>
            </w:pPr>
          </w:p>
        </w:tc>
        <w:tc>
          <w:tcPr>
            <w:tcW w:w="567" w:type="dxa"/>
          </w:tcPr>
          <w:p>
            <w:pPr>
              <w:pStyle w:val="ConsPlusNormal"/>
              <w:jc w:val="center"/>
              <w:rPr>
                <w:rFonts w:ascii="Times New Roman" w:hAnsi="Times New Roman" w:cs="Times New Roman"/>
                <w:color w:val="000000" w:themeColor="text1"/>
                <w:sz w:val="16"/>
                <w:szCs w:val="16"/>
              </w:rPr>
            </w:pPr>
          </w:p>
        </w:tc>
        <w:tc>
          <w:tcPr>
            <w:tcW w:w="340" w:type="dxa"/>
          </w:tcPr>
          <w:p>
            <w:pPr>
              <w:pStyle w:val="ConsPlusNormal"/>
              <w:jc w:val="center"/>
              <w:rPr>
                <w:rFonts w:ascii="Times New Roman" w:hAnsi="Times New Roman" w:cs="Times New Roman"/>
                <w:color w:val="000000" w:themeColor="text1"/>
                <w:sz w:val="16"/>
                <w:szCs w:val="16"/>
              </w:rPr>
            </w:pPr>
          </w:p>
        </w:tc>
        <w:tc>
          <w:tcPr>
            <w:tcW w:w="510" w:type="dxa"/>
          </w:tcPr>
          <w:p>
            <w:pPr>
              <w:pStyle w:val="ConsPlusNormal"/>
              <w:jc w:val="center"/>
              <w:rPr>
                <w:rFonts w:ascii="Times New Roman" w:hAnsi="Times New Roman" w:cs="Times New Roman"/>
                <w:color w:val="000000" w:themeColor="text1"/>
                <w:sz w:val="16"/>
                <w:szCs w:val="16"/>
              </w:rPr>
            </w:pPr>
          </w:p>
        </w:tc>
        <w:tc>
          <w:tcPr>
            <w:tcW w:w="624" w:type="dxa"/>
          </w:tcPr>
          <w:p>
            <w:pPr>
              <w:pStyle w:val="ConsPlusNormal"/>
              <w:jc w:val="center"/>
              <w:rPr>
                <w:rFonts w:ascii="Times New Roman" w:hAnsi="Times New Roman" w:cs="Times New Roman"/>
                <w:color w:val="000000" w:themeColor="text1"/>
                <w:sz w:val="16"/>
                <w:szCs w:val="16"/>
              </w:rPr>
            </w:pPr>
          </w:p>
        </w:tc>
        <w:tc>
          <w:tcPr>
            <w:tcW w:w="340" w:type="dxa"/>
          </w:tcPr>
          <w:p>
            <w:pPr>
              <w:pStyle w:val="ConsPlusNormal"/>
              <w:jc w:val="center"/>
              <w:rPr>
                <w:rFonts w:ascii="Times New Roman" w:hAnsi="Times New Roman" w:cs="Times New Roman"/>
                <w:color w:val="000000" w:themeColor="text1"/>
                <w:sz w:val="16"/>
                <w:szCs w:val="16"/>
              </w:rPr>
            </w:pPr>
          </w:p>
        </w:tc>
        <w:tc>
          <w:tcPr>
            <w:tcW w:w="880" w:type="dxa"/>
          </w:tcPr>
          <w:p>
            <w:pPr>
              <w:pStyle w:val="ConsPlusNormal"/>
              <w:jc w:val="center"/>
              <w:rPr>
                <w:rFonts w:ascii="Times New Roman" w:hAnsi="Times New Roman" w:cs="Times New Roman"/>
                <w:color w:val="000000" w:themeColor="text1"/>
                <w:sz w:val="16"/>
                <w:szCs w:val="16"/>
              </w:rPr>
            </w:pPr>
          </w:p>
        </w:tc>
        <w:tc>
          <w:tcPr>
            <w:tcW w:w="568" w:type="dxa"/>
          </w:tcPr>
          <w:p>
            <w:pPr>
              <w:pStyle w:val="ConsPlusNormal"/>
              <w:jc w:val="center"/>
              <w:rPr>
                <w:rFonts w:ascii="Times New Roman" w:hAnsi="Times New Roman" w:cs="Times New Roman"/>
                <w:color w:val="000000" w:themeColor="text1"/>
                <w:sz w:val="16"/>
                <w:szCs w:val="16"/>
              </w:rPr>
            </w:pPr>
          </w:p>
        </w:tc>
        <w:tc>
          <w:tcPr>
            <w:tcW w:w="567" w:type="dxa"/>
          </w:tcPr>
          <w:p>
            <w:pPr>
              <w:pStyle w:val="ConsPlusNormal"/>
              <w:jc w:val="center"/>
              <w:rPr>
                <w:rFonts w:ascii="Times New Roman" w:hAnsi="Times New Roman" w:cs="Times New Roman"/>
                <w:color w:val="000000" w:themeColor="text1"/>
                <w:sz w:val="16"/>
                <w:szCs w:val="16"/>
              </w:rPr>
            </w:pPr>
          </w:p>
        </w:tc>
        <w:tc>
          <w:tcPr>
            <w:tcW w:w="907" w:type="dxa"/>
          </w:tcPr>
          <w:p>
            <w:pPr>
              <w:pStyle w:val="ConsPlusNormal"/>
              <w:jc w:val="center"/>
              <w:rPr>
                <w:rFonts w:ascii="Times New Roman" w:hAnsi="Times New Roman" w:cs="Times New Roman"/>
                <w:color w:val="000000" w:themeColor="text1"/>
                <w:sz w:val="16"/>
                <w:szCs w:val="16"/>
              </w:rPr>
            </w:pPr>
          </w:p>
        </w:tc>
        <w:tc>
          <w:tcPr>
            <w:tcW w:w="936" w:type="dxa"/>
          </w:tcPr>
          <w:p>
            <w:pPr>
              <w:pStyle w:val="ConsPlusNormal"/>
              <w:jc w:val="center"/>
              <w:rPr>
                <w:rFonts w:ascii="Times New Roman" w:hAnsi="Times New Roman" w:cs="Times New Roman"/>
                <w:color w:val="000000" w:themeColor="text1"/>
                <w:sz w:val="16"/>
                <w:szCs w:val="16"/>
              </w:rPr>
            </w:pPr>
          </w:p>
        </w:tc>
      </w:tr>
    </w:tbl>
    <w:p>
      <w:pPr>
        <w:pStyle w:val="ConsPlusNormal"/>
        <w:ind w:firstLine="540"/>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Руководитель      _______________________    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Главный бухгалтер _______________________    ______________________________</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(расшифровка подписи)</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М.П.</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Тел. ________________ и Ф.И.О. исполнителя от клиента _____________________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Отметка об </w:t>
      </w:r>
      <w:proofErr w:type="gramStart"/>
      <w:r>
        <w:rPr>
          <w:rFonts w:ascii="Times New Roman" w:hAnsi="Times New Roman" w:cs="Times New Roman"/>
          <w:color w:val="000000" w:themeColor="text1"/>
          <w:sz w:val="16"/>
          <w:szCs w:val="16"/>
        </w:rPr>
        <w:t>исполнении</w:t>
      </w:r>
      <w:proofErr w:type="gramEnd"/>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Подпись исполнителя __________________</w:t>
      </w:r>
    </w:p>
    <w:p>
      <w:pPr>
        <w:pStyle w:val="ConsPlusNonformat"/>
        <w:jc w:val="both"/>
        <w:rPr>
          <w:rFonts w:ascii="Times New Roman" w:hAnsi="Times New Roman" w:cs="Times New Roman"/>
          <w:color w:val="000000" w:themeColor="text1"/>
          <w:sz w:val="16"/>
          <w:szCs w:val="16"/>
        </w:rPr>
      </w:pPr>
    </w:p>
    <w:p>
      <w:pPr>
        <w:pStyle w:val="ConsPlusNonformat"/>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 ______________ 20____ года</w:t>
      </w:r>
    </w:p>
    <w:p>
      <w:pPr>
        <w:pStyle w:val="ConsPlusNonformat"/>
        <w:jc w:val="both"/>
        <w:rPr>
          <w:rFonts w:ascii="Times New Roman" w:hAnsi="Times New Roman" w:cs="Times New Roman"/>
          <w:color w:val="000000" w:themeColor="text1"/>
          <w:sz w:val="22"/>
          <w:szCs w:val="22"/>
        </w:rPr>
      </w:pPr>
    </w:p>
    <w:p/>
    <w:p/>
    <w:p>
      <w:pPr>
        <w:rPr>
          <w:sz w:val="28"/>
          <w:szCs w:val="28"/>
        </w:rPr>
      </w:pPr>
    </w:p>
    <w:p>
      <w:pPr>
        <w:rPr>
          <w:rFonts w:ascii="Times New Roman" w:hAnsi="Times New Roman"/>
          <w:lang w:val="ru-RU"/>
        </w:rPr>
      </w:pPr>
    </w:p>
    <w:p>
      <w:pPr>
        <w:rPr>
          <w:rFonts w:ascii="Times New Roman" w:hAnsi="Times New Roman"/>
          <w:lang w:val="ru-RU"/>
        </w:rPr>
      </w:pPr>
    </w:p>
    <w:p>
      <w:pPr>
        <w:rPr>
          <w:rFonts w:ascii="Times New Roman" w:hAnsi="Times New Roman"/>
          <w:lang w:val="ru-RU"/>
        </w:rPr>
      </w:pPr>
    </w:p>
    <w:p>
      <w:pPr>
        <w:rPr>
          <w:rFonts w:ascii="Times New Roman" w:hAnsi="Times New Roman"/>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835"/>
        <w:gridCol w:w="2693"/>
        <w:gridCol w:w="2268"/>
      </w:tblGrid>
      <w:tr>
        <w:trPr>
          <w:trHeight w:val="988"/>
        </w:trPr>
        <w:tc>
          <w:tcPr>
            <w:tcW w:w="2836"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6"/>
                <w:szCs w:val="16"/>
                <w:lang w:val="ru-RU"/>
              </w:rPr>
            </w:pPr>
            <w:r>
              <w:rPr>
                <w:rFonts w:ascii="Times New Roman" w:hAnsi="Times New Roman"/>
                <w:sz w:val="16"/>
                <w:szCs w:val="16"/>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2835"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6"/>
                <w:szCs w:val="16"/>
                <w:lang w:val="ru-RU"/>
              </w:rPr>
            </w:pPr>
            <w:r>
              <w:rPr>
                <w:rFonts w:ascii="Times New Roman" w:hAnsi="Times New Roman"/>
                <w:sz w:val="16"/>
                <w:szCs w:val="16"/>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pPr>
              <w:ind w:left="-108"/>
              <w:rPr>
                <w:rFonts w:ascii="Times New Roman" w:hAnsi="Times New Roman"/>
                <w:sz w:val="16"/>
                <w:szCs w:val="16"/>
                <w:lang w:val="ru-RU"/>
              </w:rPr>
            </w:pPr>
            <w:r>
              <w:rPr>
                <w:rFonts w:ascii="Times New Roman" w:hAnsi="Times New Roman"/>
                <w:sz w:val="16"/>
                <w:szCs w:val="16"/>
                <w:lang w:val="ru-RU"/>
              </w:rPr>
              <w:t>Тел. 22-451</w:t>
            </w:r>
          </w:p>
        </w:tc>
        <w:tc>
          <w:tcPr>
            <w:tcW w:w="2693" w:type="dxa"/>
            <w:tcBorders>
              <w:top w:val="single" w:sz="4" w:space="0" w:color="auto"/>
              <w:left w:val="single" w:sz="4" w:space="0" w:color="auto"/>
              <w:bottom w:val="single" w:sz="4" w:space="0" w:color="auto"/>
              <w:right w:val="single" w:sz="4" w:space="0" w:color="auto"/>
            </w:tcBorders>
            <w:hideMark/>
          </w:tcPr>
          <w:p>
            <w:pPr>
              <w:ind w:left="-108"/>
              <w:rPr>
                <w:rFonts w:ascii="Times New Roman" w:hAnsi="Times New Roman"/>
                <w:sz w:val="16"/>
                <w:szCs w:val="16"/>
                <w:lang w:val="ru-RU"/>
              </w:rPr>
            </w:pPr>
            <w:r>
              <w:rPr>
                <w:rFonts w:ascii="Times New Roman" w:hAnsi="Times New Roman"/>
                <w:sz w:val="16"/>
                <w:szCs w:val="16"/>
                <w:lang w:val="ru-RU"/>
              </w:rPr>
              <w:t>Распространяется бесплатно</w:t>
            </w:r>
          </w:p>
        </w:tc>
        <w:tc>
          <w:tcPr>
            <w:tcW w:w="2268" w:type="dxa"/>
            <w:tcBorders>
              <w:top w:val="single" w:sz="4" w:space="0" w:color="auto"/>
              <w:left w:val="single" w:sz="4" w:space="0" w:color="auto"/>
              <w:bottom w:val="single" w:sz="4" w:space="0" w:color="auto"/>
              <w:right w:val="single" w:sz="4" w:space="0" w:color="auto"/>
            </w:tcBorders>
            <w:hideMark/>
          </w:tcPr>
          <w:p>
            <w:pPr>
              <w:ind w:left="-108"/>
              <w:jc w:val="center"/>
              <w:rPr>
                <w:rFonts w:ascii="Times New Roman" w:hAnsi="Times New Roman"/>
                <w:sz w:val="16"/>
                <w:szCs w:val="16"/>
                <w:lang w:val="ru-RU"/>
              </w:rPr>
            </w:pPr>
            <w:r>
              <w:rPr>
                <w:rFonts w:ascii="Times New Roman" w:hAnsi="Times New Roman"/>
                <w:sz w:val="16"/>
                <w:szCs w:val="16"/>
                <w:lang w:val="ru-RU"/>
              </w:rPr>
              <w:t>Тираж 70 экз.</w:t>
            </w:r>
          </w:p>
        </w:tc>
      </w:tr>
    </w:tbl>
    <w:p>
      <w:pPr>
        <w:rPr>
          <w:lang w:val="ru-RU"/>
        </w:rPr>
      </w:pPr>
    </w:p>
    <w:sectPr>
      <w:headerReference w:type="default" r:id="rId30"/>
      <w:footerReference w:type="default" r:id="rId31"/>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9594"/>
      <w:docPartObj>
        <w:docPartGallery w:val="Page Numbers (Bottom of Page)"/>
        <w:docPartUnique/>
      </w:docPartObj>
    </w:sdtPr>
    <w:sdtContent>
      <w:p>
        <w:pPr>
          <w:pStyle w:val="a5"/>
          <w:jc w:val="right"/>
        </w:pPr>
        <w:fldSimple w:instr=" PAGE   \* MERGEFORMAT ">
          <w:r>
            <w:rPr>
              <w:noProof/>
            </w:rPr>
            <w:t>2</w:t>
          </w:r>
        </w:fldSimple>
      </w:p>
    </w:sdtContent>
  </w:sdt>
  <w:p>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97438"/>
      <w:docPartObj>
        <w:docPartGallery w:val="Page Numbers (Bottom of Page)"/>
        <w:docPartUnique/>
      </w:docPartObj>
    </w:sdtPr>
    <w:sdtContent>
      <w:p>
        <w:pPr>
          <w:pStyle w:val="a5"/>
          <w:jc w:val="right"/>
        </w:pPr>
        <w:fldSimple w:instr=" PAGE   \* MERGEFORMAT ">
          <w:r>
            <w:rPr>
              <w:noProof/>
            </w:rPr>
            <w:t>56</w:t>
          </w:r>
        </w:fldSimple>
      </w:p>
    </w:sdtContent>
  </w:sdt>
  <w:p>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rPr>
        <w:lang w:val="ru-RU"/>
      </w:rPr>
    </w:pPr>
    <w:r>
      <w:rPr>
        <w:rFonts w:ascii="Cambria" w:hAnsi="Cambria"/>
        <w:sz w:val="32"/>
        <w:szCs w:val="32"/>
        <w:lang w:val="ru-RU"/>
      </w:rPr>
      <w:t>Вести Убинского сельсовета                   №9 (139) 04 апреля 2019 г</w:t>
    </w:r>
  </w:p>
  <w:p>
    <w:pPr>
      <w:pStyle w:val="a3"/>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rPr>
        <w:lang w:val="ru-RU"/>
      </w:rPr>
    </w:pPr>
    <w:r>
      <w:rPr>
        <w:rFonts w:ascii="Cambria" w:hAnsi="Cambria"/>
        <w:sz w:val="32"/>
        <w:szCs w:val="32"/>
        <w:lang w:val="ru-RU"/>
      </w:rPr>
      <w:t>Вести Убинского сельсовета               №9 (139) 04 апреля 2019 г</w:t>
    </w:r>
  </w:p>
  <w:p>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3D40F2"/>
    <w:multiLevelType w:val="hybridMultilevel"/>
    <w:tmpl w:val="93B0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007F8"/>
    <w:multiLevelType w:val="hybridMultilevel"/>
    <w:tmpl w:val="D24A1848"/>
    <w:lvl w:ilvl="0" w:tplc="8F58A6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8061A"/>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657C8"/>
    <w:multiLevelType w:val="hybridMultilevel"/>
    <w:tmpl w:val="44582FD6"/>
    <w:lvl w:ilvl="0" w:tplc="D9926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1D4C0B"/>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pPr>
      <w:keepNext/>
      <w:spacing w:before="240" w:after="60"/>
      <w:outlineLvl w:val="0"/>
    </w:pPr>
    <w:rPr>
      <w:rFonts w:ascii="Cambria" w:hAnsi="Cambria"/>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677"/>
        <w:tab w:val="right" w:pos="9355"/>
      </w:tabs>
    </w:pPr>
  </w:style>
  <w:style w:type="character" w:customStyle="1" w:styleId="a4">
    <w:name w:val="Верхний колонтитул Знак"/>
    <w:basedOn w:val="a0"/>
    <w:link w:val="a3"/>
    <w:uiPriority w:val="99"/>
    <w:semiHidden/>
    <w:rPr>
      <w:rFonts w:ascii="Calibri" w:eastAsia="Times New Roman" w:hAnsi="Calibri" w:cs="Times New Roman"/>
      <w:sz w:val="24"/>
      <w:szCs w:val="24"/>
      <w:lang w:val="en-US" w:bidi="en-US"/>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rPr>
      <w:rFonts w:ascii="Calibri" w:eastAsia="Times New Roman" w:hAnsi="Calibri" w:cs="Times New Roman"/>
      <w:sz w:val="24"/>
      <w:szCs w:val="24"/>
      <w:lang w:val="en-US" w:bidi="en-US"/>
    </w:rPr>
  </w:style>
  <w:style w:type="character" w:customStyle="1" w:styleId="10">
    <w:name w:val="Заголовок 1 Знак"/>
    <w:basedOn w:val="a0"/>
    <w:link w:val="1"/>
    <w:rPr>
      <w:rFonts w:ascii="Cambria" w:eastAsia="Times New Roman" w:hAnsi="Cambria" w:cs="Times New Roman"/>
      <w:b/>
      <w:bCs/>
      <w:kern w:val="32"/>
      <w:sz w:val="32"/>
      <w:szCs w:val="32"/>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pPr>
      <w:jc w:val="both"/>
    </w:pPr>
    <w:rPr>
      <w:rFonts w:ascii="Times New Roman" w:hAnsi="Times New Roman"/>
      <w:sz w:val="28"/>
      <w:szCs w:val="20"/>
      <w:lang w:bidi="ar-SA"/>
    </w:rPr>
  </w:style>
  <w:style w:type="character" w:customStyle="1" w:styleId="a8">
    <w:name w:val="Основной текст Знак"/>
    <w:basedOn w:val="a0"/>
    <w:link w:val="a7"/>
    <w:rPr>
      <w:rFonts w:ascii="Times New Roman" w:eastAsia="Times New Roman" w:hAnsi="Times New Roman" w:cs="Times New Roman"/>
      <w:sz w:val="28"/>
      <w:szCs w:val="20"/>
    </w:rPr>
  </w:style>
  <w:style w:type="paragraph" w:styleId="a9">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a">
    <w:name w:val="Normal (Web)"/>
    <w:basedOn w:val="a"/>
    <w:pPr>
      <w:spacing w:before="100" w:beforeAutospacing="1" w:after="100" w:afterAutospacing="1"/>
    </w:pPr>
    <w:rPr>
      <w:rFonts w:ascii="Times New Roman" w:hAnsi="Times New Roman"/>
      <w:lang w:val="ru-RU" w:eastAsia="ru-RU" w:bidi="ar-SA"/>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Pr>
      <w:rFonts w:ascii="Courier New" w:eastAsia="Times New Roman" w:hAnsi="Courier New" w:cs="Courier New"/>
      <w:sz w:val="20"/>
      <w:szCs w:val="20"/>
      <w:lang w:eastAsia="ru-RU"/>
    </w:rPr>
  </w:style>
  <w:style w:type="character" w:customStyle="1" w:styleId="blk">
    <w:name w:val="blk"/>
    <w:basedOn w:val="a0"/>
  </w:style>
  <w:style w:type="paragraph" w:customStyle="1" w:styleId="11">
    <w:name w:val="Абзац списка1"/>
    <w:basedOn w:val="a"/>
    <w:pPr>
      <w:suppressAutoHyphens/>
      <w:spacing w:line="276" w:lineRule="auto"/>
      <w:ind w:left="720"/>
    </w:pPr>
    <w:rPr>
      <w:rFonts w:eastAsia="Calibri"/>
      <w:kern w:val="1"/>
      <w:sz w:val="22"/>
      <w:szCs w:val="22"/>
      <w:lang w:val="ru-RU" w:eastAsia="ar-SA" w:bidi="ar-SA"/>
    </w:rPr>
  </w:style>
  <w:style w:type="character" w:styleId="ab">
    <w:name w:val="Hyperlink"/>
    <w:uiPriority w:val="99"/>
    <w:rPr>
      <w:color w:val="0000FF"/>
      <w:u w:val="single"/>
    </w:rPr>
  </w:style>
  <w:style w:type="paragraph" w:styleId="ac">
    <w:name w:val="List Paragraph"/>
    <w:basedOn w:val="a"/>
    <w:uiPriority w:val="34"/>
    <w:qFormat/>
    <w:pPr>
      <w:suppressAutoHyphens/>
      <w:spacing w:after="200" w:line="276" w:lineRule="auto"/>
      <w:ind w:left="720"/>
      <w:contextualSpacing/>
    </w:pPr>
    <w:rPr>
      <w:rFonts w:eastAsia="Calibri"/>
      <w:kern w:val="1"/>
      <w:sz w:val="22"/>
      <w:szCs w:val="22"/>
      <w:lang w:val="ru-RU" w:eastAsia="ar-SA" w:bidi="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Текст выноски Знак"/>
    <w:basedOn w:val="a0"/>
    <w:link w:val="ae"/>
    <w:uiPriority w:val="99"/>
    <w:semiHidden/>
    <w:rPr>
      <w:rFonts w:ascii="Segoe UI" w:hAnsi="Segoe UI"/>
      <w:sz w:val="18"/>
      <w:szCs w:val="18"/>
    </w:rPr>
  </w:style>
  <w:style w:type="paragraph" w:styleId="ae">
    <w:name w:val="Balloon Text"/>
    <w:basedOn w:val="a"/>
    <w:link w:val="ad"/>
    <w:uiPriority w:val="99"/>
    <w:semiHidden/>
    <w:unhideWhenUsed/>
    <w:rPr>
      <w:rFonts w:ascii="Segoe UI" w:eastAsiaTheme="minorHAnsi" w:hAnsi="Segoe UI" w:cstheme="minorBidi"/>
      <w:sz w:val="18"/>
      <w:szCs w:val="18"/>
      <w:lang w:val="ru-RU" w:bidi="ar-SA"/>
    </w:rPr>
  </w:style>
  <w:style w:type="character" w:customStyle="1" w:styleId="12">
    <w:name w:val="Текст выноски Знак1"/>
    <w:basedOn w:val="a0"/>
    <w:link w:val="ae"/>
    <w:uiPriority w:val="99"/>
    <w:semiHidden/>
    <w:rPr>
      <w:rFonts w:ascii="Tahoma" w:eastAsia="Times New Roman" w:hAnsi="Tahoma" w:cs="Tahoma"/>
      <w:sz w:val="16"/>
      <w:szCs w:val="16"/>
      <w:lang w:val="en-US" w:bidi="en-US"/>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table" w:styleId="af">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бзац"/>
    <w:basedOn w:val="a"/>
    <w:uiPriority w:val="99"/>
    <w:qFormat/>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B22CAF337C96D7317D89E743EA1n4C" TargetMode="External"/><Relationship Id="rId13" Type="http://schemas.openxmlformats.org/officeDocument/2006/relationships/hyperlink" Target="consultantplus://offline/ref=F7E3F3BAE6E755870FE8664CE5EFF4CA332E91F83BCD602D4F87C529691D983758C33FFF710F5BDE07DAF2A5nFC" TargetMode="External"/><Relationship Id="rId18" Type="http://schemas.openxmlformats.org/officeDocument/2006/relationships/hyperlink" Target="consultantplus://offline/ref=F7E3F3BAE6E755870FE87841F383AAC3382CCCF136C46D7317D89E743EA1n4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7E3F3BAE6E755870FE87841F383AAC33B22C6F634CD6D7317D89E743EA1n4C" TargetMode="External"/><Relationship Id="rId7" Type="http://schemas.openxmlformats.org/officeDocument/2006/relationships/hyperlink" Target="consultantplus://offline/ref=1FF698C6502B25698CE3451263895EF54F9135F3DBF20FDF10AAFEBCDBL0p1G" TargetMode="Externa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F7E3F3BAE6E755870FE87841F383AAC3382CCEFC37C46D7317D89E743E1492601F8C66BD35025ADFA0n4C" TargetMode="External"/><Relationship Id="rId25" Type="http://schemas.openxmlformats.org/officeDocument/2006/relationships/hyperlink" Target="consultantplus://offline/ref=F7E3F3BAE6E755870FE87841F383AAC3382DC8F634CC6D7317D89E743EA1n4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7E3F3BAE6E755870FE87841F383AAC3382CCEFC37C46D7317D89E743E1492601F8C66BD35025ADFA0n4C" TargetMode="External"/><Relationship Id="rId20" Type="http://schemas.openxmlformats.org/officeDocument/2006/relationships/hyperlink" Target="consultantplus://offline/ref=F7E3F3BAE6E755870FE87841F383AAC33B26C6F631CF6D7317D89E743E1492601F8C66BD35025ADEA0nFC" TargetMode="External"/><Relationship Id="rId29" Type="http://schemas.openxmlformats.org/officeDocument/2006/relationships/hyperlink" Target="consultantplus://offline/ref=9E26C5F58E28456B447939BB572B1D6A6F71BD09422FB78C069261C60EBEn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E3F3BAE6E755870FE87841F383AAC33827CDF536C86D7317D89E743EA1n4C" TargetMode="External"/><Relationship Id="rId24" Type="http://schemas.openxmlformats.org/officeDocument/2006/relationships/hyperlink" Target="consultantplus://offline/ref=F7E3F3BAE6E755870FE87841F383AAC33823CCF530C630791F819276391BCD7718C56ABC35005FADnA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7E3F3BAE6E755870FE87841F383AAC33827CDF536C86D7317D89E743EA1n4C" TargetMode="External"/><Relationship Id="rId23" Type="http://schemas.openxmlformats.org/officeDocument/2006/relationships/hyperlink" Target="consultantplus://offline/ref=F7E3F3BAE6E755870FE87841F383AAC33925CDFC37CF6D7317D89E743E1492601F8C66BF3405A5nDC" TargetMode="External"/><Relationship Id="rId28" Type="http://schemas.openxmlformats.org/officeDocument/2006/relationships/hyperlink" Target="consultantplus://offline/ref=9E26C5F58E28456B447939BB572B1D6A6F75BD09472DB78C069261C60EE345268DF1A4DE915F7D01B2nDC" TargetMode="External"/><Relationship Id="rId10" Type="http://schemas.openxmlformats.org/officeDocument/2006/relationships/hyperlink" Target="consultantplus://offline/ref=F7E3F3BAE6E755870FE87841F383AAC3382DC8F634CC6D7317D89E743EA1n4C" TargetMode="External"/><Relationship Id="rId19" Type="http://schemas.openxmlformats.org/officeDocument/2006/relationships/hyperlink" Target="consultantplus://offline/ref=F7E3F3BAE6E755870FE87841F383AAC33B22C9F036C46D7317D89E743EA1n4C"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F7E3F3BAE6E755870FE87841F383AAC33925CDFC37CF6D7317D89E743E1492601F8C66BE3303A5nDC" TargetMode="External"/><Relationship Id="rId14" Type="http://schemas.openxmlformats.org/officeDocument/2006/relationships/hyperlink" Target="consultantplus://offline/ref=F7E3F3BAE6E755870FE87841F383AAC33824CAF337CD6D7317D89E743E1492601F8C66BD35025BDAA0nEC" TargetMode="External"/><Relationship Id="rId22" Type="http://schemas.openxmlformats.org/officeDocument/2006/relationships/hyperlink" Target="consultantplus://offline/ref=F7E3F3BAE6E755870FE87841F383AAC33925CDFC37CF6D7317D89E743E1492601F8C66BE3307A5nDC"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41620</Words>
  <Characters>237234</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VentoA8</dc:creator>
  <cp:keywords/>
  <dc:description/>
  <cp:lastModifiedBy>VentoA8</cp:lastModifiedBy>
  <cp:revision>5</cp:revision>
  <dcterms:created xsi:type="dcterms:W3CDTF">2019-04-04T05:03:00Z</dcterms:created>
  <dcterms:modified xsi:type="dcterms:W3CDTF">2019-04-04T07:35:00Z</dcterms:modified>
</cp:coreProperties>
</file>