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D" w:rsidRPr="0085580D" w:rsidRDefault="0085580D" w:rsidP="0085580D">
      <w:pPr>
        <w:shd w:val="clear" w:color="auto" w:fill="FFFFFF"/>
        <w:spacing w:after="166" w:line="240" w:lineRule="auto"/>
        <w:jc w:val="center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Информационно – статистический обзор</w:t>
      </w:r>
    </w:p>
    <w:p w:rsidR="0085580D" w:rsidRPr="0085580D" w:rsidRDefault="0085580D" w:rsidP="0085580D">
      <w:pPr>
        <w:shd w:val="clear" w:color="auto" w:fill="FFFFFF"/>
        <w:spacing w:after="166" w:line="240" w:lineRule="auto"/>
        <w:jc w:val="center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о количестве, тематике и результатах рассмотрения обращений граждан,</w:t>
      </w:r>
    </w:p>
    <w:p w:rsidR="0085580D" w:rsidRPr="0085580D" w:rsidRDefault="0085580D" w:rsidP="0085580D">
      <w:pPr>
        <w:shd w:val="clear" w:color="auto" w:fill="FFFFFF"/>
        <w:spacing w:after="166" w:line="240" w:lineRule="auto"/>
        <w:jc w:val="center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поступивших в администрацию Убинского сельсовета</w:t>
      </w:r>
    </w:p>
    <w:p w:rsidR="0085580D" w:rsidRPr="0085580D" w:rsidRDefault="0085580D" w:rsidP="0085580D">
      <w:pPr>
        <w:shd w:val="clear" w:color="auto" w:fill="FFFFFF"/>
        <w:spacing w:after="166" w:line="240" w:lineRule="auto"/>
        <w:jc w:val="center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Убинского района Новосибирской области</w:t>
      </w:r>
    </w:p>
    <w:p w:rsidR="0085580D" w:rsidRPr="0085580D" w:rsidRDefault="0085580D" w:rsidP="0085580D">
      <w:pPr>
        <w:shd w:val="clear" w:color="auto" w:fill="FFFFFF"/>
        <w:spacing w:after="166" w:line="240" w:lineRule="auto"/>
        <w:jc w:val="center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за период с 01.09.2017 по 29.09.2017 года.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Количество заявлений в письменном виде (всего / за отчетный период) -72/5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     - дан ответ (1)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  - в стадии принятия решения (4)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  - поставлено на контроль (0)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Принято на личном приеме – 0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  - принято Главой Убинского сельсовета – 0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  - принято Заместителями Главы Убинского сельсовета – 0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На справочный телефон («горячая линия») поступило обращений (всего / за отчетный период) – 5/2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        </w:t>
      </w: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- Жалоба на соседей - 2. 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u w:val="single"/>
          <w:lang w:eastAsia="ru-RU"/>
        </w:rPr>
        <w:t>Тематика обращений (письменных и устных) граждан: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u w:val="single"/>
          <w:lang w:eastAsia="ru-RU"/>
        </w:rPr>
        <w:t> </w:t>
      </w:r>
    </w:p>
    <w:p w:rsidR="0085580D" w:rsidRPr="0085580D" w:rsidRDefault="0085580D" w:rsidP="0085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Государство, общество, политика (письменных – 0 / устных – 0):</w:t>
      </w:r>
    </w:p>
    <w:p w:rsidR="0085580D" w:rsidRPr="0085580D" w:rsidRDefault="0085580D" w:rsidP="0085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Социальная сфера (письменных – 0 / устных – 0):</w:t>
      </w:r>
    </w:p>
    <w:p w:rsidR="0085580D" w:rsidRPr="0085580D" w:rsidRDefault="0085580D" w:rsidP="0085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Экономика (письменных – 0 / устных – 0):</w:t>
      </w:r>
    </w:p>
    <w:p w:rsidR="0085580D" w:rsidRPr="0085580D" w:rsidRDefault="0085580D" w:rsidP="0085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Оборона, безопасность (письменных – 2 / устных – 0):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- Жалоба на соседа – 2/0;</w:t>
      </w:r>
    </w:p>
    <w:p w:rsidR="0085580D" w:rsidRPr="0085580D" w:rsidRDefault="0085580D" w:rsidP="0085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proofErr w:type="spellStart"/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Жилищно</w:t>
      </w:r>
      <w:proofErr w:type="spellEnd"/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 xml:space="preserve"> - коммунальная сфера (письменных – 3 / устных – 0):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lang w:eastAsia="ru-RU"/>
        </w:rPr>
        <w:t>          </w:t>
      </w: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- О неисправности системы центрального отопления – 1/0;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     - О помощи по очистке (котлована) водопоя для животных на выпасах – 1/0;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     - Об очистке и углублении водосточной канавы – 1/0.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    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         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  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Глава Убинского сельсовета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Убинского района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Новосибирской области                                                                          В.А. Бояркин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85580D" w:rsidRPr="0085580D" w:rsidRDefault="0085580D" w:rsidP="0085580D">
      <w:pPr>
        <w:shd w:val="clear" w:color="auto" w:fill="FFFFFF"/>
        <w:spacing w:after="166" w:line="240" w:lineRule="auto"/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</w:pPr>
      <w:r w:rsidRPr="0085580D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lang w:eastAsia="ru-RU"/>
        </w:rPr>
        <w:t>А.А. Сальникова</w:t>
      </w:r>
    </w:p>
    <w:p w:rsidR="000C387E" w:rsidRDefault="000C387E"/>
    <w:sectPr w:rsidR="000C387E" w:rsidSect="000C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5FD"/>
    <w:multiLevelType w:val="multilevel"/>
    <w:tmpl w:val="FE78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556B"/>
    <w:multiLevelType w:val="multilevel"/>
    <w:tmpl w:val="70E0E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580D"/>
    <w:rsid w:val="000C387E"/>
    <w:rsid w:val="0085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80D"/>
    <w:rPr>
      <w:b/>
      <w:bCs/>
    </w:rPr>
  </w:style>
  <w:style w:type="character" w:customStyle="1" w:styleId="apple-converted-space">
    <w:name w:val="apple-converted-space"/>
    <w:basedOn w:val="a0"/>
    <w:rsid w:val="00855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</cp:revision>
  <dcterms:created xsi:type="dcterms:W3CDTF">2018-01-05T18:47:00Z</dcterms:created>
  <dcterms:modified xsi:type="dcterms:W3CDTF">2018-01-05T18:48:00Z</dcterms:modified>
</cp:coreProperties>
</file>