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 </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ГОСУДАРСТВЕННАЯ ДУМА ФЕДЕРАЛЬНОГО СОБРАНИЯ</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РОССИЙСКОЙ ФЕДЕРАЦИИ</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 </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ФЕДЕРАЛЬНЫЙ ЗАКОН</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 </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09.02.2009 N 8-ФЗ</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 </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bookmarkStart w:id="0" w:name="_GoBack"/>
      <w:r w:rsidRPr="009E68E2">
        <w:rPr>
          <w:rFonts w:ascii="Times" w:eastAsia="Times New Roman" w:hAnsi="Times" w:cs="Arial"/>
          <w:b/>
          <w:bCs/>
          <w:color w:val="000000"/>
          <w:sz w:val="28"/>
          <w:szCs w:val="28"/>
          <w:lang w:eastAsia="ru-RU"/>
        </w:rPr>
        <w:t>ОБ ОБЕСПЕЧЕНИИ ДОСТУПА К ИНФОРМАЦИИ</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О ДЕЯТЕЛЬНОСТИ ГОСУДАРСТВЕННЫХ ОРГАНОВ И ОРГАНОВ</w:t>
      </w:r>
    </w:p>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МЕСТНОГО САМОУПРАВЛЕНИЯ</w:t>
      </w:r>
    </w:p>
    <w:bookmarkEnd w:id="0"/>
    <w:p w:rsidR="009E68E2" w:rsidRPr="009E68E2" w:rsidRDefault="009E68E2" w:rsidP="009E68E2">
      <w:pPr>
        <w:spacing w:after="0" w:line="240" w:lineRule="auto"/>
        <w:jc w:val="center"/>
        <w:rPr>
          <w:rFonts w:ascii="Times" w:eastAsia="Times New Roman" w:hAnsi="Times" w:cs="Arial"/>
          <w:b/>
          <w:bCs/>
          <w:color w:val="000000"/>
          <w:sz w:val="28"/>
          <w:szCs w:val="28"/>
          <w:lang w:eastAsia="ru-RU"/>
        </w:rPr>
      </w:pPr>
      <w:r w:rsidRPr="009E68E2">
        <w:rPr>
          <w:rFonts w:ascii="Times" w:eastAsia="Times New Roman" w:hAnsi="Times" w:cs="Arial"/>
          <w:b/>
          <w:bCs/>
          <w:color w:val="000000"/>
          <w:sz w:val="28"/>
          <w:szCs w:val="28"/>
          <w:lang w:eastAsia="ru-RU"/>
        </w:rPr>
        <w:t> </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Принят</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Государственной Думой</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21 января 2009 года</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Одобрен</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Советом Федерации</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28 января 2009 года</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&lt;Изменения:</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4" w:tgtFrame="_blank" w:history="1">
        <w:r w:rsidR="009E68E2" w:rsidRPr="009E68E2">
          <w:rPr>
            <w:rFonts w:ascii="Times" w:eastAsia="Times New Roman" w:hAnsi="Times" w:cs="Arial"/>
            <w:i/>
            <w:iCs/>
            <w:color w:val="000080"/>
            <w:sz w:val="28"/>
            <w:szCs w:val="28"/>
            <w:u w:val="single"/>
            <w:lang w:eastAsia="ru-RU"/>
          </w:rPr>
          <w:t>Федеральный закон от 11 июля 2011 N 200-ФЗ </w:t>
        </w:r>
      </w:hyperlink>
      <w:r w:rsidR="009E68E2" w:rsidRPr="009E68E2">
        <w:rPr>
          <w:rFonts w:ascii="Times" w:eastAsia="Times New Roman" w:hAnsi="Times" w:cs="Arial"/>
          <w:color w:val="000000"/>
          <w:sz w:val="28"/>
          <w:szCs w:val="28"/>
          <w:lang w:eastAsia="ru-RU"/>
        </w:rPr>
        <w:t>(изменения вступают в силу с 26 июля 2011 г.),</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5" w:tgtFrame="_blank" w:history="1">
        <w:r w:rsidR="009E68E2" w:rsidRPr="009E68E2">
          <w:rPr>
            <w:rFonts w:ascii="Times" w:eastAsia="Times New Roman" w:hAnsi="Times" w:cs="Arial"/>
            <w:i/>
            <w:iCs/>
            <w:color w:val="000080"/>
            <w:sz w:val="28"/>
            <w:szCs w:val="28"/>
            <w:u w:val="single"/>
            <w:lang w:eastAsia="ru-RU"/>
          </w:rPr>
          <w:t>Федеральный закон от 07 июня 2013 N 112-ФЗ </w:t>
        </w:r>
      </w:hyperlink>
      <w:r w:rsidR="009E68E2" w:rsidRPr="009E68E2">
        <w:rPr>
          <w:rFonts w:ascii="Times" w:eastAsia="Times New Roman" w:hAnsi="Times" w:cs="Arial"/>
          <w:color w:val="000000"/>
          <w:sz w:val="28"/>
          <w:szCs w:val="28"/>
          <w:lang w:eastAsia="ru-RU"/>
        </w:rPr>
        <w:t>(изменения вступают в силу с 1 июля 2013 г),</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6" w:tgtFrame="_blank" w:history="1">
        <w:r w:rsidR="009E68E2" w:rsidRPr="009E68E2">
          <w:rPr>
            <w:rFonts w:ascii="Times" w:eastAsia="Times New Roman" w:hAnsi="Times" w:cs="Arial"/>
            <w:i/>
            <w:iCs/>
            <w:color w:val="000080"/>
            <w:sz w:val="28"/>
            <w:szCs w:val="28"/>
            <w:u w:val="single"/>
            <w:lang w:eastAsia="ru-RU"/>
          </w:rPr>
          <w:t>Федеральный закон от 21 декабря 2013 N 366-ФЗ </w:t>
        </w:r>
      </w:hyperlink>
      <w:r w:rsidR="009E68E2" w:rsidRPr="009E68E2">
        <w:rPr>
          <w:rFonts w:ascii="Times" w:eastAsia="Times New Roman" w:hAnsi="Times" w:cs="Arial"/>
          <w:color w:val="000000"/>
          <w:sz w:val="28"/>
          <w:szCs w:val="28"/>
          <w:lang w:eastAsia="ru-RU"/>
        </w:rPr>
        <w:t>(изменения вступают в силу с 1 января 2014 г.),</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7" w:tgtFrame="_blank" w:history="1">
        <w:r w:rsidR="009E68E2" w:rsidRPr="009E68E2">
          <w:rPr>
            <w:rFonts w:ascii="Times" w:eastAsia="Times New Roman" w:hAnsi="Times" w:cs="Arial"/>
            <w:i/>
            <w:iCs/>
            <w:color w:val="000080"/>
            <w:sz w:val="28"/>
            <w:szCs w:val="28"/>
            <w:u w:val="single"/>
            <w:lang w:eastAsia="ru-RU"/>
          </w:rPr>
          <w:t>Федеральный закон от 28 декабря 2013 N 396-ФЗ </w:t>
        </w:r>
      </w:hyperlink>
      <w:r w:rsidR="009E68E2" w:rsidRPr="009E68E2">
        <w:rPr>
          <w:rFonts w:ascii="Times" w:eastAsia="Times New Roman" w:hAnsi="Times" w:cs="Arial"/>
          <w:color w:val="000000"/>
          <w:sz w:val="28"/>
          <w:szCs w:val="28"/>
          <w:lang w:eastAsia="ru-RU"/>
        </w:rPr>
        <w:t>(изменения вступают в силу с 1 января 2014 г.),</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8" w:tgtFrame="_blank" w:history="1">
        <w:r w:rsidR="009E68E2" w:rsidRPr="009E68E2">
          <w:rPr>
            <w:rFonts w:ascii="Times" w:eastAsia="Times New Roman" w:hAnsi="Times" w:cs="Arial"/>
            <w:i/>
            <w:iCs/>
            <w:color w:val="000080"/>
            <w:sz w:val="28"/>
            <w:szCs w:val="28"/>
            <w:u w:val="single"/>
            <w:lang w:eastAsia="ru-RU"/>
          </w:rPr>
          <w:t>Федеральный закон от 04 ноября 2014 N 331-ФЗ </w:t>
        </w:r>
      </w:hyperlink>
      <w:r w:rsidR="009E68E2" w:rsidRPr="009E68E2">
        <w:rPr>
          <w:rFonts w:ascii="Times" w:eastAsia="Times New Roman" w:hAnsi="Times" w:cs="Arial"/>
          <w:color w:val="000000"/>
          <w:sz w:val="28"/>
          <w:szCs w:val="28"/>
          <w:lang w:eastAsia="ru-RU"/>
        </w:rPr>
        <w:t>(изменения вступают в силу с 1 июля 2015 г.),</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9" w:tgtFrame="_blank" w:history="1">
        <w:r w:rsidR="009E68E2" w:rsidRPr="009E68E2">
          <w:rPr>
            <w:rFonts w:ascii="Times" w:eastAsia="Times New Roman" w:hAnsi="Times" w:cs="Arial"/>
            <w:i/>
            <w:iCs/>
            <w:color w:val="000080"/>
            <w:sz w:val="28"/>
            <w:szCs w:val="28"/>
            <w:u w:val="single"/>
            <w:lang w:eastAsia="ru-RU"/>
          </w:rPr>
          <w:t>Федеральный закон от 01 декабря 2014 N 419-ФЗ </w:t>
        </w:r>
      </w:hyperlink>
      <w:r w:rsidR="009E68E2" w:rsidRPr="009E68E2">
        <w:rPr>
          <w:rFonts w:ascii="Times" w:eastAsia="Times New Roman" w:hAnsi="Times" w:cs="Arial"/>
          <w:color w:val="000000"/>
          <w:sz w:val="28"/>
          <w:szCs w:val="28"/>
          <w:lang w:eastAsia="ru-RU"/>
        </w:rPr>
        <w:t>(изменения вступают в силу с 1 января 2016 г.),</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10" w:tgtFrame="_blank" w:history="1">
        <w:r w:rsidR="009E68E2" w:rsidRPr="009E68E2">
          <w:rPr>
            <w:rFonts w:ascii="Times" w:eastAsia="Times New Roman" w:hAnsi="Times" w:cs="Arial"/>
            <w:i/>
            <w:iCs/>
            <w:color w:val="000080"/>
            <w:sz w:val="28"/>
            <w:szCs w:val="28"/>
            <w:u w:val="single"/>
            <w:lang w:eastAsia="ru-RU"/>
          </w:rPr>
          <w:t>Федеральный закон от 28 ноября 2015 N 357-ФЗ </w:t>
        </w:r>
      </w:hyperlink>
      <w:r w:rsidR="009E68E2" w:rsidRPr="009E68E2">
        <w:rPr>
          <w:rFonts w:ascii="Times" w:eastAsia="Times New Roman" w:hAnsi="Times" w:cs="Arial"/>
          <w:color w:val="000000"/>
          <w:sz w:val="28"/>
          <w:szCs w:val="28"/>
          <w:lang w:eastAsia="ru-RU"/>
        </w:rPr>
        <w:t>,</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11" w:tgtFrame="_blank" w:history="1">
        <w:r w:rsidR="009E68E2" w:rsidRPr="009E68E2">
          <w:rPr>
            <w:rFonts w:ascii="Times" w:eastAsia="Times New Roman" w:hAnsi="Times" w:cs="Arial"/>
            <w:i/>
            <w:iCs/>
            <w:color w:val="000080"/>
            <w:sz w:val="28"/>
            <w:szCs w:val="28"/>
            <w:u w:val="single"/>
            <w:lang w:eastAsia="ru-RU"/>
          </w:rPr>
          <w:t>Федеральный закон от 09 марта 2016 N 66-ФЗ </w:t>
        </w:r>
      </w:hyperlink>
      <w:r w:rsidR="009E68E2" w:rsidRPr="009E68E2">
        <w:rPr>
          <w:rFonts w:ascii="Times" w:eastAsia="Times New Roman" w:hAnsi="Times" w:cs="Arial"/>
          <w:color w:val="000000"/>
          <w:sz w:val="28"/>
          <w:szCs w:val="28"/>
          <w:lang w:eastAsia="ru-RU"/>
        </w:rPr>
        <w:t>,</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12" w:tgtFrame="_blank" w:history="1">
        <w:r w:rsidR="009E68E2" w:rsidRPr="009E68E2">
          <w:rPr>
            <w:rFonts w:ascii="Times" w:eastAsia="Times New Roman" w:hAnsi="Times" w:cs="Arial"/>
            <w:i/>
            <w:iCs/>
            <w:color w:val="000080"/>
            <w:sz w:val="28"/>
            <w:szCs w:val="28"/>
            <w:u w:val="single"/>
            <w:lang w:eastAsia="ru-RU"/>
          </w:rPr>
          <w:t>Федеральный закон от 28 декабря 2017 N 423-ФЗ </w:t>
        </w:r>
      </w:hyperlink>
      <w:r w:rsidR="009E68E2" w:rsidRPr="009E68E2">
        <w:rPr>
          <w:rFonts w:ascii="Times" w:eastAsia="Times New Roman" w:hAnsi="Times" w:cs="Arial"/>
          <w:color w:val="000000"/>
          <w:sz w:val="28"/>
          <w:szCs w:val="28"/>
          <w:lang w:eastAsia="ru-RU"/>
        </w:rPr>
        <w:t>(изменения вступают в силу с 1 января 2018 г.),</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13" w:tgtFrame="_blank" w:history="1">
        <w:r w:rsidR="009E68E2" w:rsidRPr="009E68E2">
          <w:rPr>
            <w:rFonts w:ascii="Times" w:eastAsia="Times New Roman" w:hAnsi="Times" w:cs="Arial"/>
            <w:i/>
            <w:iCs/>
            <w:color w:val="000080"/>
            <w:sz w:val="28"/>
            <w:szCs w:val="28"/>
            <w:u w:val="single"/>
            <w:lang w:eastAsia="ru-RU"/>
          </w:rPr>
          <w:t>Федеральный закон от 08 декабря 2020 N 429-ФЗ </w:t>
        </w:r>
      </w:hyperlink>
      <w:r w:rsidR="009E68E2" w:rsidRPr="009E68E2">
        <w:rPr>
          <w:rFonts w:ascii="Times" w:eastAsia="Times New Roman" w:hAnsi="Times" w:cs="Arial"/>
          <w:color w:val="000000"/>
          <w:sz w:val="28"/>
          <w:szCs w:val="28"/>
          <w:lang w:eastAsia="ru-RU"/>
        </w:rPr>
        <w:t>,</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14" w:tgtFrame="_blank" w:history="1">
        <w:r w:rsidR="009E68E2" w:rsidRPr="009E68E2">
          <w:rPr>
            <w:rFonts w:ascii="Times" w:eastAsia="Times New Roman" w:hAnsi="Times" w:cs="Arial"/>
            <w:i/>
            <w:iCs/>
            <w:color w:val="000080"/>
            <w:sz w:val="28"/>
            <w:szCs w:val="28"/>
            <w:u w:val="single"/>
            <w:lang w:eastAsia="ru-RU"/>
          </w:rPr>
          <w:t>Федеральный закон от 30 апреля 2021 N 117-ФЗ </w:t>
        </w:r>
      </w:hyperlink>
      <w:r w:rsidR="009E68E2" w:rsidRPr="009E68E2">
        <w:rPr>
          <w:rFonts w:ascii="Times" w:eastAsia="Times New Roman" w:hAnsi="Times" w:cs="Arial"/>
          <w:color w:val="000000"/>
          <w:sz w:val="28"/>
          <w:szCs w:val="28"/>
          <w:lang w:eastAsia="ru-RU"/>
        </w:rPr>
        <w:t>(изменения вступают в силу с 30 апреля 2021 г.),</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15" w:tgtFrame="_blank" w:history="1">
        <w:r w:rsidR="009E68E2" w:rsidRPr="009E68E2">
          <w:rPr>
            <w:rFonts w:ascii="Times" w:eastAsia="Times New Roman" w:hAnsi="Times" w:cs="Arial"/>
            <w:i/>
            <w:iCs/>
            <w:color w:val="000080"/>
            <w:sz w:val="28"/>
            <w:szCs w:val="28"/>
            <w:u w:val="single"/>
            <w:lang w:eastAsia="ru-RU"/>
          </w:rPr>
          <w:t>Федеральный закон от 14 июля 2022 N 270-ФЗ </w:t>
        </w:r>
      </w:hyperlink>
      <w:r w:rsidR="009E68E2" w:rsidRPr="009E68E2">
        <w:rPr>
          <w:rFonts w:ascii="Times" w:eastAsia="Times New Roman" w:hAnsi="Times" w:cs="Arial"/>
          <w:color w:val="000000"/>
          <w:sz w:val="28"/>
          <w:szCs w:val="28"/>
          <w:lang w:eastAsia="ru-RU"/>
        </w:rPr>
        <w:t>(изменения вступают в силу с 1 декабря 2022 г.)&gt;</w:t>
      </w:r>
    </w:p>
    <w:p w:rsidR="009E68E2" w:rsidRPr="009E68E2" w:rsidRDefault="009E68E2" w:rsidP="009E68E2">
      <w:pPr>
        <w:spacing w:after="0" w:line="240" w:lineRule="auto"/>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&lt;См. также:</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16" w:tgtFrame="_blank" w:history="1">
        <w:r w:rsidR="009E68E2" w:rsidRPr="009E68E2">
          <w:rPr>
            <w:rFonts w:ascii="Times" w:eastAsia="Times New Roman" w:hAnsi="Times" w:cs="Arial"/>
            <w:i/>
            <w:iCs/>
            <w:color w:val="000080"/>
            <w:sz w:val="28"/>
            <w:szCs w:val="28"/>
            <w:u w:val="single"/>
            <w:lang w:eastAsia="ru-RU"/>
          </w:rPr>
          <w:t>приказ Министерства РФ по делам гражданской обороны, чрезвычайным ситуациям и ликвидации последствий стихийных бедствий от 17.12.2021 N 878 </w:t>
        </w:r>
      </w:hyperlink>
      <w:r w:rsidR="009E68E2" w:rsidRPr="009E68E2">
        <w:rPr>
          <w:rFonts w:ascii="Times" w:eastAsia="Times New Roman" w:hAnsi="Times" w:cs="Arial"/>
          <w:color w:val="000000"/>
          <w:sz w:val="28"/>
          <w:szCs w:val="28"/>
          <w:lang w:eastAsia="ru-RU"/>
        </w:rPr>
        <w:t>,</w:t>
      </w:r>
    </w:p>
    <w:p w:rsidR="009E68E2" w:rsidRPr="009E68E2" w:rsidRDefault="00224322" w:rsidP="009E68E2">
      <w:pPr>
        <w:spacing w:after="0" w:line="240" w:lineRule="auto"/>
        <w:jc w:val="both"/>
        <w:rPr>
          <w:rFonts w:ascii="Times" w:eastAsia="Times New Roman" w:hAnsi="Times" w:cs="Arial"/>
          <w:color w:val="000000"/>
          <w:sz w:val="28"/>
          <w:szCs w:val="28"/>
          <w:lang w:eastAsia="ru-RU"/>
        </w:rPr>
      </w:pPr>
      <w:hyperlink r:id="rId17" w:tgtFrame="_blank" w:history="1">
        <w:r w:rsidR="009E68E2" w:rsidRPr="009E68E2">
          <w:rPr>
            <w:rFonts w:ascii="Times" w:eastAsia="Times New Roman" w:hAnsi="Times" w:cs="Arial"/>
            <w:i/>
            <w:iCs/>
            <w:color w:val="000080"/>
            <w:sz w:val="28"/>
            <w:szCs w:val="28"/>
            <w:u w:val="single"/>
            <w:lang w:eastAsia="ru-RU"/>
          </w:rPr>
          <w:t>приказ Министерства цифрового развития, связи и массовых коммуникаций Российской Федерации от 12.12.2022 N 931 </w:t>
        </w:r>
      </w:hyperlink>
      <w:r w:rsidR="009E68E2"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Глава 1. ОБЩИЕ ПОЛОЖЕНИЯ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 Основные понятия, используемые в настоящем</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Федеральном законе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Для целей настоящего Федерального закона используются следующие основные понятия: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информация о деятельности государственных органов и органов местного самоуправления - информация (в том числе документированная), созданная в пределах своих полномочий государственными органами, их территориальными органами, органами местного самоуправления или организациями, подведомственными государственным органам, органам местного самоуправления (далее - подведомственные организации), либо поступившая в указанные органы и организации. К информации о деятельности государственных органов и органов местного самоуправления относятся также законы и иные нормативные правовые акты, а к информации о деятельности органов местного самоуправления - муниципальные правовые акты, устанавливающие структуру, полномочия, порядок формирования и деятельности указанных органов и организаций, иная информация, касающаяся их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государственные органы - органы государственной власти Российской Федерации, органы государственной власти субъектов Российской Федерации и иные государственные органы, образуемые в соответствии с законодательством Российской Федерации, законодательством субъектов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пользователь информацией - гражданин (физическое лицо), организация (юридическое лицо), общественное объединение, осуществляющие поиск информации о деятельности государственных органов и органов местного самоуправления. Пользователями информацией являются также государственные органы, органы местного самоуправления, осуществляющие поиск указанной информации в соответствии с настоящим Федеральным законом;</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запрос - обращение пользователя информацией в устной или письменной форме, в том числе в виде электронного документа, в государственный орган или орган местного самоуправления либо к его должностному лицу о предоставлении информации о деятельности этого органа;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5) официальный сайт - сайт в информационно-телекоммуникационной сети "Интернет" (далее - сеть "</w:t>
      </w:r>
      <w:r w:rsidRPr="009E68E2">
        <w:rPr>
          <w:rFonts w:ascii="Times" w:eastAsia="Times New Roman" w:hAnsi="Times" w:cs="Arial"/>
          <w:color w:val="000000"/>
          <w:spacing w:val="-4"/>
          <w:sz w:val="28"/>
          <w:szCs w:val="28"/>
          <w:lang w:eastAsia="ru-RU"/>
        </w:rPr>
        <w:t>Интернет"), содержащий информацию о деятельности государственного органа, органа местного самоуправления</w:t>
      </w:r>
      <w:r w:rsidRPr="009E68E2">
        <w:rPr>
          <w:rFonts w:ascii="Times" w:eastAsia="Times New Roman" w:hAnsi="Times" w:cs="Arial"/>
          <w:color w:val="000000"/>
          <w:sz w:val="28"/>
          <w:szCs w:val="28"/>
          <w:lang w:eastAsia="ru-RU"/>
        </w:rPr>
        <w:t> или подведомственной организации, электронный адрес которого в сети "Интернет" включает доменное имя, </w:t>
      </w:r>
      <w:r w:rsidRPr="009E68E2">
        <w:rPr>
          <w:rFonts w:ascii="Times" w:eastAsia="Times New Roman" w:hAnsi="Times" w:cs="Arial"/>
          <w:color w:val="000000"/>
          <w:spacing w:val="-4"/>
          <w:sz w:val="28"/>
          <w:szCs w:val="28"/>
          <w:lang w:eastAsia="ru-RU"/>
        </w:rPr>
        <w:t>права на которое принадлежат государственному органу, органу местного самоуправления или подведомственной</w:t>
      </w:r>
      <w:r w:rsidRPr="009E68E2">
        <w:rPr>
          <w:rFonts w:ascii="Times" w:eastAsia="Times New Roman" w:hAnsi="Times" w:cs="Arial"/>
          <w:color w:val="000000"/>
          <w:sz w:val="28"/>
          <w:szCs w:val="28"/>
          <w:lang w:eastAsia="ru-RU"/>
        </w:rPr>
        <w:t> организации;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18"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pacing w:val="-6"/>
          <w:sz w:val="28"/>
          <w:szCs w:val="28"/>
          <w:lang w:eastAsia="ru-RU"/>
        </w:rPr>
        <w:lastRenderedPageBreak/>
        <w:t>6) официальная страница - персональная страница в определенных Правительством Российской Федерации</w:t>
      </w:r>
      <w:r w:rsidRPr="009E68E2">
        <w:rPr>
          <w:rFonts w:ascii="Times" w:eastAsia="Times New Roman" w:hAnsi="Times" w:cs="Arial"/>
          <w:color w:val="000000"/>
          <w:sz w:val="28"/>
          <w:szCs w:val="28"/>
          <w:lang w:eastAsia="ru-RU"/>
        </w:rPr>
        <w:t> информационных системах и (или) программах для электронных вычислительных машин, соответствующих требованиям, предусмотренным статьей 10</w:t>
      </w:r>
      <w:r w:rsidRPr="009E68E2">
        <w:rPr>
          <w:rFonts w:ascii="Times" w:eastAsia="Times New Roman" w:hAnsi="Times" w:cs="Arial"/>
          <w:color w:val="000000"/>
          <w:sz w:val="28"/>
          <w:szCs w:val="28"/>
          <w:vertAlign w:val="superscript"/>
          <w:lang w:eastAsia="ru-RU"/>
        </w:rPr>
        <w:t>6</w:t>
      </w:r>
      <w:r w:rsidRPr="009E68E2">
        <w:rPr>
          <w:rFonts w:ascii="Times" w:eastAsia="Times New Roman" w:hAnsi="Times" w:cs="Arial"/>
          <w:color w:val="000000"/>
          <w:sz w:val="28"/>
          <w:szCs w:val="28"/>
          <w:lang w:eastAsia="ru-RU"/>
        </w:rPr>
        <w:t> Федерального закона </w:t>
      </w:r>
      <w:hyperlink r:id="rId19" w:tgtFrame="_blank" w:history="1">
        <w:r w:rsidRPr="009E68E2">
          <w:rPr>
            <w:rFonts w:ascii="Times" w:eastAsia="Times New Roman" w:hAnsi="Times" w:cs="Arial"/>
            <w:i/>
            <w:iCs/>
            <w:color w:val="000080"/>
            <w:spacing w:val="-4"/>
            <w:sz w:val="28"/>
            <w:szCs w:val="28"/>
            <w:u w:val="single"/>
            <w:lang w:eastAsia="ru-RU"/>
          </w:rPr>
          <w:t>от 27 июля 2006 года N 149-ФЗ</w:t>
        </w:r>
      </w:hyperlink>
      <w:r w:rsidRPr="009E68E2">
        <w:rPr>
          <w:rFonts w:ascii="Times" w:eastAsia="Times New Roman" w:hAnsi="Times" w:cs="Arial"/>
          <w:color w:val="000000"/>
          <w:spacing w:val="-4"/>
          <w:sz w:val="28"/>
          <w:szCs w:val="28"/>
          <w:lang w:eastAsia="ru-RU"/>
        </w:rPr>
        <w:t> "Об информации, информационных технологиях и о защите информации", созданная государственным</w:t>
      </w:r>
      <w:r w:rsidRPr="009E68E2">
        <w:rPr>
          <w:rFonts w:ascii="Times" w:eastAsia="Times New Roman" w:hAnsi="Times" w:cs="Arial"/>
          <w:color w:val="000000"/>
          <w:sz w:val="28"/>
          <w:szCs w:val="28"/>
          <w:lang w:eastAsia="ru-RU"/>
        </w:rPr>
        <w:t> </w:t>
      </w:r>
      <w:r w:rsidRPr="009E68E2">
        <w:rPr>
          <w:rFonts w:ascii="Times" w:eastAsia="Times New Roman" w:hAnsi="Times" w:cs="Arial"/>
          <w:color w:val="000000"/>
          <w:spacing w:val="-4"/>
          <w:sz w:val="28"/>
          <w:szCs w:val="28"/>
          <w:lang w:eastAsia="ru-RU"/>
        </w:rPr>
        <w:t>органом, органом местного самоуправления или подведомственной организацией и содержащая информацию</w:t>
      </w:r>
      <w:r w:rsidRPr="009E68E2">
        <w:rPr>
          <w:rFonts w:ascii="Times" w:eastAsia="Times New Roman" w:hAnsi="Times" w:cs="Arial"/>
          <w:color w:val="000000"/>
          <w:sz w:val="28"/>
          <w:szCs w:val="28"/>
          <w:lang w:eastAsia="ru-RU"/>
        </w:rPr>
        <w:t> об их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&lt;Пункт 6) введен </w:t>
      </w:r>
      <w:hyperlink r:id="rId20"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2. Сфера действия настоящего Федерального закона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Действие настоящего Федерального закона распространяется на отношения, связанные с обеспечением доступа пользователей информацией к информации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Если федеральными конституционными законами, федеральными законами и принимаемыми в соответствии с ними иными нормативными правовыми актами Российской Федерации предусматриваются особенности предоставления отдельных видов информации о деятельности государственных органов и органов местного самоуправления, положения настоящего Федерального закона применяются с учетом особенностей, предусмотренных этими федеральными конституционными законами, федеральными законами и иными нормативными правовыми актами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Если законами и иными нормативными правовыми актами субъектов Российской Федерации, принятыми по предметам ведения субъектов Российской Федерации, предусматриваются особенности предоставления отдельных видов информации о деятельности государственных органов субъектов Российской Федерации и органов местного самоуправления, положения настоящего Федерального закона применяются с учетом особенностей, предусмотренных этими законами и иными нормативными правовыми актами субъектов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Действие настоящего Федерального закона распространяется на отношения, связанные с предоставлением государственными органами и органами местного самоуправления информации о своей деятельности по запросам редакций средств массовой информации, в части, не урегулированной законодательством Российской Федерации о средствах массовой информации.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5. Действие настоящего Федерального закона не распространяется на: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отношения, связанные с обеспечением доступа к персональным данным, обработка которых осуществляется государственными органами и органами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порядок рассмотрения государственными органами и органами местного самоуправления обращений граждан;</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xml:space="preserve">3) порядок предоставления государственным органом, органом местного самоуправления в иные государственные органы, органы местного </w:t>
      </w:r>
      <w:r w:rsidRPr="009E68E2">
        <w:rPr>
          <w:rFonts w:ascii="Times" w:eastAsia="Times New Roman" w:hAnsi="Times" w:cs="Arial"/>
          <w:color w:val="000000"/>
          <w:sz w:val="28"/>
          <w:szCs w:val="28"/>
          <w:lang w:eastAsia="ru-RU"/>
        </w:rPr>
        <w:lastRenderedPageBreak/>
        <w:t>самоуправления информации о своей деятельности в связи с осуществлением указанными органами своих полномочий.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3. Правовое регулирование отношений, связанных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 обеспечением доступа к информации о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 осуществляется в соответствии с </w:t>
      </w:r>
      <w:hyperlink r:id="rId21" w:tgtFrame="_blank" w:history="1">
        <w:r w:rsidRPr="009E68E2">
          <w:rPr>
            <w:rFonts w:ascii="Times" w:eastAsia="Times New Roman" w:hAnsi="Times" w:cs="Arial"/>
            <w:i/>
            <w:iCs/>
            <w:color w:val="000080"/>
            <w:sz w:val="28"/>
            <w:szCs w:val="28"/>
            <w:u w:val="single"/>
            <w:lang w:eastAsia="ru-RU"/>
          </w:rPr>
          <w:t>Конституцией Российской Федерации; НГР:Р9305853</w:t>
        </w:r>
      </w:hyperlink>
      <w:r w:rsidRPr="009E68E2">
        <w:rPr>
          <w:rFonts w:ascii="Times" w:eastAsia="Times New Roman" w:hAnsi="Times" w:cs="Arial"/>
          <w:color w:val="000000"/>
          <w:sz w:val="28"/>
          <w:szCs w:val="28"/>
          <w:lang w:eastAsia="ru-RU"/>
        </w:rPr>
        <w:t>, федеральными конституционными законами, настоящим Федеральным законом, Федеральным законом </w:t>
      </w:r>
      <w:hyperlink r:id="rId22" w:tgtFrame="_blank" w:history="1">
        <w:r w:rsidRPr="009E68E2">
          <w:rPr>
            <w:rFonts w:ascii="Times" w:eastAsia="Times New Roman" w:hAnsi="Times" w:cs="Arial"/>
            <w:i/>
            <w:iCs/>
            <w:color w:val="000080"/>
            <w:sz w:val="28"/>
            <w:szCs w:val="28"/>
            <w:u w:val="single"/>
            <w:lang w:eastAsia="ru-RU"/>
          </w:rPr>
          <w:t>от 22 декабря 2008 года N 262-ФЗ; НГР:Р0804703</w:t>
        </w:r>
      </w:hyperlink>
      <w:r w:rsidRPr="009E68E2">
        <w:rPr>
          <w:rFonts w:ascii="Times" w:eastAsia="Times New Roman" w:hAnsi="Times" w:cs="Arial"/>
          <w:color w:val="000000"/>
          <w:sz w:val="28"/>
          <w:szCs w:val="28"/>
          <w:lang w:eastAsia="ru-RU"/>
        </w:rPr>
        <w:t> "Об обеспечении доступа к информации о деятельности судов в Российской Федерации" (далее - Федеральный закон "Об обеспечении доступа к информации о деятельности судов в Российской Федерации"), другими федеральными законами, иными нормативными правовыми актами Российской Федерации. Правовое регулирование отношений, связанных с обеспечением доступа к информации о деятельности государственных органов субъектов Российской Федерации и органов местного самоуправления, осуществляется также законами, иными нормативными правовыми актами субъектов Российской Федерации, а в отношении органов местного самоуправления - муниципальными правовыми актами.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23" w:tgtFrame="_blank" w:history="1">
        <w:r w:rsidRPr="009E68E2">
          <w:rPr>
            <w:rFonts w:ascii="Times" w:eastAsia="Times New Roman" w:hAnsi="Times" w:cs="Arial"/>
            <w:i/>
            <w:iCs/>
            <w:color w:val="000080"/>
            <w:sz w:val="28"/>
            <w:szCs w:val="28"/>
            <w:u w:val="single"/>
            <w:lang w:eastAsia="ru-RU"/>
          </w:rPr>
          <w:t>Конституции Российской Федерации</w:t>
        </w:r>
      </w:hyperlink>
      <w:r w:rsidRPr="009E68E2">
        <w:rPr>
          <w:rFonts w:ascii="Times" w:eastAsia="Times New Roman" w:hAnsi="Times" w:cs="Arial"/>
          <w:color w:val="000000"/>
          <w:sz w:val="28"/>
          <w:szCs w:val="28"/>
          <w:lang w:eastAsia="ru-RU"/>
        </w:rPr>
        <w:t>, не подлежат исполнению в Российской Федерации. Такое противоречие может быть установлено в порядке, определенном федеральным конституционным законом.</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&lt;Введена </w:t>
      </w:r>
      <w:hyperlink r:id="rId24" w:tgtFrame="_blank" w:history="1">
        <w:r w:rsidRPr="009E68E2">
          <w:rPr>
            <w:rFonts w:ascii="Times" w:eastAsia="Times New Roman" w:hAnsi="Times" w:cs="Arial"/>
            <w:i/>
            <w:iCs/>
            <w:color w:val="000080"/>
            <w:sz w:val="28"/>
            <w:szCs w:val="28"/>
            <w:u w:val="single"/>
            <w:lang w:eastAsia="ru-RU"/>
          </w:rPr>
          <w:t>Федеральным законом от 08 декабря 2020 N 429-ФЗ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4. Основные принципы обеспечения доступа к информации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 деятельности государственных органов и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Основными принципами обеспечения доступа к информации о деятельности государственных органов и органов местного самоуправления являются: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открытость и доступность информации о деятельности государственных органов и органов местного самоуправления, за исключением случаев, предусмотренных федеральным законом;</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достоверность информации о деятельности государственных органов и органов местного самоуправления и своевременность ее предоставления;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3) свобода поиска, получения, передачи и распространения информации о деятельности государственных органов и органов местного самоуправления любым законным способом;</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соблюдение прав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 при предоставлении информации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5. Информация о деятельности государственных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органов и органов местного самоуправления, доступ</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к которой ограничен</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Доступ к информации о деятельности государственных органов и органов местного самоуправления ограничивается в случаях, если указанная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Перечень сведений, относящихся к информации ограниченного доступа, а также порядок отнесения указанных сведений к информации ограниченного доступа устанавливается федеральным законом.</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6. Способы обеспечения доступа к информации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 деятельности государственных органов и органов местного</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Доступ к информации о деятельности государственных органов и органов местного самоуправления может обеспечиваться следующими способами: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обнародование (опубликование) государственными органами и органами местного самоуправления информации о своей деятельности в средствах массовой информации;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pacing w:val="-4"/>
          <w:sz w:val="28"/>
          <w:szCs w:val="28"/>
          <w:lang w:eastAsia="ru-RU"/>
        </w:rPr>
        <w:t>2) размещение государственными органами, органами местного самоуправления и подведомственными</w:t>
      </w:r>
      <w:r w:rsidRPr="009E68E2">
        <w:rPr>
          <w:rFonts w:ascii="Times" w:eastAsia="Times New Roman" w:hAnsi="Times" w:cs="Arial"/>
          <w:color w:val="000000"/>
          <w:sz w:val="28"/>
          <w:szCs w:val="28"/>
          <w:lang w:eastAsia="ru-RU"/>
        </w:rPr>
        <w:t> </w:t>
      </w:r>
      <w:r w:rsidRPr="009E68E2">
        <w:rPr>
          <w:rFonts w:ascii="Times" w:eastAsia="Times New Roman" w:hAnsi="Times" w:cs="Arial"/>
          <w:color w:val="000000"/>
          <w:spacing w:val="-4"/>
          <w:sz w:val="28"/>
          <w:szCs w:val="28"/>
          <w:lang w:eastAsia="ru-RU"/>
        </w:rPr>
        <w:t>организациями в сети "Интернет" информации, предусмотренной статьей 13 настоящего Федерального закона;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pacing w:val="-4"/>
          <w:sz w:val="28"/>
          <w:szCs w:val="28"/>
          <w:lang w:eastAsia="ru-RU"/>
        </w:rPr>
        <w:t>&lt;В ред. </w:t>
      </w:r>
      <w:hyperlink r:id="rId25"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pacing w:val="-4"/>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размещение государственными органами и органами местного самоуправления информации о своей деятельности в помещениях, занимаемых указанными органами, и в иных отведенных для этих целей местах;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ознакомление пользователей информацией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xml:space="preserve">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государственных органов и коллегиальных органов местного самоуправления, а </w:t>
      </w:r>
      <w:r w:rsidRPr="009E68E2">
        <w:rPr>
          <w:rFonts w:ascii="Times" w:eastAsia="Times New Roman" w:hAnsi="Times" w:cs="Arial"/>
          <w:color w:val="000000"/>
          <w:sz w:val="28"/>
          <w:szCs w:val="28"/>
          <w:lang w:eastAsia="ru-RU"/>
        </w:rPr>
        <w:lastRenderedPageBreak/>
        <w:t>также на заседаниях коллегиальных органов государственных органов и коллегиальных органов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6) предоставление пользователям информацией по их запросу информации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7) другими способами, предусмотренными законами и (или) иными нормативными правовыми актами, а в отношении доступа к информации о деятельности органов местного самоуправления - также муниципальными правовыми актами.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7. Форма предоставления информации о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Информация о деятельности государственных органов и органов местного самоуправления может предоставляться в устной форме и в виде документированной информации, в том числе в виде электронного документа.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Форма предоставления информации о деятельности государственных органов и органов местного самоуправления устанавливается настоящим Федеральным законом, Федеральным законом "Об обеспечении доступа к информации о деятельности судов в Российской Федерации", другими федеральными законами и иными нормативными правовыми актами Российской Федерации. Форма предоставления информации о деятельности государственных органов субъектов Российской Федерации и органов местного самоуправления может устанавливаться также законами и иными нормативными правовыми актами субъектов Российской Федерации, а в отношении информации о деятельности органов местного самоуправления - муниципальными правовыми актами. В случае, если форма предоставления информации о деятельности государственных органов 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государственном органе, органе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w:t>
      </w:r>
      <w:r w:rsidRPr="009E68E2">
        <w:rPr>
          <w:rFonts w:ascii="Times" w:eastAsia="Times New Roman" w:hAnsi="Times" w:cs="Arial"/>
          <w:color w:val="000000"/>
          <w:sz w:val="28"/>
          <w:szCs w:val="28"/>
          <w:vertAlign w:val="superscript"/>
          <w:lang w:eastAsia="ru-RU"/>
        </w:rPr>
        <w:t>1</w:t>
      </w:r>
      <w:r w:rsidRPr="009E68E2">
        <w:rPr>
          <w:rFonts w:ascii="Times" w:eastAsia="Times New Roman" w:hAnsi="Times" w:cs="Arial"/>
          <w:color w:val="000000"/>
          <w:sz w:val="28"/>
          <w:szCs w:val="28"/>
          <w:lang w:eastAsia="ru-RU"/>
        </w:rPr>
        <w:t>. Общедоступная информация о деятельности государственных органов и органов местного самоуправления предоставляется государственными органами и органами местного самоуправления неограниченному кругу лиц посредством ее размещения на официальных сайтах в форме открытых данных.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&lt;Введена </w:t>
      </w:r>
      <w:hyperlink r:id="rId26" w:tgtFrame="_blank" w:history="1">
        <w:r w:rsidRPr="009E68E2">
          <w:rPr>
            <w:rFonts w:ascii="Times" w:eastAsia="Times New Roman" w:hAnsi="Times" w:cs="Arial"/>
            <w:i/>
            <w:iCs/>
            <w:color w:val="000080"/>
            <w:sz w:val="28"/>
            <w:szCs w:val="28"/>
            <w:u w:val="single"/>
            <w:lang w:eastAsia="ru-RU"/>
          </w:rPr>
          <w:t>Федеральным законом от 07 июня 2013 N 112-ФЗ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27"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Информация о деятельности государственных органов и органов местного самоуправления в устной форме предоставляется пользователям информацией во время приема. Указанная информация предоставляется также по телефонам справочных служб государственного органа, органа местного самоуправления либо по телефонам должностных лиц, уполномоченных государственным органом, органом местного самоуправления на ее предоставление.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xml:space="preserve">4. Информация о деятельности государственных органов и органов местного самоуправления может быть передана по сетям связи общего пользования. </w:t>
      </w:r>
      <w:r w:rsidRPr="009E68E2">
        <w:rPr>
          <w:rFonts w:ascii="Times" w:eastAsia="Times New Roman" w:hAnsi="Times" w:cs="Arial"/>
          <w:color w:val="000000"/>
          <w:sz w:val="28"/>
          <w:szCs w:val="28"/>
          <w:lang w:eastAsia="ru-RU"/>
        </w:rPr>
        <w:lastRenderedPageBreak/>
        <w:t>Правительство Российской Федерации определяет случаи, при которых доступ с использованием сети "Интернет" к информации, содержащейся в государственных и муниципальных информационных системах, предоставляется исключительно пользователям информации, прошедшим авторизацию в единой системе идентификации и аутентификации.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28" w:tgtFrame="_blank" w:history="1">
        <w:r w:rsidRPr="009E68E2">
          <w:rPr>
            <w:rFonts w:ascii="Times" w:eastAsia="Times New Roman" w:hAnsi="Times" w:cs="Arial"/>
            <w:i/>
            <w:iCs/>
            <w:color w:val="000080"/>
            <w:sz w:val="28"/>
            <w:szCs w:val="28"/>
            <w:u w:val="single"/>
            <w:lang w:eastAsia="ru-RU"/>
          </w:rPr>
          <w:t>Федерального закона от 07 июня 2013 N 112-ФЗ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8. Права пользователя информацией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Пользователь информацией имеет право:</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получать достоверную информацию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отказаться от получения информации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не обосновывать необходимость получения запрашиваемой информации о деятельности государственных органов и органов местного самоуправления, доступ к которой не ограничен;</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обжаловать в установленном порядке акты и (или) действия (бездействие) государственных органов </w:t>
      </w:r>
      <w:r w:rsidRPr="009E68E2">
        <w:rPr>
          <w:rFonts w:ascii="Times" w:eastAsia="Times New Roman" w:hAnsi="Times" w:cs="Arial"/>
          <w:color w:val="000000"/>
          <w:spacing w:val="-4"/>
          <w:sz w:val="28"/>
          <w:szCs w:val="28"/>
          <w:lang w:eastAsia="ru-RU"/>
        </w:rPr>
        <w:t>,</w:t>
      </w:r>
      <w:r w:rsidRPr="009E68E2">
        <w:rPr>
          <w:rFonts w:ascii="Times" w:eastAsia="Times New Roman" w:hAnsi="Times" w:cs="Arial"/>
          <w:color w:val="000000"/>
          <w:sz w:val="28"/>
          <w:szCs w:val="28"/>
          <w:lang w:eastAsia="ru-RU"/>
        </w:rPr>
        <w:t> органов местного самоуправления и подведомственных организаций, должностных лиц указанных органов и организаций, нарушающие право на доступ к информации о деятельности государственных органов и органов местного самоуправления и установленный порядок его реализации;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29"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5) требовать в установленном законом порядке возмещения вреда, причиненного нарушением его права на доступ к информации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Глава 2. ОРГАНИЗАЦИЯ ДОСТУПА К ИНФОРМАЦИИ</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 ДЕЯТЕЛЬНОСТИ ГОСУДАРСТВЕННЫХ ОРГАНОВ И ОРГАНОВ МЕСТНОГО</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САМОУПРАВЛЕНИЯ. ОСНОВНЫЕ ТРЕБОВАНИЯ ПРИ ОБЕСПЕЧЕНИИ</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ДОСТУПА К ЭТОЙ ИНФОРМАЦИИ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9. Организация доступа к информации о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Доступ к информации о деятельности государственных органов и органов местного самоуправления обеспечивается в пределах своих полномочий государственными органами, органами местного самоуправления и подведомственными организациями.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30"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xml:space="preserve">2. Государственные органы, органы местного самоуправления в целях организации доступа к информации о своей деятельности определяют соответствующие структурные подразделения или уполномоченных должностных </w:t>
      </w:r>
      <w:r w:rsidRPr="009E68E2">
        <w:rPr>
          <w:rFonts w:ascii="Times" w:eastAsia="Times New Roman" w:hAnsi="Times" w:cs="Arial"/>
          <w:color w:val="000000"/>
          <w:sz w:val="28"/>
          <w:szCs w:val="28"/>
          <w:lang w:eastAsia="ru-RU"/>
        </w:rPr>
        <w:lastRenderedPageBreak/>
        <w:t>лиц. Права и обязанности указанных подразделений и должностных лиц устанавливаются регламентами государственных органов и (или) иными нормативными правовыми актами, регламентами органов местного самоуправления и (или) иными муниципальными правовыми актами, регулирующими деятельность соответствующих государственных органов,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Организация доступа к информации о деятельности государственных органов и органов местного самоуправления осуществляется с учетом требований настоящего Федерального закона в порядке, установленном государственными органами, органами местного самоуправления в пределах своих полномочий, а в отношении доступа к информации о деятельности судов в Российской Федерации - также с учетом требований Федерального закона "Об обеспечении доступа к информации о деятельности судов в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10. Организация доступа к информации о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размещаемой в сети "Интернет"</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&lt;Наименование в ред.   </w:t>
      </w:r>
      <w:hyperlink r:id="rId31" w:tgtFrame="_blank" w:history="1">
        <w:r w:rsidRPr="009E68E2">
          <w:rPr>
            <w:rFonts w:ascii="Times" w:eastAsia="Times New Roman" w:hAnsi="Times" w:cs="Arial"/>
            <w:i/>
            <w:iCs/>
            <w:color w:val="000080"/>
            <w:sz w:val="28"/>
            <w:szCs w:val="28"/>
            <w:u w:val="single"/>
            <w:lang w:eastAsia="ru-RU"/>
          </w:rPr>
          <w:t>Федерального закона от 11 июля 2011 N 200-ФЗ </w:t>
        </w:r>
      </w:hyperlink>
      <w:r w:rsidRPr="009E68E2">
        <w:rPr>
          <w:rFonts w:ascii="Times" w:eastAsia="Times New Roman" w:hAnsi="Times" w:cs="Arial"/>
          <w:color w:val="000000"/>
          <w:sz w:val="28"/>
          <w:szCs w:val="28"/>
          <w:lang w:eastAsia="ru-RU"/>
        </w:rPr>
        <w:t>(изменения вступают в силу с 26 июля 2011 г.)&gt;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Государственные органы, органы местного самоуправления для размещения информации о своей деятельности используют сеть "Интернет", в которой создают официальные сайты с указанием адресов электронной почты, которые созданы в соответствии с требованиями, определяемыми Правительством Российской Федерации, и по которым пользователем информацией может быть направлен запрос и получена </w:t>
      </w:r>
      <w:r w:rsidRPr="009E68E2">
        <w:rPr>
          <w:rFonts w:ascii="Times" w:eastAsia="Times New Roman" w:hAnsi="Times" w:cs="Arial"/>
          <w:color w:val="000000"/>
          <w:spacing w:val="-4"/>
          <w:sz w:val="28"/>
          <w:szCs w:val="28"/>
          <w:lang w:eastAsia="ru-RU"/>
        </w:rPr>
        <w:t>запрашиваемая информация. Подведомственные организации по решению государственных органов, органов</w:t>
      </w:r>
      <w:r w:rsidRPr="009E68E2">
        <w:rPr>
          <w:rFonts w:ascii="Times" w:eastAsia="Times New Roman" w:hAnsi="Times" w:cs="Arial"/>
          <w:color w:val="000000"/>
          <w:sz w:val="28"/>
          <w:szCs w:val="28"/>
          <w:lang w:eastAsia="ru-RU"/>
        </w:rPr>
        <w:t> местного самоуправления, в ведении которых находятся такие организации, создают официальные сайты, за исключением случаев, предусмотренных другими федеральными законами. В случае, если орган местного самоуправления и подведомственная ему организация не имеют возможности создать официальные сайты, </w:t>
      </w:r>
      <w:r w:rsidRPr="009E68E2">
        <w:rPr>
          <w:rFonts w:ascii="Times" w:eastAsia="Times New Roman" w:hAnsi="Times" w:cs="Arial"/>
          <w:color w:val="000000"/>
          <w:spacing w:val="-4"/>
          <w:sz w:val="28"/>
          <w:szCs w:val="28"/>
          <w:lang w:eastAsia="ru-RU"/>
        </w:rPr>
        <w:t>информация об их деятельности может размещаться на официальном сайте субъекта Российской Федерации,</w:t>
      </w:r>
      <w:r w:rsidRPr="009E68E2">
        <w:rPr>
          <w:rFonts w:ascii="Times" w:eastAsia="Times New Roman" w:hAnsi="Times" w:cs="Arial"/>
          <w:color w:val="000000"/>
          <w:sz w:val="28"/>
          <w:szCs w:val="28"/>
          <w:lang w:eastAsia="ru-RU"/>
        </w:rPr>
        <w:t> в границах которого находится соответствующее муниципальное образование либо на территории которого находится соответствующая подведомственная организация. Информация о деятельности органов местного самоуправления поселений, входящих в муниципальный район, и подведомственных органам местного самоуправления поселений организаций может размещаться на официальном сайте этого муниципального </w:t>
      </w:r>
      <w:r w:rsidRPr="009E68E2">
        <w:rPr>
          <w:rFonts w:ascii="Times" w:eastAsia="Times New Roman" w:hAnsi="Times" w:cs="Arial"/>
          <w:color w:val="000000"/>
          <w:spacing w:val="-4"/>
          <w:sz w:val="28"/>
          <w:szCs w:val="28"/>
          <w:lang w:eastAsia="ru-RU"/>
        </w:rPr>
        <w:t>района. Информация о деятельности органов местного самоуправления внутригородских районов и подведомственных</w:t>
      </w:r>
      <w:r w:rsidRPr="009E68E2">
        <w:rPr>
          <w:rFonts w:ascii="Times" w:eastAsia="Times New Roman" w:hAnsi="Times" w:cs="Arial"/>
          <w:color w:val="000000"/>
          <w:sz w:val="28"/>
          <w:szCs w:val="28"/>
          <w:lang w:eastAsia="ru-RU"/>
        </w:rPr>
        <w:t> им организаций может размещаться на официальном сайте городского округа с внутригородским делением. В соответствии с федеральными законами может быть предусмотрено создание единого портала, на котором размещаются несколько официальных сайтов государственных органов, органов местного самоуправления и (или) подведомственных организаций.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&lt;В ред. </w:t>
      </w:r>
      <w:hyperlink r:id="rId32"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w:t>
      </w:r>
      <w:r w:rsidRPr="009E68E2">
        <w:rPr>
          <w:rFonts w:ascii="Times" w:eastAsia="Times New Roman" w:hAnsi="Times" w:cs="Arial"/>
          <w:color w:val="000000"/>
          <w:sz w:val="28"/>
          <w:szCs w:val="28"/>
          <w:vertAlign w:val="superscript"/>
          <w:lang w:eastAsia="ru-RU"/>
        </w:rPr>
        <w:t>1</w:t>
      </w:r>
      <w:r w:rsidRPr="009E68E2">
        <w:rPr>
          <w:rFonts w:ascii="Times" w:eastAsia="Times New Roman" w:hAnsi="Times" w:cs="Arial"/>
          <w:color w:val="000000"/>
          <w:sz w:val="28"/>
          <w:szCs w:val="28"/>
          <w:lang w:eastAsia="ru-RU"/>
        </w:rPr>
        <w:t>.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"Интернет". Подведомственные организации с учетом особенностей сферы их деятельности по согласованию с государственными органами и органами местного самоуправления, в ведении которых такие организации находятся, могут не создавать официальные страницы для размещения информации о своей деятельности в сети "Интернет". Федеральные органы исполнительной власти, руководство деятельностью которых осуществляет Президент Российской Федерации, и по решению указанных органов подведомственные им организации вправе создавать официальные страницы для размещения информации о своей деятельности в сети "Интернет". Информация об официальных страницах с указателями данных страниц в сети "Интернет" размещается на официальном сайте соответствующих государственного органа, органа местного самоуправления или подведомственной организации.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 </w:t>
      </w:r>
      <w:hyperlink r:id="rId33"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w:t>
      </w:r>
      <w:r w:rsidRPr="009E68E2">
        <w:rPr>
          <w:rFonts w:ascii="Times" w:eastAsia="Times New Roman" w:hAnsi="Times" w:cs="Arial"/>
          <w:color w:val="000000"/>
          <w:sz w:val="28"/>
          <w:szCs w:val="28"/>
          <w:vertAlign w:val="superscript"/>
          <w:lang w:eastAsia="ru-RU"/>
        </w:rPr>
        <w:t>2</w:t>
      </w:r>
      <w:r w:rsidRPr="009E68E2">
        <w:rPr>
          <w:rFonts w:ascii="Times" w:eastAsia="Times New Roman" w:hAnsi="Times" w:cs="Arial"/>
          <w:color w:val="000000"/>
          <w:sz w:val="28"/>
          <w:szCs w:val="28"/>
          <w:lang w:eastAsia="ru-RU"/>
        </w:rPr>
        <w:t>. Государственные органы, органы местного самоуправления и подведомственные организации осуществляют размещение информации на своих официальных страницах, получают доступ к информации, размещаемой на официальных страницах, и осуществляют взаимодействие с пользователями информацией </w:t>
      </w:r>
      <w:r w:rsidRPr="009E68E2">
        <w:rPr>
          <w:rFonts w:ascii="Times" w:eastAsia="Times New Roman" w:hAnsi="Times" w:cs="Arial"/>
          <w:color w:val="000000"/>
          <w:spacing w:val="-6"/>
          <w:sz w:val="28"/>
          <w:szCs w:val="28"/>
          <w:lang w:eastAsia="ru-RU"/>
        </w:rPr>
        <w:t>на официальных страницах с использованием инфраструктуры, обеспечивающей информационно-технологическое</w:t>
      </w:r>
      <w:r w:rsidRPr="009E68E2">
        <w:rPr>
          <w:rFonts w:ascii="Times" w:eastAsia="Times New Roman" w:hAnsi="Times" w:cs="Arial"/>
          <w:color w:val="000000"/>
          <w:sz w:val="28"/>
          <w:szCs w:val="28"/>
          <w:lang w:eastAsia="ru-RU"/>
        </w:rPr>
        <w:t>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предусмотренной Федеральным законом </w:t>
      </w:r>
      <w:hyperlink r:id="rId34" w:tgtFrame="_blank" w:history="1">
        <w:r w:rsidRPr="009E68E2">
          <w:rPr>
            <w:rFonts w:ascii="Times" w:eastAsia="Times New Roman" w:hAnsi="Times" w:cs="Arial"/>
            <w:i/>
            <w:iCs/>
            <w:color w:val="000080"/>
            <w:sz w:val="28"/>
            <w:szCs w:val="28"/>
            <w:u w:val="single"/>
            <w:lang w:eastAsia="ru-RU"/>
          </w:rPr>
          <w:t>от 27 июля 2010 года N 210-ФЗ</w:t>
        </w:r>
      </w:hyperlink>
      <w:r w:rsidRPr="009E68E2">
        <w:rPr>
          <w:rFonts w:ascii="Times" w:eastAsia="Times New Roman" w:hAnsi="Times" w:cs="Arial"/>
          <w:color w:val="000000"/>
          <w:sz w:val="28"/>
          <w:szCs w:val="28"/>
          <w:lang w:eastAsia="ru-RU"/>
        </w:rPr>
        <w:t> "Об организации предоставления государственных и муниципальных услуг", в порядке, установленном Правительством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 </w:t>
      </w:r>
      <w:hyperlink r:id="rId35"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w:t>
      </w:r>
      <w:r w:rsidRPr="009E68E2">
        <w:rPr>
          <w:rFonts w:ascii="Times" w:eastAsia="Times New Roman" w:hAnsi="Times" w:cs="Arial"/>
          <w:color w:val="000000"/>
          <w:sz w:val="28"/>
          <w:szCs w:val="28"/>
          <w:vertAlign w:val="superscript"/>
          <w:lang w:eastAsia="ru-RU"/>
        </w:rPr>
        <w:t>3</w:t>
      </w:r>
      <w:r w:rsidRPr="009E68E2">
        <w:rPr>
          <w:rFonts w:ascii="Times" w:eastAsia="Times New Roman" w:hAnsi="Times" w:cs="Arial"/>
          <w:color w:val="000000"/>
          <w:sz w:val="28"/>
          <w:szCs w:val="28"/>
          <w:lang w:eastAsia="ru-RU"/>
        </w:rPr>
        <w:t>. Официальные сайты и официальные страницы взаимодействуют с федеральной государственной информационной системой "Единый портал государственных и муниципальных услуг (функций)" (далее - Единый портал) в порядке и в соответствии с требованиями, которые утверждаются Правительством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 </w:t>
      </w:r>
      <w:hyperlink r:id="rId36"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В целях обеспечения права неограниченного круга лиц на доступ к информации, указанной частях 1 и 1</w:t>
      </w:r>
      <w:r w:rsidRPr="009E68E2">
        <w:rPr>
          <w:rFonts w:ascii="Times" w:eastAsia="Times New Roman" w:hAnsi="Times" w:cs="Arial"/>
          <w:color w:val="000000"/>
          <w:sz w:val="28"/>
          <w:szCs w:val="28"/>
          <w:vertAlign w:val="superscript"/>
          <w:lang w:eastAsia="ru-RU"/>
        </w:rPr>
        <w:t>1 </w:t>
      </w:r>
      <w:r w:rsidRPr="009E68E2">
        <w:rPr>
          <w:rFonts w:ascii="Times" w:eastAsia="Times New Roman" w:hAnsi="Times" w:cs="Arial"/>
          <w:color w:val="000000"/>
          <w:sz w:val="28"/>
          <w:szCs w:val="28"/>
          <w:lang w:eastAsia="ru-RU"/>
        </w:rPr>
        <w:t>настоящей статьи, в местах, доступных для пользователей информацией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создаются пункты подключения к сети "Интернет".</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&lt;В ред.</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hyperlink r:id="rId37" w:tgtFrame="_blank" w:history="1">
        <w:r w:rsidRPr="009E68E2">
          <w:rPr>
            <w:rFonts w:ascii="Times" w:eastAsia="Times New Roman" w:hAnsi="Times" w:cs="Arial"/>
            <w:i/>
            <w:iCs/>
            <w:color w:val="000080"/>
            <w:sz w:val="28"/>
            <w:szCs w:val="28"/>
            <w:u w:val="single"/>
            <w:lang w:eastAsia="ru-RU"/>
          </w:rPr>
          <w:t>Федерального закона от 11 июля 2011 N 200-ФЗ </w:t>
        </w:r>
      </w:hyperlink>
      <w:r w:rsidRPr="009E68E2">
        <w:rPr>
          <w:rFonts w:ascii="Times" w:eastAsia="Times New Roman" w:hAnsi="Times" w:cs="Arial"/>
          <w:color w:val="000000"/>
          <w:sz w:val="28"/>
          <w:szCs w:val="28"/>
          <w:lang w:eastAsia="ru-RU"/>
        </w:rPr>
        <w:t>(изменения вступают в силу с 26 июля 2011 г.),</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38" w:tgtFrame="_blank" w:history="1">
        <w:r w:rsidR="009E68E2" w:rsidRPr="009E68E2">
          <w:rPr>
            <w:rFonts w:ascii="Times" w:eastAsia="Times New Roman" w:hAnsi="Times" w:cs="Arial"/>
            <w:i/>
            <w:iCs/>
            <w:color w:val="000080"/>
            <w:sz w:val="28"/>
            <w:szCs w:val="28"/>
            <w:u w:val="single"/>
            <w:lang w:eastAsia="ru-RU"/>
          </w:rPr>
          <w:t>Федерального закона от 14 июля 2022 N 270-ФЗ </w:t>
        </w:r>
      </w:hyperlink>
      <w:r w:rsidR="009E68E2"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В целях обеспечения права пользователей информацией на доступ к информации, указанной частях 1 и 1</w:t>
      </w:r>
      <w:r w:rsidRPr="009E68E2">
        <w:rPr>
          <w:rFonts w:ascii="Times" w:eastAsia="Times New Roman" w:hAnsi="Times" w:cs="Arial"/>
          <w:color w:val="000000"/>
          <w:sz w:val="28"/>
          <w:szCs w:val="28"/>
          <w:vertAlign w:val="superscript"/>
          <w:lang w:eastAsia="ru-RU"/>
        </w:rPr>
        <w:t>1 </w:t>
      </w:r>
      <w:r w:rsidRPr="009E68E2">
        <w:rPr>
          <w:rFonts w:ascii="Times" w:eastAsia="Times New Roman" w:hAnsi="Times" w:cs="Arial"/>
          <w:color w:val="000000"/>
          <w:sz w:val="28"/>
          <w:szCs w:val="28"/>
          <w:lang w:eastAsia="ru-RU"/>
        </w:rPr>
        <w:t>настоящей статьи, государственные органы, органы местного самоуправления и подведомственные организации принимают меры по защите этой информации в соответствии с законодательством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39"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Требования к технологическим, программным и лингвистическим средствам обеспечения пользования официальными сайтами федеральных органов исполнительной власти и подведомственных им организаций устанавливаются уполномоченным Правительством Российской Федерации федеральным органом исполнительной власти. Требования к технологическим, программным и лингвистическим средствам обеспечения пользования официальными сайтами иных государственных органов и подведомственных им организаций, а также органов местного самоуправления и подведомственных им организаций устанавливаются в пределах своих полномочий указанными органами.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40"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5. Требования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"Интернет" в форме открытых данных, а также для обеспечения ее использования, устанавливаются уполномоченным Правительством Российской Федерации федеральным органом исполнительной власти.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&lt;Введена </w:t>
      </w:r>
      <w:hyperlink r:id="rId41" w:tgtFrame="_blank" w:history="1">
        <w:r w:rsidRPr="009E68E2">
          <w:rPr>
            <w:rFonts w:ascii="Times" w:eastAsia="Times New Roman" w:hAnsi="Times" w:cs="Arial"/>
            <w:i/>
            <w:iCs/>
            <w:color w:val="000080"/>
            <w:sz w:val="28"/>
            <w:szCs w:val="28"/>
            <w:u w:val="single"/>
            <w:lang w:eastAsia="ru-RU"/>
          </w:rPr>
          <w:t>Федеральным законом от 07 июня 2013 N 112-ФЗ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6. Порядок обеспечения условий доступности для инвалидов по зрению официальных сайтов государственных органов, органов местного самоуправления и подведомственных организаций устанавливается уполномоченным Правительством Российской Федерации федеральным органом исполнительной власти.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&lt;Введена </w:t>
      </w:r>
      <w:hyperlink r:id="rId42" w:tgtFrame="_blank" w:history="1">
        <w:r w:rsidRPr="009E68E2">
          <w:rPr>
            <w:rFonts w:ascii="Times" w:eastAsia="Times New Roman" w:hAnsi="Times" w:cs="Arial"/>
            <w:i/>
            <w:iCs/>
            <w:color w:val="000080"/>
            <w:sz w:val="28"/>
            <w:szCs w:val="28"/>
            <w:u w:val="single"/>
            <w:lang w:eastAsia="ru-RU"/>
          </w:rPr>
          <w:t>Федеральным законом от 01 декабря 2014 N 419-ФЗ </w:t>
        </w:r>
      </w:hyperlink>
      <w:r w:rsidRPr="009E68E2">
        <w:rPr>
          <w:rFonts w:ascii="Times" w:eastAsia="Times New Roman" w:hAnsi="Times" w:cs="Arial"/>
          <w:color w:val="000000"/>
          <w:sz w:val="28"/>
          <w:szCs w:val="28"/>
          <w:lang w:eastAsia="ru-RU"/>
        </w:rPr>
        <w:t>(изменения вступают в силу с 1 января 2016 г.)&gt;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43"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11. Основные требования при обеспечении доступа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к информации о деятельности государственных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Основными требованиями при обеспечении доступа к информации о деятельности государственных органов и органов местного самоуправления являются: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1) достоверность предоставляемой информации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соблюдение сроков и порядка предоставления информации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изъятие из предоставляемой информации о деятельности государственных органов и органов местного самоуправления сведений, относящихся к информации ограниченного доступа;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создание государственными органами, органами местного самоуправления и подведомственными организациями в пределах своих полномочий организационно-технических и других условий, необходимых для реализации права на доступ к информации о деятельности государственных органов и органов местного самоуправления, а также создание государственных и муниципальных информационных систем для обслуживания пользователей информацией;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44"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5) учет расходов, связанных с обеспечением доступа к информации о деятельности государственных органов и органов местного самоуправления, при планировании бюджетного финансирования указанных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Глава 3. ПРЕДОСТАВЛЕНИЕ ИНФОРМАЦИИ О ДЕЯТЕЛЬНОСТИ</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ОРГАНОВ МЕСТНОГО</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12. Обнародование (опубликование) информации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 деятельности государственных органов и органов местного</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Обнародование (опубликование) информации о деятельности государственных органов и органов местного самоуправления в средствах массовой информации осуществляется в соответствии с законодательством Российской Федерации о средствах массовой информации, за исключением случаев, предусмотренных частями 2 и 3 настоящей статьи.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Если для отдельных видов информации о деятельности государственных органов и органов местного самоуправления законодательством Российской Федерации, а в отношении отдельных видов информации о деятельности государственных органов субъектов Российской Федерации и органов местного самоуправления - также законодательством субъектов Российской Федерации, муниципальными правовыми актами предусматриваются требования к опубликованию такой информации, то ее опубликование осуществляется с учетом этих требований.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Официальное опубликование законов и иных нормативных правовых актов, муниципальных правовых актов осуществляется в соответствии с установленным законодательством Российской Федерации, законодательством субъектов Российской Федерации, муниципальными правовыми актами порядком их официального опубликования.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13. Информация о деятельности государственных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и органов местного самоуправления, размещаемая в сети "Интернет"</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&lt;Наименование в ред.  </w:t>
      </w:r>
      <w:hyperlink r:id="rId45" w:tgtFrame="_blank" w:history="1">
        <w:r w:rsidRPr="009E68E2">
          <w:rPr>
            <w:rFonts w:ascii="Times" w:eastAsia="Times New Roman" w:hAnsi="Times" w:cs="Times New Roman"/>
            <w:i/>
            <w:iCs/>
            <w:color w:val="000080"/>
            <w:sz w:val="28"/>
            <w:szCs w:val="28"/>
            <w:u w:val="single"/>
            <w:lang w:eastAsia="ru-RU"/>
          </w:rPr>
          <w:t>Федерального закона от 11 июля 2011 N 200-ФЗ </w:t>
        </w:r>
      </w:hyperlink>
      <w:r w:rsidRPr="009E68E2">
        <w:rPr>
          <w:rFonts w:ascii="Times" w:eastAsia="Times New Roman" w:hAnsi="Times" w:cs="Arial"/>
          <w:color w:val="000000"/>
          <w:sz w:val="28"/>
          <w:szCs w:val="28"/>
          <w:lang w:eastAsia="ru-RU"/>
        </w:rPr>
        <w:t>(изменения вступают в силу с 26 июля 2011 г.)&gt;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Информация о деятельности государственных органов и органов местного самоуправления, размещаемая указанными органами на официальных сайтах, в зависимости от сферы деятельности государственного органа, органа местного самоуправления содержит:</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46" w:tgtFrame="_blank" w:history="1">
        <w:r w:rsidR="009E68E2" w:rsidRPr="009E68E2">
          <w:rPr>
            <w:rFonts w:ascii="Times" w:eastAsia="Times New Roman" w:hAnsi="Times" w:cs="Arial"/>
            <w:i/>
            <w:iCs/>
            <w:color w:val="000080"/>
            <w:sz w:val="28"/>
            <w:szCs w:val="28"/>
            <w:u w:val="single"/>
            <w:lang w:eastAsia="ru-RU"/>
          </w:rPr>
          <w:t>Федерального закона от 11 июля 2011 N 200-ФЗ </w:t>
        </w:r>
      </w:hyperlink>
      <w:r w:rsidR="009E68E2" w:rsidRPr="009E68E2">
        <w:rPr>
          <w:rFonts w:ascii="Times" w:eastAsia="Times New Roman" w:hAnsi="Times" w:cs="Arial"/>
          <w:color w:val="000000"/>
          <w:sz w:val="28"/>
          <w:szCs w:val="28"/>
          <w:lang w:eastAsia="ru-RU"/>
        </w:rPr>
        <w:t>(изменения вступают в силу с 26 июля 2011 г.),</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hyperlink r:id="rId47"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общую информацию о государственном органе, об органе местного самоуправления, в том числе: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а) наименование и структуру государственного органа, органа местного самоуправления, почтовый адрес, адрес электронной почты (при наличии), номера телефонов справочных служб государственного органа, органа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б) сведения о полномочиях государственного органа,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в) перечень территориальных органов и представительств государственного органа за рубежом (при наличии), сведения об их задачах и функциях, а также почтовые адреса, адреса электронной почты (при наличии), номера телефонов справочных служб указанных органов и представительств;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 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48"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д) сведения о руководителях государственного органа, его структурных подразделений, территориальных органов и представительств за рубежом (при наличии),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е) перечни информационных систем, банков данных, реестров, регистров, находящихся в ведении государственного органа, органа местного самоуправления, подведомственных организаций;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ж) сведения о средствах массовой информации, учрежденных государственным органом, органом местного самоуправления (при наличии);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з) информацию об официальных страницах государственного органа с указателями данных страниц в сети "Интернет", об официальных страницах органа местного самоуправления (при наличии) с указателями данных страниц в сети "Интернет";</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 </w:t>
      </w:r>
      <w:hyperlink r:id="rId49"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и) информацию о проводимых государственным органом,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государственным органом, органом местного </w:t>
      </w:r>
      <w:r w:rsidRPr="009E68E2">
        <w:rPr>
          <w:rFonts w:ascii="Times" w:eastAsia="Times New Roman" w:hAnsi="Times" w:cs="Arial"/>
          <w:color w:val="000000"/>
          <w:spacing w:val="-4"/>
          <w:sz w:val="28"/>
          <w:szCs w:val="28"/>
          <w:lang w:eastAsia="ru-RU"/>
        </w:rPr>
        <w:t>самоуправления на публичное слушание и (или) общественное обсуждение, и результаты публичных слушаний</w:t>
      </w:r>
      <w:r w:rsidRPr="009E68E2">
        <w:rPr>
          <w:rFonts w:ascii="Times" w:eastAsia="Times New Roman" w:hAnsi="Times" w:cs="Arial"/>
          <w:color w:val="000000"/>
          <w:sz w:val="28"/>
          <w:szCs w:val="28"/>
          <w:lang w:eastAsia="ru-RU"/>
        </w:rPr>
        <w:t> или общественных обсуждений, а также информацию о способах направления гражданами (физическими лицами) своих предложений в электронной форме;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 </w:t>
      </w:r>
      <w:hyperlink r:id="rId50"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pacing w:val="-4"/>
          <w:sz w:val="28"/>
          <w:szCs w:val="28"/>
          <w:lang w:eastAsia="ru-RU"/>
        </w:rPr>
        <w:t>к) информацию о проводимых государственным органом, органом местного самоуправления публичных</w:t>
      </w:r>
      <w:r w:rsidRPr="009E68E2">
        <w:rPr>
          <w:rFonts w:ascii="Times" w:eastAsia="Times New Roman" w:hAnsi="Times" w:cs="Arial"/>
          <w:color w:val="000000"/>
          <w:sz w:val="28"/>
          <w:szCs w:val="28"/>
          <w:lang w:eastAsia="ru-RU"/>
        </w:rPr>
        <w:t> слушаниях и общественных обсуждениях с использованием Единого портала;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 </w:t>
      </w:r>
      <w:hyperlink r:id="rId51"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информацию о нормотворческой деятельности государственного органа, органа местного самоуправления, в том числе: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а) нормативные правовые акты, изданные государственным органом,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в) информацию о закупках товаров, работ,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52" w:tgtFrame="_blank" w:history="1">
        <w:r w:rsidRPr="009E68E2">
          <w:rPr>
            <w:rFonts w:ascii="Times" w:eastAsia="Times New Roman" w:hAnsi="Times" w:cs="Arial"/>
            <w:i/>
            <w:iCs/>
            <w:color w:val="000080"/>
            <w:sz w:val="28"/>
            <w:szCs w:val="28"/>
            <w:u w:val="single"/>
            <w:lang w:eastAsia="ru-RU"/>
          </w:rPr>
          <w:t>Федерального закона от 28 декабря 2013 N 396-ФЗ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 административные регламенты, стандарты государственных и муниципальных услуг;</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д) установленные формы обращений, заявлений и иных документов, принимаемых государственным органом, его территориальными органами,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е) порядок обжалования нормативных правовых актов и иных решений, принятых государственным органом, его территориальными органами, муниципальных правовых актов;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информацию об участии государственного органа, органа местного самоуправления в целевых и иных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государственным органом, органом местного самоуправления, в том числе сведения об официальных визитах и о рабочих поездках руководителей и официальных делегаций государственного органа, органа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государственным органом,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5) информацию о результатах проверок, проведенных государственным органом, его территориальными органами, органом местного самоуправления, подведомственными организациями в пределах их полномочий, а также о результатах проверок, проведенных в государственном органе, его территориальных органах, органе местного самоуправления, подведомственных организациях;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6) тексты и (или) видеозаписи официальных выступлений и заявлений руководителей и заместителей руководителей государственного органа, его территориальных органов, органа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53"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7) статистическую информацию о деятельности государственного органа, органа местного самоуправления, в том числе: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государственного органа, органа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б) сведения об использовании государственным органом, его территориальными органами, органом местного самоуправления, подведомственными организациями выделяемых бюджетных средств;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8) информацию о кадровом обеспечении государственного органа, органа местного самоуправления, в том числе: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а) порядок поступления граждан на государственную службу, муниципальную службу;</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б) сведения о вакантных должностях государственной службы, имеющихся в государственном органе, его территориальных органах, о вакантных должностях муниципальной службы, имеющихся в органе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в) квалификационные требования к кандидатам на замещение вакантных должностей государственной службы, вакантных должностей муниципальной службы;</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 условия и результаты конкурсов на замещение вакантных должностей государственной службы, вакантных должностей муниципальной службы;</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д) номера телефонов, по которым можно получить информацию по вопросу замещения вакантных должностей в государственном органе, его территориальных органах, органе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е) перечень образовательных организаций, подведомственных государственному органу, органу местного самоуправления (при наличии), 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54" w:tgtFrame="_blank" w:history="1">
        <w:r w:rsidRPr="009E68E2">
          <w:rPr>
            <w:rFonts w:ascii="Times" w:eastAsia="Times New Roman" w:hAnsi="Times" w:cs="Arial"/>
            <w:i/>
            <w:iCs/>
            <w:color w:val="000080"/>
            <w:sz w:val="28"/>
            <w:szCs w:val="28"/>
            <w:u w:val="single"/>
            <w:lang w:eastAsia="ru-RU"/>
          </w:rPr>
          <w:t>Федерального закона от 30 апреля 2021 N 117-ФЗ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9) информацию о работе государственного органа,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б) фамилию, имя и отчество руководителя подразделения или иного должностного лица, к полномочиям которых отнесены организация приема лиц, указанных в подпункте "а"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в) обзоры обращений лиц, указанных в подпункте "а" настоящего пункта, а также обобщенную информацию о результатах рассмотрения этих обращений и принятых мерах.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pacing w:val="-6"/>
          <w:sz w:val="28"/>
          <w:szCs w:val="28"/>
          <w:lang w:eastAsia="ru-RU"/>
        </w:rPr>
        <w:t>1</w:t>
      </w:r>
      <w:r w:rsidRPr="009E68E2">
        <w:rPr>
          <w:rFonts w:ascii="Times" w:eastAsia="Times New Roman" w:hAnsi="Times" w:cs="Arial"/>
          <w:color w:val="000000"/>
          <w:spacing w:val="-6"/>
          <w:sz w:val="28"/>
          <w:szCs w:val="28"/>
          <w:vertAlign w:val="superscript"/>
          <w:lang w:eastAsia="ru-RU"/>
        </w:rPr>
        <w:t>1</w:t>
      </w:r>
      <w:r w:rsidRPr="009E68E2">
        <w:rPr>
          <w:rFonts w:ascii="Times" w:eastAsia="Times New Roman" w:hAnsi="Times" w:cs="Arial"/>
          <w:color w:val="000000"/>
          <w:spacing w:val="-6"/>
          <w:sz w:val="28"/>
          <w:szCs w:val="28"/>
          <w:lang w:eastAsia="ru-RU"/>
        </w:rPr>
        <w:t>. Информация о деятельности подведомственных организаций, размещаемая указанными организациями</w:t>
      </w:r>
      <w:r w:rsidRPr="009E68E2">
        <w:rPr>
          <w:rFonts w:ascii="Times" w:eastAsia="Times New Roman" w:hAnsi="Times" w:cs="Arial"/>
          <w:color w:val="000000"/>
          <w:sz w:val="28"/>
          <w:szCs w:val="28"/>
          <w:lang w:eastAsia="ru-RU"/>
        </w:rPr>
        <w:t> на официальных сайтах, в зависимости от сферы деятельности указанной организации содержит:</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общую информацию о подведомственной организации, в том числе: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pacing w:val="-4"/>
          <w:sz w:val="28"/>
          <w:szCs w:val="28"/>
          <w:lang w:eastAsia="ru-RU"/>
        </w:rPr>
        <w:t>а) наименование и структуру подведомственной организации, почтовый адрес, адрес электронной почты</w:t>
      </w:r>
      <w:r w:rsidRPr="009E68E2">
        <w:rPr>
          <w:rFonts w:ascii="Times" w:eastAsia="Times New Roman" w:hAnsi="Times" w:cs="Arial"/>
          <w:color w:val="000000"/>
          <w:sz w:val="28"/>
          <w:szCs w:val="28"/>
          <w:lang w:eastAsia="ru-RU"/>
        </w:rPr>
        <w:t>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pacing w:val="-4"/>
          <w:sz w:val="28"/>
          <w:szCs w:val="28"/>
          <w:lang w:eastAsia="ru-RU"/>
        </w:rPr>
        <w:lastRenderedPageBreak/>
        <w:t>в) сведения о руководителях подведомственной организации, ее структурных подразделений (фамилии,</w:t>
      </w:r>
      <w:r w:rsidRPr="009E68E2">
        <w:rPr>
          <w:rFonts w:ascii="Times" w:eastAsia="Times New Roman" w:hAnsi="Times" w:cs="Arial"/>
          <w:color w:val="000000"/>
          <w:sz w:val="28"/>
          <w:szCs w:val="28"/>
          <w:lang w:eastAsia="ru-RU"/>
        </w:rPr>
        <w:t> имена, отчества, а также при согласии указанных лиц иные сведения о них);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&lt;Часть </w:t>
      </w:r>
      <w:r w:rsidRPr="009E68E2">
        <w:rPr>
          <w:rFonts w:ascii="Times" w:eastAsia="Times New Roman" w:hAnsi="Times" w:cs="Arial"/>
          <w:color w:val="000000"/>
          <w:spacing w:val="-6"/>
          <w:sz w:val="28"/>
          <w:szCs w:val="28"/>
          <w:lang w:eastAsia="ru-RU"/>
        </w:rPr>
        <w:t>1</w:t>
      </w:r>
      <w:r w:rsidRPr="009E68E2">
        <w:rPr>
          <w:rFonts w:ascii="Times" w:eastAsia="Times New Roman" w:hAnsi="Times" w:cs="Arial"/>
          <w:color w:val="000000"/>
          <w:spacing w:val="-6"/>
          <w:sz w:val="28"/>
          <w:szCs w:val="28"/>
          <w:vertAlign w:val="superscript"/>
          <w:lang w:eastAsia="ru-RU"/>
        </w:rPr>
        <w:t>1 </w:t>
      </w:r>
      <w:r w:rsidRPr="009E68E2">
        <w:rPr>
          <w:rFonts w:ascii="Times" w:eastAsia="Times New Roman" w:hAnsi="Times" w:cs="Arial"/>
          <w:color w:val="000000"/>
          <w:sz w:val="28"/>
          <w:szCs w:val="28"/>
          <w:lang w:eastAsia="ru-RU"/>
        </w:rPr>
        <w:t>введена </w:t>
      </w:r>
      <w:hyperlink r:id="rId55"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w:t>
      </w:r>
      <w:r w:rsidRPr="009E68E2">
        <w:rPr>
          <w:rFonts w:ascii="Times" w:eastAsia="Times New Roman" w:hAnsi="Times" w:cs="Arial"/>
          <w:color w:val="000000"/>
          <w:sz w:val="28"/>
          <w:szCs w:val="28"/>
          <w:vertAlign w:val="superscript"/>
          <w:lang w:eastAsia="ru-RU"/>
        </w:rPr>
        <w:t>2</w:t>
      </w:r>
      <w:r w:rsidRPr="009E68E2">
        <w:rPr>
          <w:rFonts w:ascii="Times" w:eastAsia="Times New Roman" w:hAnsi="Times" w:cs="Arial"/>
          <w:color w:val="000000"/>
          <w:sz w:val="28"/>
          <w:szCs w:val="28"/>
          <w:lang w:eastAsia="ru-RU"/>
        </w:rPr>
        <w:t>. Информация, размещаемая государственными органами, органами местного самоуправления и подведомственными организациями на официальных страницах, содержит:</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информацию о государственном органе, органе местного самоуправления или подведомственной организации и их деятельности, в том числе наименование государственного органа,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государственного органа, официальном </w:t>
      </w:r>
      <w:r w:rsidRPr="009E68E2">
        <w:rPr>
          <w:rFonts w:ascii="Times" w:eastAsia="Times New Roman" w:hAnsi="Times" w:cs="Arial"/>
          <w:color w:val="000000"/>
          <w:spacing w:val="-4"/>
          <w:sz w:val="28"/>
          <w:szCs w:val="28"/>
          <w:lang w:eastAsia="ru-RU"/>
        </w:rPr>
        <w:t>сайте органа местного самоуправления (при наличии) или официальном сайте подведомственной организации</w:t>
      </w:r>
      <w:r w:rsidRPr="009E68E2">
        <w:rPr>
          <w:rFonts w:ascii="Times" w:eastAsia="Times New Roman" w:hAnsi="Times" w:cs="Arial"/>
          <w:color w:val="000000"/>
          <w:sz w:val="28"/>
          <w:szCs w:val="28"/>
          <w:lang w:eastAsia="ru-RU"/>
        </w:rPr>
        <w:t> (при наличии);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&lt;Часть </w:t>
      </w:r>
      <w:r w:rsidRPr="009E68E2">
        <w:rPr>
          <w:rFonts w:ascii="Times" w:eastAsia="Times New Roman" w:hAnsi="Times" w:cs="Arial"/>
          <w:color w:val="000000"/>
          <w:spacing w:val="-6"/>
          <w:sz w:val="28"/>
          <w:szCs w:val="28"/>
          <w:lang w:eastAsia="ru-RU"/>
        </w:rPr>
        <w:t>1</w:t>
      </w:r>
      <w:r w:rsidRPr="009E68E2">
        <w:rPr>
          <w:rFonts w:ascii="Times" w:eastAsia="Times New Roman" w:hAnsi="Times" w:cs="Arial"/>
          <w:color w:val="000000"/>
          <w:spacing w:val="-6"/>
          <w:sz w:val="28"/>
          <w:szCs w:val="28"/>
          <w:vertAlign w:val="superscript"/>
          <w:lang w:eastAsia="ru-RU"/>
        </w:rPr>
        <w:t>2  </w:t>
      </w:r>
      <w:r w:rsidRPr="009E68E2">
        <w:rPr>
          <w:rFonts w:ascii="Times" w:eastAsia="Times New Roman" w:hAnsi="Times" w:cs="Arial"/>
          <w:color w:val="000000"/>
          <w:sz w:val="28"/>
          <w:szCs w:val="28"/>
          <w:lang w:eastAsia="ru-RU"/>
        </w:rPr>
        <w:t>введена </w:t>
      </w:r>
      <w:hyperlink r:id="rId56"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Государственные органы, органы местного самоуправления наряду с информацией, указанной в части 1 настоящей статьи и относящейся к их деятельности, могут размещать на официальных сайтах иную информацию о своей деятельности с учетом требований настоящего Федерального закона.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57" w:tgtFrame="_blank" w:history="1">
        <w:r w:rsidR="009E68E2" w:rsidRPr="009E68E2">
          <w:rPr>
            <w:rFonts w:ascii="Times" w:eastAsia="Times New Roman" w:hAnsi="Times" w:cs="Arial"/>
            <w:i/>
            <w:iCs/>
            <w:color w:val="000080"/>
            <w:sz w:val="28"/>
            <w:szCs w:val="28"/>
            <w:u w:val="single"/>
            <w:lang w:eastAsia="ru-RU"/>
          </w:rPr>
          <w:t>Федерального закона от 11 июля 2011 N 200-ФЗ </w:t>
        </w:r>
      </w:hyperlink>
      <w:r w:rsidR="009E68E2" w:rsidRPr="009E68E2">
        <w:rPr>
          <w:rFonts w:ascii="Times" w:eastAsia="Times New Roman" w:hAnsi="Times" w:cs="Arial"/>
          <w:color w:val="000000"/>
          <w:sz w:val="28"/>
          <w:szCs w:val="28"/>
          <w:lang w:eastAsia="ru-RU"/>
        </w:rPr>
        <w:t>(изменения вступают в силу с 26 июля 2011 г.),</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58" w:tgtFrame="_blank" w:history="1">
        <w:r w:rsidR="009E68E2" w:rsidRPr="009E68E2">
          <w:rPr>
            <w:rFonts w:ascii="Times" w:eastAsia="Times New Roman" w:hAnsi="Times" w:cs="Arial"/>
            <w:i/>
            <w:iCs/>
            <w:color w:val="000080"/>
            <w:sz w:val="28"/>
            <w:szCs w:val="28"/>
            <w:u w:val="single"/>
            <w:lang w:eastAsia="ru-RU"/>
          </w:rPr>
          <w:t>Федерального закона от 14 июля 2022 N 270-ФЗ </w:t>
        </w:r>
      </w:hyperlink>
      <w:r w:rsidR="009E68E2"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w:t>
      </w:r>
      <w:r w:rsidRPr="009E68E2">
        <w:rPr>
          <w:rFonts w:ascii="Times" w:eastAsia="Times New Roman" w:hAnsi="Times" w:cs="Arial"/>
          <w:color w:val="000000"/>
          <w:sz w:val="28"/>
          <w:szCs w:val="28"/>
          <w:vertAlign w:val="superscript"/>
          <w:lang w:eastAsia="ru-RU"/>
        </w:rPr>
        <w:t>1</w:t>
      </w:r>
      <w:r w:rsidRPr="009E68E2">
        <w:rPr>
          <w:rFonts w:ascii="Times" w:eastAsia="Times New Roman" w:hAnsi="Times" w:cs="Arial"/>
          <w:color w:val="000000"/>
          <w:sz w:val="28"/>
          <w:szCs w:val="28"/>
          <w:lang w:eastAsia="ru-RU"/>
        </w:rPr>
        <w:t>. Информация о кадровом обеспечении государственного органа, органа местного самоуправления, указанная в подпунктах "б" - "д" пункта 8 части 1 настоящей статьи, размещается также на официальном сайте федеральной государственной информационной системы в области государственной службы в сети "Интернет" в порядке, определяемом Правительством Российской Федерации. В случае, если орган местного самоуправления муниципального образования не имеет возможности размещать информацию о своем кадровом обеспечении на официальном сайте федеральной государственной информационной системы в области государственной службы, указанная информация размещается органом государственной власти субъекта Российской Федерации, в границах которого находится соответствующее муниципальное образование.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&lt;Введена </w:t>
      </w:r>
      <w:hyperlink r:id="rId59" w:tgtFrame="_blank" w:history="1">
        <w:r w:rsidRPr="009E68E2">
          <w:rPr>
            <w:rFonts w:ascii="Times" w:eastAsia="Times New Roman" w:hAnsi="Times" w:cs="Arial"/>
            <w:i/>
            <w:iCs/>
            <w:color w:val="000080"/>
            <w:sz w:val="28"/>
            <w:szCs w:val="28"/>
            <w:u w:val="single"/>
            <w:lang w:eastAsia="ru-RU"/>
          </w:rPr>
          <w:t>Федеральным законом от 21 декабря 2013 N 366-ФЗ </w:t>
        </w:r>
      </w:hyperlink>
      <w:r w:rsidRPr="009E68E2">
        <w:rPr>
          <w:rFonts w:ascii="Times" w:eastAsia="Times New Roman" w:hAnsi="Times" w:cs="Arial"/>
          <w:color w:val="000000"/>
          <w:sz w:val="28"/>
          <w:szCs w:val="28"/>
          <w:lang w:eastAsia="ru-RU"/>
        </w:rPr>
        <w:t>(изменения вступают в силу с 1 января 2014 г.)&gt;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60" w:tgtFrame="_blank" w:history="1">
        <w:r w:rsidR="009E68E2" w:rsidRPr="009E68E2">
          <w:rPr>
            <w:rFonts w:ascii="Times" w:eastAsia="Times New Roman" w:hAnsi="Times" w:cs="Arial"/>
            <w:i/>
            <w:iCs/>
            <w:color w:val="000080"/>
            <w:sz w:val="28"/>
            <w:szCs w:val="28"/>
            <w:u w:val="single"/>
            <w:lang w:eastAsia="ru-RU"/>
          </w:rPr>
          <w:t>Федерального закона от 04 ноября 2014 N 331-ФЗ </w:t>
        </w:r>
      </w:hyperlink>
      <w:r w:rsidR="009E68E2" w:rsidRPr="009E68E2">
        <w:rPr>
          <w:rFonts w:ascii="Times" w:eastAsia="Times New Roman" w:hAnsi="Times" w:cs="Arial"/>
          <w:color w:val="000000"/>
          <w:sz w:val="28"/>
          <w:szCs w:val="28"/>
          <w:lang w:eastAsia="ru-RU"/>
        </w:rPr>
        <w:t>(изменения вступают в силу с 1 июля 2015г.),</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61" w:tgtFrame="_blank" w:history="1">
        <w:r w:rsidR="009E68E2" w:rsidRPr="009E68E2">
          <w:rPr>
            <w:rFonts w:ascii="Times" w:eastAsia="Times New Roman" w:hAnsi="Times" w:cs="Arial"/>
            <w:i/>
            <w:iCs/>
            <w:color w:val="000080"/>
            <w:sz w:val="28"/>
            <w:szCs w:val="28"/>
            <w:u w:val="single"/>
            <w:lang w:eastAsia="ru-RU"/>
          </w:rPr>
          <w:t>Федерального закона от 28 декабря 2017 N 423-ФЗ </w:t>
        </w:r>
      </w:hyperlink>
      <w:r w:rsidR="009E68E2"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Состав общедоступной информации, размещаемой государственными органами и органами местного самоуправления на официальных сайтах, в том числе информации, размещаемой в форме открытых данных (за исключением информации, указанной в части 7</w:t>
      </w:r>
      <w:r w:rsidRPr="009E68E2">
        <w:rPr>
          <w:rFonts w:ascii="Times" w:eastAsia="Times New Roman" w:hAnsi="Times" w:cs="Arial"/>
          <w:color w:val="000000"/>
          <w:sz w:val="28"/>
          <w:szCs w:val="28"/>
          <w:vertAlign w:val="superscript"/>
          <w:lang w:eastAsia="ru-RU"/>
        </w:rPr>
        <w:t>1</w:t>
      </w:r>
      <w:r w:rsidRPr="009E68E2">
        <w:rPr>
          <w:rFonts w:ascii="Times" w:eastAsia="Times New Roman" w:hAnsi="Times" w:cs="Arial"/>
          <w:color w:val="000000"/>
          <w:sz w:val="28"/>
          <w:szCs w:val="28"/>
          <w:lang w:eastAsia="ru-RU"/>
        </w:rPr>
        <w:t> статьи 14 настоящего Федерального закона), определяется соответствующими перечнями информации, предусмотренными статьей 14 настоящего Федерального закона.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62" w:tgtFrame="_blank" w:history="1">
        <w:r w:rsidR="009E68E2" w:rsidRPr="009E68E2">
          <w:rPr>
            <w:rFonts w:ascii="Times" w:eastAsia="Times New Roman" w:hAnsi="Times" w:cs="Arial"/>
            <w:i/>
            <w:iCs/>
            <w:color w:val="000080"/>
            <w:sz w:val="28"/>
            <w:szCs w:val="28"/>
            <w:u w:val="single"/>
            <w:lang w:eastAsia="ru-RU"/>
          </w:rPr>
          <w:t>Федерального закона от 07 июня 2013 N 112-ФЗ </w:t>
        </w:r>
      </w:hyperlink>
      <w:r w:rsidR="009E68E2" w:rsidRPr="009E68E2">
        <w:rPr>
          <w:rFonts w:ascii="Times" w:eastAsia="Times New Roman" w:hAnsi="Times" w:cs="Arial"/>
          <w:color w:val="000000"/>
          <w:sz w:val="28"/>
          <w:szCs w:val="28"/>
          <w:lang w:eastAsia="ru-RU"/>
        </w:rPr>
        <w:t>,</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63" w:tgtFrame="_blank" w:history="1">
        <w:r w:rsidR="009E68E2" w:rsidRPr="009E68E2">
          <w:rPr>
            <w:rFonts w:ascii="Times" w:eastAsia="Times New Roman" w:hAnsi="Times" w:cs="Arial"/>
            <w:i/>
            <w:iCs/>
            <w:color w:val="000080"/>
            <w:sz w:val="28"/>
            <w:szCs w:val="28"/>
            <w:u w:val="single"/>
            <w:lang w:eastAsia="ru-RU"/>
          </w:rPr>
          <w:t>Федерального закона от 14 июля 2022 N 270-ФЗ </w:t>
        </w:r>
      </w:hyperlink>
      <w:r w:rsidR="009E68E2"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Порядок отнесения информации к общедоступной информации, размещаемой государственными органами и органами местного самоуправления на официальных сайтах в форме открытых данных, определяется Правительством Российской Федерации с учетом законодательства Российской Федерации о государственной тайне, законодательства Российской Федерации об информации, информационных технологиях и о защите информации, законодательства Российской Федерации о персональных данных.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&lt;Введена </w:t>
      </w:r>
      <w:hyperlink r:id="rId64" w:tgtFrame="_blank" w:history="1">
        <w:r w:rsidRPr="009E68E2">
          <w:rPr>
            <w:rFonts w:ascii="Times" w:eastAsia="Times New Roman" w:hAnsi="Times" w:cs="Arial"/>
            <w:i/>
            <w:iCs/>
            <w:color w:val="000080"/>
            <w:sz w:val="28"/>
            <w:szCs w:val="28"/>
            <w:u w:val="single"/>
            <w:lang w:eastAsia="ru-RU"/>
          </w:rPr>
          <w:t>Федеральным законом от 07 июня 2013 N 112-ФЗ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65"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14. Перечни информации о деятельности государственных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органов, органов местного самоуправления, размещаемой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на официальных сайтах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&lt;Наименование в ред.</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66" w:tgtFrame="_blank" w:history="1">
        <w:r w:rsidR="009E68E2" w:rsidRPr="009E68E2">
          <w:rPr>
            <w:rFonts w:ascii="Times" w:eastAsia="Times New Roman" w:hAnsi="Times" w:cs="Arial"/>
            <w:i/>
            <w:iCs/>
            <w:color w:val="000080"/>
            <w:sz w:val="28"/>
            <w:szCs w:val="28"/>
            <w:u w:val="single"/>
            <w:lang w:eastAsia="ru-RU"/>
          </w:rPr>
          <w:t>Федерального закона от 11 июля 2011 N 200-ФЗ </w:t>
        </w:r>
      </w:hyperlink>
      <w:r w:rsidR="009E68E2" w:rsidRPr="009E68E2">
        <w:rPr>
          <w:rFonts w:ascii="Times" w:eastAsia="Times New Roman" w:hAnsi="Times" w:cs="Arial"/>
          <w:color w:val="000000"/>
          <w:sz w:val="28"/>
          <w:szCs w:val="28"/>
          <w:lang w:eastAsia="ru-RU"/>
        </w:rPr>
        <w:t>(изменения вступают в силу с 26 июля 2011 г.),</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67" w:tgtFrame="_blank" w:history="1">
        <w:r w:rsidR="009E68E2" w:rsidRPr="009E68E2">
          <w:rPr>
            <w:rFonts w:ascii="Times" w:eastAsia="Times New Roman" w:hAnsi="Times" w:cs="Arial"/>
            <w:i/>
            <w:iCs/>
            <w:color w:val="000080"/>
            <w:sz w:val="28"/>
            <w:szCs w:val="28"/>
            <w:u w:val="single"/>
            <w:lang w:eastAsia="ru-RU"/>
          </w:rPr>
          <w:t>Федерального закона от 14 июля 2022 N 270-ФЗ </w:t>
        </w:r>
      </w:hyperlink>
      <w:r w:rsidR="009E68E2"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Перечни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68" w:tgtFrame="_blank" w:history="1">
        <w:r w:rsidRPr="009E68E2">
          <w:rPr>
            <w:rFonts w:ascii="Times" w:eastAsia="Times New Roman" w:hAnsi="Times" w:cs="Arial"/>
            <w:i/>
            <w:iCs/>
            <w:color w:val="000080"/>
            <w:sz w:val="28"/>
            <w:szCs w:val="28"/>
            <w:u w:val="single"/>
            <w:lang w:eastAsia="ru-RU"/>
          </w:rPr>
          <w:t>Федерального закона от 07 июня 2013 N 112-ФЗ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Перечни информации о деятельности федеральных государственных органов, руководство деятельностью которых осуществляет Правительство Российской Федерации, и подведомственных им федеральных государственных органов утверждаются Правительством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69" w:tgtFrame="_blank" w:history="1">
        <w:r w:rsidRPr="009E68E2">
          <w:rPr>
            <w:rFonts w:ascii="Times" w:eastAsia="Times New Roman" w:hAnsi="Times" w:cs="Arial"/>
            <w:i/>
            <w:iCs/>
            <w:color w:val="000080"/>
            <w:sz w:val="28"/>
            <w:szCs w:val="28"/>
            <w:u w:val="single"/>
            <w:lang w:eastAsia="ru-RU"/>
          </w:rPr>
          <w:t>Федерального закона от 07 июня 2013 N 112-ФЗ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xml:space="preserve">3. Перечни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w:t>
      </w:r>
      <w:r w:rsidRPr="009E68E2">
        <w:rPr>
          <w:rFonts w:ascii="Times" w:eastAsia="Times New Roman" w:hAnsi="Times" w:cs="Arial"/>
          <w:color w:val="000000"/>
          <w:sz w:val="28"/>
          <w:szCs w:val="28"/>
          <w:lang w:eastAsia="ru-RU"/>
        </w:rPr>
        <w:lastRenderedPageBreak/>
        <w:t>Федерации Федерального Собрания Российской Федерации и Государственной Думой Федерального Собрания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Перечень информации о деятельности судов в Российской Федерации и особенности размещения судебных актов устанавливаются Федеральным законом "Об обеспечении доступа к информации о деятельности судов в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5. Перечни информации о деятельности федеральных государственных органов, образованных в соответствии с законодательством Российской Федерации и не указанных в частях 1 - 3 настоящей статьи, утверждаются этими федеральными государственными органами.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6. Перечни информации о деятельности государственных органов субъектов Российской Федерации утверждаются в порядке, определяемом государственными органами субъектов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70"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7. Перечни информации о деятельности органов местного самоуправления утверждаются в порядке, определяемом органами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7</w:t>
      </w:r>
      <w:r w:rsidRPr="009E68E2">
        <w:rPr>
          <w:rFonts w:ascii="Times" w:eastAsia="Times New Roman" w:hAnsi="Times" w:cs="Arial"/>
          <w:color w:val="000000"/>
          <w:sz w:val="28"/>
          <w:szCs w:val="28"/>
          <w:vertAlign w:val="superscript"/>
          <w:lang w:eastAsia="ru-RU"/>
        </w:rPr>
        <w:t>1</w:t>
      </w:r>
      <w:r w:rsidRPr="009E68E2">
        <w:rPr>
          <w:rFonts w:ascii="Times" w:eastAsia="Times New Roman" w:hAnsi="Times" w:cs="Arial"/>
          <w:color w:val="000000"/>
          <w:sz w:val="28"/>
          <w:szCs w:val="28"/>
          <w:lang w:eastAsia="ru-RU"/>
        </w:rPr>
        <w:t>. Правительство Российской Федерации определяет состав общедоступной информации о деятельности органов государственной власти субъектов Российской Федерации и органов местного самоуправления и порядок обязательного размещения указанными органами на официальных сайтах в форме открытых данных такой информации, созданной указанными органами или поступившей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переданных для осуществления органам государственной власти субъектов Российской Федерации или органам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&lt;Введена </w:t>
      </w:r>
      <w:hyperlink r:id="rId71" w:tgtFrame="_blank" w:history="1">
        <w:r w:rsidRPr="009E68E2">
          <w:rPr>
            <w:rFonts w:ascii="Times" w:eastAsia="Times New Roman" w:hAnsi="Times" w:cs="Arial"/>
            <w:i/>
            <w:iCs/>
            <w:color w:val="000080"/>
            <w:sz w:val="28"/>
            <w:szCs w:val="28"/>
            <w:u w:val="single"/>
            <w:lang w:eastAsia="ru-RU"/>
          </w:rPr>
          <w:t>Федеральным законом от 07 июня 2013 N 112-ФЗ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72"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pacing w:val="-4"/>
          <w:sz w:val="28"/>
          <w:szCs w:val="28"/>
          <w:lang w:eastAsia="ru-RU"/>
        </w:rPr>
        <w:t>7</w:t>
      </w:r>
      <w:r w:rsidRPr="009E68E2">
        <w:rPr>
          <w:rFonts w:ascii="Times" w:eastAsia="Times New Roman" w:hAnsi="Times" w:cs="Arial"/>
          <w:color w:val="000000"/>
          <w:spacing w:val="-4"/>
          <w:sz w:val="28"/>
          <w:szCs w:val="28"/>
          <w:vertAlign w:val="superscript"/>
          <w:lang w:eastAsia="ru-RU"/>
        </w:rPr>
        <w:t>2</w:t>
      </w:r>
      <w:r w:rsidRPr="009E68E2">
        <w:rPr>
          <w:rFonts w:ascii="Times" w:eastAsia="Times New Roman" w:hAnsi="Times" w:cs="Arial"/>
          <w:color w:val="000000"/>
          <w:spacing w:val="-4"/>
          <w:sz w:val="28"/>
          <w:szCs w:val="28"/>
          <w:lang w:eastAsia="ru-RU"/>
        </w:rPr>
        <w:t>. Перечень информации о деятельности подведомственных организаций, размещаемой на их официальных</w:t>
      </w:r>
      <w:r w:rsidRPr="009E68E2">
        <w:rPr>
          <w:rFonts w:ascii="Times" w:eastAsia="Times New Roman" w:hAnsi="Times" w:cs="Arial"/>
          <w:color w:val="000000"/>
          <w:sz w:val="28"/>
          <w:szCs w:val="28"/>
          <w:lang w:eastAsia="ru-RU"/>
        </w:rPr>
        <w:t> сайтах, утверждается государственными органами, органами местного самоуправления, в ведении которых такие организации находятся.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 </w:t>
      </w:r>
      <w:hyperlink r:id="rId73" w:tgtFrame="_blank" w:history="1">
        <w:r w:rsidRPr="009E68E2">
          <w:rPr>
            <w:rFonts w:ascii="Times" w:eastAsia="Times New Roman" w:hAnsi="Times" w:cs="Arial"/>
            <w:i/>
            <w:iCs/>
            <w:color w:val="000080"/>
            <w:sz w:val="28"/>
            <w:szCs w:val="28"/>
            <w:u w:val="single"/>
            <w:lang w:eastAsia="ru-RU"/>
          </w:rPr>
          <w:t>Федеральным законом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8. При утверждении перечней информации о деятельности государственных органов , органов местного самоуправления и подведомственных организаций, указанных в частях 1 - 3, 5 - 7, 7</w:t>
      </w:r>
      <w:r w:rsidRPr="009E68E2">
        <w:rPr>
          <w:rFonts w:ascii="Times" w:eastAsia="Times New Roman" w:hAnsi="Times" w:cs="Arial"/>
          <w:color w:val="000000"/>
          <w:sz w:val="28"/>
          <w:szCs w:val="28"/>
          <w:vertAlign w:val="superscript"/>
          <w:lang w:eastAsia="ru-RU"/>
        </w:rPr>
        <w:t>2</w:t>
      </w:r>
      <w:r w:rsidRPr="009E68E2">
        <w:rPr>
          <w:rFonts w:ascii="Times" w:eastAsia="Times New Roman" w:hAnsi="Times" w:cs="Arial"/>
          <w:color w:val="000000"/>
          <w:sz w:val="28"/>
          <w:szCs w:val="28"/>
          <w:lang w:eastAsia="ru-RU"/>
        </w:rPr>
        <w:t> настоящей статьи, определяются периодичность размещения информации на официальных сайтах, за исключением информации, размещаемой в форме открытых данных, сроки ее обновления, обеспечивающие своевременность реализации и защиты пользователями информацией своих прав и законных интересов, а также иные требования к размещению указанной информации.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74" w:tgtFrame="_blank" w:history="1">
        <w:r w:rsidR="009E68E2" w:rsidRPr="009E68E2">
          <w:rPr>
            <w:rFonts w:ascii="Times" w:eastAsia="Times New Roman" w:hAnsi="Times" w:cs="Arial"/>
            <w:i/>
            <w:iCs/>
            <w:color w:val="000080"/>
            <w:sz w:val="28"/>
            <w:szCs w:val="28"/>
            <w:u w:val="single"/>
            <w:lang w:eastAsia="ru-RU"/>
          </w:rPr>
          <w:t>Федерального закона от 11 июля 2011 N 200-ФЗ </w:t>
        </w:r>
      </w:hyperlink>
      <w:r w:rsidR="009E68E2" w:rsidRPr="009E68E2">
        <w:rPr>
          <w:rFonts w:ascii="Times" w:eastAsia="Times New Roman" w:hAnsi="Times" w:cs="Arial"/>
          <w:color w:val="000000"/>
          <w:sz w:val="28"/>
          <w:szCs w:val="28"/>
          <w:lang w:eastAsia="ru-RU"/>
        </w:rPr>
        <w:t>(изменения вступают в силу с 26 июля 2011 г.),</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75" w:tgtFrame="_blank" w:history="1">
        <w:r w:rsidR="009E68E2" w:rsidRPr="009E68E2">
          <w:rPr>
            <w:rFonts w:ascii="Times" w:eastAsia="Times New Roman" w:hAnsi="Times" w:cs="Arial"/>
            <w:i/>
            <w:iCs/>
            <w:color w:val="000080"/>
            <w:sz w:val="28"/>
            <w:szCs w:val="28"/>
            <w:u w:val="single"/>
            <w:lang w:eastAsia="ru-RU"/>
          </w:rPr>
          <w:t>Федерального закона от 07 июня 2013 N 112-ФЗ </w:t>
        </w:r>
      </w:hyperlink>
      <w:r w:rsidR="009E68E2" w:rsidRPr="009E68E2">
        <w:rPr>
          <w:rFonts w:ascii="Times" w:eastAsia="Times New Roman" w:hAnsi="Times" w:cs="Arial"/>
          <w:color w:val="000000"/>
          <w:sz w:val="28"/>
          <w:szCs w:val="28"/>
          <w:lang w:eastAsia="ru-RU"/>
        </w:rPr>
        <w:t>,</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76" w:tgtFrame="_blank" w:history="1">
        <w:r w:rsidR="009E68E2" w:rsidRPr="009E68E2">
          <w:rPr>
            <w:rFonts w:ascii="Times" w:eastAsia="Times New Roman" w:hAnsi="Times" w:cs="Arial"/>
            <w:i/>
            <w:iCs/>
            <w:color w:val="000080"/>
            <w:sz w:val="28"/>
            <w:szCs w:val="28"/>
            <w:u w:val="single"/>
            <w:lang w:eastAsia="ru-RU"/>
          </w:rPr>
          <w:t>Федерального закона от 14 июля 2022 N 270-ФЗ </w:t>
        </w:r>
      </w:hyperlink>
      <w:r w:rsidR="009E68E2"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9. Периодичность размещения на официальных сайтах в форме открытых данных общедоступной информации о деятельности государственных органов и органов местного самоуправления, сроки ее обновления, обеспечивающие своевременность реализации и защиты пользователями своих прав и законных интересов, а также иные требования к размещению указанной информации в форме открытых данных определяются в порядке, установленном Правительством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&lt;Введена </w:t>
      </w:r>
      <w:hyperlink r:id="rId77" w:tgtFrame="_blank" w:history="1">
        <w:r w:rsidRPr="009E68E2">
          <w:rPr>
            <w:rFonts w:ascii="Times" w:eastAsia="Times New Roman" w:hAnsi="Times" w:cs="Arial"/>
            <w:i/>
            <w:iCs/>
            <w:color w:val="000080"/>
            <w:sz w:val="28"/>
            <w:szCs w:val="28"/>
            <w:u w:val="single"/>
            <w:lang w:eastAsia="ru-RU"/>
          </w:rPr>
          <w:t>Федеральным законом от 07 июня 2013 N 112-ФЗ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78"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15. Присутствие на заседаниях коллегиальных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коллегиальных органов местного</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самоуправления, а также на заседаниях коллегиальных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коллегиальных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Коллегиальные государственные органы и коллегиальные органы местного самоуправления обеспечивают возможность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своих заседаниях, а иные государственные органы и органы местного самоуправления на заседаниях своих коллегиальных органов. Присутствие указанных лиц на этих заседаниях осуществляется в соответствии с регламентами государственных органов или иными нормативными правовыми актами, регламентами органов местного самоуправления или иными муниципальными правовыми актами.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16. Размещение информации о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в помещениях, занимаемых указанными органами, и иных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отведенных для этих целей местах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Государственные органы, органы местного самоуправления в помещениях, занимаемых указанными органами, и иных отведенных для этих целей местах размещают информационные стенды и (или) другие технические средства аналогичного назначения для ознакомления пользователей информацией с текущей информацией о деятельности соответствующего государственного органа, органа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Информация, указанная в части 1 настоящей статьи, должна содержать:</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порядок работы государственного органа, органа местного самоуправления, включая порядок приема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2) условия и порядок получения информации от государственного органа, органа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Государственные органы, органы местного самоуправления вправе размещать в помещениях, занимаемых указанными органами, и иных отведенных для этих целей местах иные сведения, необходимые для оперативного информирования пользователей информацией.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17. Ознакомление с информацией о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в помещениях, занимаемых указанными органами, а также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через библиотечные и архивные фонды</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По решению государственного органа, органа местного самоуправления в установленном ими порядке пользователю информацией может быть предоставлена возможность ознакомиться с информацией об их деятельности в помещениях, занимаемых государственным органом, органом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Орган местного самоуправления, не имеющий возможности размещать информацию о своей деятельности в сети "Интернет", обеспечивает пользователям информацией возможность ознакомиться с указанной информацией в помещениях, занимаемых этим органом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79" w:tgtFrame="_blank" w:history="1">
        <w:r w:rsidRPr="009E68E2">
          <w:rPr>
            <w:rFonts w:ascii="Times" w:eastAsia="Times New Roman" w:hAnsi="Times" w:cs="Arial"/>
            <w:i/>
            <w:iCs/>
            <w:color w:val="000080"/>
            <w:sz w:val="28"/>
            <w:szCs w:val="28"/>
            <w:u w:val="single"/>
            <w:lang w:eastAsia="ru-RU"/>
          </w:rPr>
          <w:t>Федерального закона от 11 июля 2011 N 200-ФЗ </w:t>
        </w:r>
      </w:hyperlink>
      <w:r w:rsidRPr="009E68E2">
        <w:rPr>
          <w:rFonts w:ascii="Times" w:eastAsia="Times New Roman" w:hAnsi="Times" w:cs="Arial"/>
          <w:color w:val="000000"/>
          <w:sz w:val="28"/>
          <w:szCs w:val="28"/>
          <w:lang w:eastAsia="ru-RU"/>
        </w:rPr>
        <w:t>(изменения вступают в силу с 26 июля 2011 г.)&gt;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Ознакомление пользователей информацией с информацией о деятельности государственных органов и органов местного самоуправления, находящейся в библиотечных и архивных фондах, осуществляется в порядке, установленном законодательством Российской Федерации, законодательством субъектов Российской Федерации, муниципальными правовыми актами.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18. Запрос информации о деятельности государственных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Пользователь информацией имеет право обращаться в государственные органы, органы местного самоуправления с запросом как непосредственно, так и через своего представителя, полномочия которого оформляются в порядке, установленном законодательством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xml:space="preserve">2. В запросе указываются почтовый адрес, номер телефона и (или) факса либо адрес электронной почты для направления ответа на запрос или уточнения содержания запроса, а также фамилия, имя и отчество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 запрашивающих информацию о деятельности государственных органов, органов местного самоуправления. Анонимные запросы не рассматриваются. В запросе, составленном в письменной форме, указывается также наименование </w:t>
      </w:r>
      <w:r w:rsidRPr="009E68E2">
        <w:rPr>
          <w:rFonts w:ascii="Times" w:eastAsia="Times New Roman" w:hAnsi="Times" w:cs="Arial"/>
          <w:color w:val="000000"/>
          <w:sz w:val="28"/>
          <w:szCs w:val="28"/>
          <w:lang w:eastAsia="ru-RU"/>
        </w:rPr>
        <w:lastRenderedPageBreak/>
        <w:t>государственного органа или органа местного самоуправления, в которые направляется запрос, либо фамилия и инициалы или должность соответствующего должностного лица.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При составлении запроса используется государственный язык Российской Федерации. Использование при составлении запроса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составлении запроса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В случае поступления в государственный орган или орган местного самоуправления запроса, составленного на иностранном языке, этот запрос может быть рассмотрен в порядке, установленном соответствующим органом.</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5. Запрос, составленный в письменной форме, подлежит регистрации в течение трех дней со дня его поступления в государственный орган, орган местного самоуправления. Запрос, составленный в устной форме, подлежит регистрации в день его поступления с указанием даты и времени поступления.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6. 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сверх установленного настоящим Федеральным законом срока для ответа на запрос.</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7. Если запрос не относится к деятельности государственного органа или органа местного самоуправления, в которые он направлен, то в течение семи дней со дня регистрации запроса он направляется в государственный орган или орган местного самоуправления, к полномочиям которых отнесено предоставление запрашиваемой информации. О переадресации запроса в этот же срок сообщается направившему запрос пользователю информацией. В случае, если государственный орган или орган местного самоуправления не располагает сведениями о наличии запрашиваемой информации в другом государственном органе, органе местного самоуправления, об этом также в течение семи дней со дня регистрации запроса сообщается направившему запрос пользователю информацией.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8. Государственные органы, органы местного самоуправления вправе уточнять содержание запроса в целях предоставления пользователю информацией необходимой информации о деятельности указанных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9. Требования настоящего Федерального закона к запросу в письменной форме и ответу на него применяются к запросу, поступившему в государственный орган, орган местного самоуправления по сети "Интернет", а также к ответу на такой запрос.</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&lt;В ред.  </w:t>
      </w:r>
      <w:hyperlink r:id="rId80" w:tgtFrame="_blank" w:history="1">
        <w:r w:rsidRPr="009E68E2">
          <w:rPr>
            <w:rFonts w:ascii="Times" w:eastAsia="Times New Roman" w:hAnsi="Times" w:cs="Arial"/>
            <w:i/>
            <w:iCs/>
            <w:color w:val="000080"/>
            <w:sz w:val="28"/>
            <w:szCs w:val="28"/>
            <w:u w:val="single"/>
            <w:lang w:eastAsia="ru-RU"/>
          </w:rPr>
          <w:t>Федерального закона от 11 июля 2011 N 200-ФЗ </w:t>
        </w:r>
      </w:hyperlink>
      <w:r w:rsidRPr="009E68E2">
        <w:rPr>
          <w:rFonts w:ascii="Times" w:eastAsia="Times New Roman" w:hAnsi="Times" w:cs="Arial"/>
          <w:color w:val="000000"/>
          <w:sz w:val="28"/>
          <w:szCs w:val="28"/>
          <w:lang w:eastAsia="ru-RU"/>
        </w:rPr>
        <w:t>(изменения вступают в силу с 26 июля 2011 г.)&gt;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19. Порядок предоставления информации о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по запросу</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Информация о деятельности государственных органов и органов местного самоуправления по запросу предоставляется в виде ответа на запрос, в котором содержится или к которому прилагается запрашиваемая информация либо в котором в соответствии со статьей 20 настоящего Федерального закона содержится мотивированный отказ в предоставлении указанной информации. В ответе на запрос указываются наименование, почтовый адрес государственного органа или органа местного самоуправления, должность лица, подписавшего ответ, а также реквизиты ответа на запрос (регистрационный номер и дата).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При ответе на запрос используется государственный язык Российской Федерации. Использование при ответе на запрос, поступивший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ответе на запрос, поступивший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При запросе информации о деятельности государственных органов и органов местного самоуправления, опубликованной в средствах массовой информации либо размещенной на официальных сайтах, в ответе на запрос государственный орган, орган местного самоуправления могут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81" w:tgtFrame="_blank" w:history="1">
        <w:r w:rsidR="009E68E2" w:rsidRPr="009E68E2">
          <w:rPr>
            <w:rFonts w:ascii="Times" w:eastAsia="Times New Roman" w:hAnsi="Times" w:cs="Arial"/>
            <w:i/>
            <w:iCs/>
            <w:color w:val="000080"/>
            <w:sz w:val="28"/>
            <w:szCs w:val="28"/>
            <w:u w:val="single"/>
            <w:lang w:eastAsia="ru-RU"/>
          </w:rPr>
          <w:t>Федерального закона от 11 июля 2011 N 200-ФЗ </w:t>
        </w:r>
      </w:hyperlink>
      <w:r w:rsidR="009E68E2" w:rsidRPr="009E68E2">
        <w:rPr>
          <w:rFonts w:ascii="Times" w:eastAsia="Times New Roman" w:hAnsi="Times" w:cs="Arial"/>
          <w:color w:val="000000"/>
          <w:sz w:val="28"/>
          <w:szCs w:val="28"/>
          <w:lang w:eastAsia="ru-RU"/>
        </w:rPr>
        <w:t>(изменения вступают в силу с 26 июля 2011 г.),</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82" w:tgtFrame="_blank" w:history="1">
        <w:r w:rsidR="009E68E2" w:rsidRPr="009E68E2">
          <w:rPr>
            <w:rFonts w:ascii="Times" w:eastAsia="Times New Roman" w:hAnsi="Times" w:cs="Arial"/>
            <w:i/>
            <w:iCs/>
            <w:color w:val="000080"/>
            <w:sz w:val="28"/>
            <w:szCs w:val="28"/>
            <w:u w:val="single"/>
            <w:lang w:eastAsia="ru-RU"/>
          </w:rPr>
          <w:t>Федерального закона от 14 июля 2022 N 270-ФЗ </w:t>
        </w:r>
      </w:hyperlink>
      <w:r w:rsidR="009E68E2"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В случае, если запрашиваемая информация относится к информации ограниченного доступа, в ответе на запрос указываются вид, наименование, номер и дата принятия акта, в соответствии с которым доступ к этой информации ограничен. В случае, если часть запрашиваемой информации относится к информации ограниченного доступа, а остальная информация является общедоступной, государственный орган или орган местного самоуправления обязан предоставить запрашиваемую информацию, за исключением информации ограниченного доступа.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5. Ответ на запрос подлежит обязательной регистрации государственным органом, органом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20. Основания, исключающие возможность предоставления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информации о деятельности государственных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Информация о деятельности государственных органов и органов местного самоуправления не предоставляется в случае, если: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содержание запроса не позволяет установить запрашиваемую информацию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в запросе не указан почтовый адрес, адрес электронной почты или номер факса для направления ответа на запрос либо номер телефона, по которому можно связаться с направившим запрос пользователем информацией;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запрашиваемая информация не относится к деятельности государственного органа или органа местного самоуправления, в которые поступил запрос;</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запрашиваемая информация относится к информации ограниченного доступа;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5) запрашиваемая информация ранее предоставлялась пользователю информацией;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6) в запросе ставится вопрос о правовой оценке актов, принятых государственным органом, органом местного самоуправления, проведении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проведении иной аналитической работы, непосредственно не связанной с защитой прав направившего запрос пользователя информацией.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Основания, исключающие возможность предоставления информации о деятельности судов в Российской Федерации, устанавливаются Федеральным законом "Об обеспечении доступа к информации о деятельности судов в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Государственный орган, орган местного самоуправления вправе не предоставлять информацию о своей деятельности по запросу, если эта информация опубликована в средстве массовой информации или размещена на официальном сайте.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83" w:tgtFrame="_blank" w:history="1">
        <w:r w:rsidR="009E68E2" w:rsidRPr="009E68E2">
          <w:rPr>
            <w:rFonts w:ascii="Times" w:eastAsia="Times New Roman" w:hAnsi="Times" w:cs="Arial"/>
            <w:i/>
            <w:iCs/>
            <w:color w:val="000080"/>
            <w:sz w:val="28"/>
            <w:szCs w:val="28"/>
            <w:u w:val="single"/>
            <w:lang w:eastAsia="ru-RU"/>
          </w:rPr>
          <w:t>Федерального закона от 11 июля 2011 N 200-ФЗ </w:t>
        </w:r>
      </w:hyperlink>
      <w:r w:rsidR="009E68E2" w:rsidRPr="009E68E2">
        <w:rPr>
          <w:rFonts w:ascii="Times" w:eastAsia="Times New Roman" w:hAnsi="Times" w:cs="Arial"/>
          <w:color w:val="000000"/>
          <w:sz w:val="28"/>
          <w:szCs w:val="28"/>
          <w:lang w:eastAsia="ru-RU"/>
        </w:rPr>
        <w:t>(изменения вступают в силу с 26 июля 2011 г.),</w:t>
      </w:r>
    </w:p>
    <w:p w:rsidR="009E68E2" w:rsidRPr="009E68E2" w:rsidRDefault="00224322" w:rsidP="009E68E2">
      <w:pPr>
        <w:spacing w:after="0" w:line="240" w:lineRule="auto"/>
        <w:ind w:firstLine="225"/>
        <w:jc w:val="both"/>
        <w:rPr>
          <w:rFonts w:ascii="Times" w:eastAsia="Times New Roman" w:hAnsi="Times" w:cs="Arial"/>
          <w:color w:val="000000"/>
          <w:sz w:val="28"/>
          <w:szCs w:val="28"/>
          <w:lang w:eastAsia="ru-RU"/>
        </w:rPr>
      </w:pPr>
      <w:hyperlink r:id="rId84" w:tgtFrame="_blank" w:history="1">
        <w:r w:rsidR="009E68E2" w:rsidRPr="009E68E2">
          <w:rPr>
            <w:rFonts w:ascii="Times" w:eastAsia="Times New Roman" w:hAnsi="Times" w:cs="Arial"/>
            <w:i/>
            <w:iCs/>
            <w:color w:val="000080"/>
            <w:sz w:val="28"/>
            <w:szCs w:val="28"/>
            <w:u w:val="single"/>
            <w:lang w:eastAsia="ru-RU"/>
          </w:rPr>
          <w:t>Федерального закона от 14 июля 2022 N 270-ФЗ </w:t>
        </w:r>
      </w:hyperlink>
      <w:r w:rsidR="009E68E2"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21. Информация о деятельности государственных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органов и органов местного самоуправления, предоставляемая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на бесплатной основе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Пользователю информацией предоставляется на бесплатной основе информация о деятельности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передаваемая в устной форме;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2) размещаемая государственным органом, органом местного самоуправления в сети "Интернет", а также в отведенных для размещения информации о деятельности государственных органов и органов местного самоуправления местах;</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85" w:tgtFrame="_blank" w:history="1">
        <w:r w:rsidRPr="009E68E2">
          <w:rPr>
            <w:rFonts w:ascii="Times" w:eastAsia="Times New Roman" w:hAnsi="Times" w:cs="Arial"/>
            <w:i/>
            <w:iCs/>
            <w:color w:val="000080"/>
            <w:sz w:val="28"/>
            <w:szCs w:val="28"/>
            <w:u w:val="single"/>
            <w:lang w:eastAsia="ru-RU"/>
          </w:rPr>
          <w:t>Федерального закона от 11 июля 2011 N 200-ФЗ </w:t>
        </w:r>
      </w:hyperlink>
      <w:r w:rsidRPr="009E68E2">
        <w:rPr>
          <w:rFonts w:ascii="Times" w:eastAsia="Times New Roman" w:hAnsi="Times" w:cs="Arial"/>
          <w:color w:val="000000"/>
          <w:sz w:val="28"/>
          <w:szCs w:val="28"/>
          <w:lang w:eastAsia="ru-RU"/>
        </w:rPr>
        <w:t>(изменения вступают в силу с 26 июля 2011 г.)&gt;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затрагивающая права и установленные законодательством Российской Федерации обязанности заинтересованного пользователя информацией;</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иная установленная законом информация о деятельности государственных органов и органов местного самоуправления, а также иная установленная муниципальными правовыми актами информация о деятельности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22. Плата за предоставление информации о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Плата за предоставление информации о деятельности государственных органов и органов местного самоуправления взимается в случае ее предоставления по запросу, если объем запрашиваемой и полученной информации превышает определенный Правительством Российской Федерации объем информации, предоставляемой на бесплатной основе. Порядок взимания платы устанавливается Правительством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В случае, предусмотренном частью 1 настоящей статьи, пользователем информацией оплачиваются расходы на изготовление копий запрашиваемых документов и (или) материалов, а также расходы, связанные с их пересылкой по почте.</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Средства, полученные в качестве платы за предоставление информации о деятельности государственных органов и органов местного самоуправления, подлежат зачислению в соответствующие бюджеты бюджетной системы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4. Государственный орган или орган местного самоуправления, предоставившие информацию, содержащую неточные сведения, обязан безвозмездно по письменному заявлению пользователя информацией, которое должно быть мотивировано, устранить имеющиеся неточности.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Глава 4. ОТВЕТСТВЕННОСТЬ ЗА НАРУШЕНИЕ ПОРЯДКА</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ДОСТУПА К ИНФОРМАЦИИ О ДЕЯТЕЛЬНОСТИ ГОСУДАРСТВЕННЫХ</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23. Защита права на доступ к информации о деятельности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xml:space="preserve">1. Решения и действия (бездействие) государственных органов и органов местного самоуправления, их должностных лиц, нарушающие право на доступ к информации о деятельности государственных органов и органов местного </w:t>
      </w:r>
      <w:r w:rsidRPr="009E68E2">
        <w:rPr>
          <w:rFonts w:ascii="Times" w:eastAsia="Times New Roman" w:hAnsi="Times" w:cs="Arial"/>
          <w:color w:val="000000"/>
          <w:sz w:val="28"/>
          <w:szCs w:val="28"/>
          <w:lang w:eastAsia="ru-RU"/>
        </w:rPr>
        <w:lastRenderedPageBreak/>
        <w:t>самоуправления, могут быть обжалованы в вышестоящий орган или вышестоящему должностному лицу либо в суд.</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Если в результате неправомерного отказа в доступе к информации о деятельности государственных органов и органов местного самоуправления, либо несвоевременного ее предоставления, либо предоставления заведомо недостоверной или не соответствующей содержанию запроса информации пользователю информацией были причинены убытки, такие убытки подлежат возмещению в соответствии с гражданским законодательством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24. Контроль и надзор за обеспечением доступа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к информации о деятельности государственных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1. Контроль за обеспечением доступа к информации о деятельности государственных органов и органов местного самоуправления осуществляют руководители государственных органов 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2. Порядок осуществления контроля за обеспечением доступа к информации о деятельности государственных органов и органов местного самоуправления устанавливается соответственно нормативными правовыми актами государственных органов, муниципальными правовыми актами.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3. Надзор за исполнением государственными органами, органами местного самоуправления, их должностными лицами настоящего Федерального закона осуществляют органы прокуратуры Российской Федерации в порядке, установленном Федеральным законом "О прокуратуре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25. Ответственность за нарушение права на доступ</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к информации о деятельности государственных органов</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и органов местного самоуправления</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Должностные лица государственных органов, органов местного самоуправления и подведомственных организаций, государственные и муниципальные служащие, работники подведомственных организаций, виновные в нарушении права на доступ к информации о деятельности государственных органов и органов местного самоуправления, несут дисциплинарную, административную, гражданскую и уголовную ответственность в соответствии с законодательством Российской Федерации.</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&lt;В ред. </w:t>
      </w:r>
      <w:hyperlink r:id="rId86" w:tgtFrame="_blank" w:history="1">
        <w:r w:rsidRPr="009E68E2">
          <w:rPr>
            <w:rFonts w:ascii="Times" w:eastAsia="Times New Roman" w:hAnsi="Times" w:cs="Arial"/>
            <w:i/>
            <w:iCs/>
            <w:color w:val="000080"/>
            <w:sz w:val="28"/>
            <w:szCs w:val="28"/>
            <w:u w:val="single"/>
            <w:lang w:eastAsia="ru-RU"/>
          </w:rPr>
          <w:t>Федерального закона от 14 июля 2022 N 270-ФЗ </w:t>
        </w:r>
      </w:hyperlink>
      <w:r w:rsidRPr="009E68E2">
        <w:rPr>
          <w:rFonts w:ascii="Times" w:eastAsia="Times New Roman" w:hAnsi="Times" w:cs="Arial"/>
          <w:color w:val="000000"/>
          <w:sz w:val="28"/>
          <w:szCs w:val="28"/>
          <w:lang w:eastAsia="ru-RU"/>
        </w:rPr>
        <w:t>&gt;</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Глава 5. ЗАКЛЮЧИТЕЛЬНЫЕ ПОЛОЖЕНИЯ</w:t>
      </w:r>
    </w:p>
    <w:p w:rsidR="009E68E2" w:rsidRPr="009E68E2" w:rsidRDefault="009E68E2" w:rsidP="009E68E2">
      <w:pPr>
        <w:spacing w:after="0" w:line="240" w:lineRule="auto"/>
        <w:jc w:val="center"/>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Статья 26. Вступление в силу настоящего Федерального закона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Настоящий Федеральный закон вступает в силу с 1 января 2010 года.</w:t>
      </w:r>
    </w:p>
    <w:p w:rsidR="009E68E2" w:rsidRPr="009E68E2" w:rsidRDefault="009E68E2" w:rsidP="009E68E2">
      <w:pPr>
        <w:spacing w:after="0" w:line="240" w:lineRule="auto"/>
        <w:ind w:firstLine="225"/>
        <w:jc w:val="both"/>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 </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lastRenderedPageBreak/>
        <w:t>Президент</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Российской Федерации</w:t>
      </w:r>
    </w:p>
    <w:p w:rsidR="009E68E2" w:rsidRPr="009E68E2" w:rsidRDefault="009E68E2" w:rsidP="009E68E2">
      <w:pPr>
        <w:spacing w:after="0" w:line="240" w:lineRule="auto"/>
        <w:jc w:val="right"/>
        <w:rPr>
          <w:rFonts w:ascii="Times" w:eastAsia="Times New Roman" w:hAnsi="Times" w:cs="Arial"/>
          <w:color w:val="000000"/>
          <w:sz w:val="28"/>
          <w:szCs w:val="28"/>
          <w:lang w:eastAsia="ru-RU"/>
        </w:rPr>
      </w:pPr>
      <w:r w:rsidRPr="009E68E2">
        <w:rPr>
          <w:rFonts w:ascii="Times" w:eastAsia="Times New Roman" w:hAnsi="Times" w:cs="Arial"/>
          <w:color w:val="000000"/>
          <w:sz w:val="28"/>
          <w:szCs w:val="28"/>
          <w:lang w:eastAsia="ru-RU"/>
        </w:rPr>
        <w:t>Д.МЕДВЕДЕВ</w:t>
      </w:r>
    </w:p>
    <w:p w:rsidR="00F2189F" w:rsidRPr="009E68E2" w:rsidRDefault="00F2189F">
      <w:pPr>
        <w:rPr>
          <w:rFonts w:ascii="Times" w:hAnsi="Times"/>
          <w:sz w:val="28"/>
          <w:szCs w:val="28"/>
        </w:rPr>
      </w:pPr>
    </w:p>
    <w:sectPr w:rsidR="00F2189F" w:rsidRPr="009E68E2" w:rsidSect="009E68E2">
      <w:pgSz w:w="11906" w:h="16838"/>
      <w:pgMar w:top="1134" w:right="851"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Times">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9F6480"/>
    <w:rsid w:val="00224322"/>
    <w:rsid w:val="009B4690"/>
    <w:rsid w:val="009E68E2"/>
    <w:rsid w:val="009F6480"/>
    <w:rsid w:val="00F218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432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9E68E2"/>
  </w:style>
  <w:style w:type="paragraph" w:customStyle="1" w:styleId="a00">
    <w:name w:val="a0"/>
    <w:basedOn w:val="a"/>
    <w:rsid w:val="009E68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3">
    <w:name w:val="a"/>
    <w:basedOn w:val="a"/>
    <w:rsid w:val="009E68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9E68E2"/>
    <w:rPr>
      <w:color w:val="0000FF"/>
      <w:u w:val="single"/>
    </w:rPr>
  </w:style>
  <w:style w:type="character" w:styleId="a5">
    <w:name w:val="FollowedHyperlink"/>
    <w:basedOn w:val="a0"/>
    <w:uiPriority w:val="99"/>
    <w:semiHidden/>
    <w:unhideWhenUsed/>
    <w:rsid w:val="009E68E2"/>
    <w:rPr>
      <w:color w:val="800080"/>
      <w:u w:val="single"/>
    </w:rPr>
  </w:style>
  <w:style w:type="character" w:customStyle="1" w:styleId="hyperlink">
    <w:name w:val="hyperlink"/>
    <w:basedOn w:val="a0"/>
    <w:rsid w:val="009E68E2"/>
  </w:style>
  <w:style w:type="paragraph" w:customStyle="1" w:styleId="consplusnormal">
    <w:name w:val="consplusnormal"/>
    <w:basedOn w:val="a"/>
    <w:rsid w:val="009E68E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9E68E2"/>
  </w:style>
  <w:style w:type="paragraph" w:customStyle="1" w:styleId="a00">
    <w:name w:val="a0"/>
    <w:basedOn w:val="a"/>
    <w:rsid w:val="009E68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3">
    <w:name w:val="a"/>
    <w:basedOn w:val="a"/>
    <w:rsid w:val="009E68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9E68E2"/>
    <w:rPr>
      <w:color w:val="0000FF"/>
      <w:u w:val="single"/>
    </w:rPr>
  </w:style>
  <w:style w:type="character" w:styleId="a5">
    <w:name w:val="FollowedHyperlink"/>
    <w:basedOn w:val="a0"/>
    <w:uiPriority w:val="99"/>
    <w:semiHidden/>
    <w:unhideWhenUsed/>
    <w:rsid w:val="009E68E2"/>
    <w:rPr>
      <w:color w:val="800080"/>
      <w:u w:val="single"/>
    </w:rPr>
  </w:style>
  <w:style w:type="character" w:customStyle="1" w:styleId="hyperlink">
    <w:name w:val="hyperlink"/>
    <w:basedOn w:val="a0"/>
    <w:rsid w:val="009E68E2"/>
  </w:style>
  <w:style w:type="paragraph" w:customStyle="1" w:styleId="consplusnormal">
    <w:name w:val="consplusnormal"/>
    <w:basedOn w:val="a"/>
    <w:rsid w:val="009E68E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75833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ravo-search.minjust.ru/bigs/showDocument.html?id=01BFE9DA-62D9-4180-9A86-B71667CE337A" TargetMode="External"/><Relationship Id="rId18" Type="http://schemas.openxmlformats.org/officeDocument/2006/relationships/hyperlink" Target="https://pravo-search.minjust.ru/bigs/showDocument.html?id=8F0D3595-AC22-4C95-86D2-9B7C93409A6C" TargetMode="External"/><Relationship Id="rId26" Type="http://schemas.openxmlformats.org/officeDocument/2006/relationships/hyperlink" Target="https://pravo-search.minjust.ru/bigs/showDocument.html?id=2B08B2FD-A352-4A66-95E0-5FDCA9D092FD" TargetMode="External"/><Relationship Id="rId39" Type="http://schemas.openxmlformats.org/officeDocument/2006/relationships/hyperlink" Target="https://pravo-search.minjust.ru/bigs/showDocument.html?id=8F0D3595-AC22-4C95-86D2-9B7C93409A6C" TargetMode="External"/><Relationship Id="rId21" Type="http://schemas.openxmlformats.org/officeDocument/2006/relationships/hyperlink" Target="https://pravo-search.minjust.ru/bigs/showDocument.html?id=15D4560C-D530-4955-BF7E-F734337AE80B" TargetMode="External"/><Relationship Id="rId34" Type="http://schemas.openxmlformats.org/officeDocument/2006/relationships/hyperlink" Target="https://pravo-search.minjust.ru/bigs/showDocument.html?id=BBA0BFB1-06C7-4E50-A8D3-FE1045784BF1" TargetMode="External"/><Relationship Id="rId42" Type="http://schemas.openxmlformats.org/officeDocument/2006/relationships/hyperlink" Target="https://pravo-search.minjust.ru/bigs/showDocument.html?id=92F93F5E-9CB3-4011-86A0-00EB6D8C131F" TargetMode="External"/><Relationship Id="rId47" Type="http://schemas.openxmlformats.org/officeDocument/2006/relationships/hyperlink" Target="https://pravo-search.minjust.ru/bigs/showDocument.html?id=8F0D3595-AC22-4C95-86D2-9B7C93409A6C" TargetMode="External"/><Relationship Id="rId50" Type="http://schemas.openxmlformats.org/officeDocument/2006/relationships/hyperlink" Target="https://pravo-search.minjust.ru/bigs/showDocument.html?id=8F0D3595-AC22-4C95-86D2-9B7C93409A6C" TargetMode="External"/><Relationship Id="rId55" Type="http://schemas.openxmlformats.org/officeDocument/2006/relationships/hyperlink" Target="https://pravo-search.minjust.ru/bigs/showDocument.html?id=8F0D3595-AC22-4C95-86D2-9B7C93409A6C" TargetMode="External"/><Relationship Id="rId63" Type="http://schemas.openxmlformats.org/officeDocument/2006/relationships/hyperlink" Target="https://pravo-search.minjust.ru/bigs/showDocument.html?id=8F0D3595-AC22-4C95-86D2-9B7C93409A6C" TargetMode="External"/><Relationship Id="rId68" Type="http://schemas.openxmlformats.org/officeDocument/2006/relationships/hyperlink" Target="https://pravo-search.minjust.ru/bigs/showDocument.html?id=2B08B2FD-A352-4A66-95E0-5FDCA9D092FD" TargetMode="External"/><Relationship Id="rId76" Type="http://schemas.openxmlformats.org/officeDocument/2006/relationships/hyperlink" Target="https://pravo-search.minjust.ru/bigs/showDocument.html?id=8F0D3595-AC22-4C95-86D2-9B7C93409A6C" TargetMode="External"/><Relationship Id="rId84" Type="http://schemas.openxmlformats.org/officeDocument/2006/relationships/hyperlink" Target="https://pravo-search.minjust.ru/bigs/showDocument.html?id=8F0D3595-AC22-4C95-86D2-9B7C93409A6C" TargetMode="External"/><Relationship Id="rId89" Type="http://schemas.microsoft.com/office/2007/relationships/stylesWithEffects" Target="stylesWithEffects.xml"/><Relationship Id="rId7" Type="http://schemas.openxmlformats.org/officeDocument/2006/relationships/hyperlink" Target="https://pravo-search.minjust.ru/bigs/showDocument.html?id=E5B38C40-2F0E-4478-93C8-04C7535E7F5C" TargetMode="External"/><Relationship Id="rId71" Type="http://schemas.openxmlformats.org/officeDocument/2006/relationships/hyperlink" Target="https://pravo-search.minjust.ru/bigs/showDocument.html?id=2B08B2FD-A352-4A66-95E0-5FDCA9D092FD" TargetMode="External"/><Relationship Id="rId2" Type="http://schemas.openxmlformats.org/officeDocument/2006/relationships/settings" Target="settings.xml"/><Relationship Id="rId16" Type="http://schemas.openxmlformats.org/officeDocument/2006/relationships/hyperlink" Target="https://pravo-search.minjust.ru/bigs/showDocument.html?id=F916C772-2A35-4948-A0C7-10016BE052B4" TargetMode="External"/><Relationship Id="rId29" Type="http://schemas.openxmlformats.org/officeDocument/2006/relationships/hyperlink" Target="https://pravo-search.minjust.ru/bigs/showDocument.html?id=8F0D3595-AC22-4C95-86D2-9B7C93409A6C" TargetMode="External"/><Relationship Id="rId11" Type="http://schemas.openxmlformats.org/officeDocument/2006/relationships/hyperlink" Target="https://pravo-search.minjust.ru/bigs/showDocument.html?id=94151695-1FF3-408E-88F3-A3BD96B2C169" TargetMode="External"/><Relationship Id="rId24" Type="http://schemas.openxmlformats.org/officeDocument/2006/relationships/hyperlink" Target="https://pravo-search.minjust.ru/bigs/showDocument.html?id=01BFE9DA-62D9-4180-9A86-B71667CE337A" TargetMode="External"/><Relationship Id="rId32" Type="http://schemas.openxmlformats.org/officeDocument/2006/relationships/hyperlink" Target="https://pravo-search.minjust.ru/bigs/showDocument.html?id=8F0D3595-AC22-4C95-86D2-9B7C93409A6C" TargetMode="External"/><Relationship Id="rId37" Type="http://schemas.openxmlformats.org/officeDocument/2006/relationships/hyperlink" Target="https://pravo-search.minjust.ru/bigs/showDocument.html?id=3DCD8ED7-5596-4D63-98B9-55FF44FA6107" TargetMode="External"/><Relationship Id="rId40" Type="http://schemas.openxmlformats.org/officeDocument/2006/relationships/hyperlink" Target="https://pravo-search.minjust.ru/bigs/showDocument.html?id=8F0D3595-AC22-4C95-86D2-9B7C93409A6C" TargetMode="External"/><Relationship Id="rId45" Type="http://schemas.openxmlformats.org/officeDocument/2006/relationships/hyperlink" Target="https://pravo-search.minjust.ru/bigs/showDocument.html?id=3DCD8ED7-5596-4D63-98B9-55FF44FA6107" TargetMode="External"/><Relationship Id="rId53" Type="http://schemas.openxmlformats.org/officeDocument/2006/relationships/hyperlink" Target="https://pravo-search.minjust.ru/bigs/showDocument.html?id=8F0D3595-AC22-4C95-86D2-9B7C93409A6C" TargetMode="External"/><Relationship Id="rId58" Type="http://schemas.openxmlformats.org/officeDocument/2006/relationships/hyperlink" Target="https://pravo-search.minjust.ru/bigs/showDocument.html?id=8F0D3595-AC22-4C95-86D2-9B7C93409A6C" TargetMode="External"/><Relationship Id="rId66" Type="http://schemas.openxmlformats.org/officeDocument/2006/relationships/hyperlink" Target="https://pravo-search.minjust.ru/bigs/showDocument.html?id=3DCD8ED7-5596-4D63-98B9-55FF44FA6107" TargetMode="External"/><Relationship Id="rId74" Type="http://schemas.openxmlformats.org/officeDocument/2006/relationships/hyperlink" Target="https://pravo-search.minjust.ru/bigs/showDocument.html?id=3DCD8ED7-5596-4D63-98B9-55FF44FA6107" TargetMode="External"/><Relationship Id="rId79" Type="http://schemas.openxmlformats.org/officeDocument/2006/relationships/hyperlink" Target="https://pravo-search.minjust.ru/bigs/showDocument.html?id=3DCD8ED7-5596-4D63-98B9-55FF44FA6107" TargetMode="External"/><Relationship Id="rId87" Type="http://schemas.openxmlformats.org/officeDocument/2006/relationships/fontTable" Target="fontTable.xml"/><Relationship Id="rId5" Type="http://schemas.openxmlformats.org/officeDocument/2006/relationships/hyperlink" Target="https://pravo-search.minjust.ru/bigs/showDocument.html?id=2B08B2FD-A352-4A66-95E0-5FDCA9D092FD" TargetMode="External"/><Relationship Id="rId61" Type="http://schemas.openxmlformats.org/officeDocument/2006/relationships/hyperlink" Target="https://pravo-search.minjust.ru/bigs/showDocument.html?id=560F60A6-7718-4591-8E56-586B55787CFC" TargetMode="External"/><Relationship Id="rId82" Type="http://schemas.openxmlformats.org/officeDocument/2006/relationships/hyperlink" Target="https://pravo-search.minjust.ru/bigs/showDocument.html?id=8F0D3595-AC22-4C95-86D2-9B7C93409A6C" TargetMode="External"/><Relationship Id="rId19" Type="http://schemas.openxmlformats.org/officeDocument/2006/relationships/hyperlink" Target="https://pravo-search.minjust.ru/bigs/showDocument.html?id=169FFAAF-0B96-47C8-9369-38141360223E" TargetMode="External"/><Relationship Id="rId4" Type="http://schemas.openxmlformats.org/officeDocument/2006/relationships/hyperlink" Target="https://pravo-search.minjust.ru/bigs/showDocument.html?id=3DCD8ED7-5596-4D63-98B9-55FF44FA6107" TargetMode="External"/><Relationship Id="rId9" Type="http://schemas.openxmlformats.org/officeDocument/2006/relationships/hyperlink" Target="https://pravo-search.minjust.ru/bigs/showDocument.html?id=92F93F5E-9CB3-4011-86A0-00EB6D8C131F" TargetMode="External"/><Relationship Id="rId14" Type="http://schemas.openxmlformats.org/officeDocument/2006/relationships/hyperlink" Target="https://pravo-search.minjust.ru/bigs/showDocument.html?id=26F6C956-6CC6-4F09-893C-468343D79AA4" TargetMode="External"/><Relationship Id="rId22" Type="http://schemas.openxmlformats.org/officeDocument/2006/relationships/hyperlink" Target="https://pravo-search.minjust.ru/bigs/showDocument.html?id=9C717A21-CF4C-44CF-A13F-58770EB15DD7" TargetMode="External"/><Relationship Id="rId27" Type="http://schemas.openxmlformats.org/officeDocument/2006/relationships/hyperlink" Target="https://pravo-search.minjust.ru/bigs/showDocument.html?id=8F0D3595-AC22-4C95-86D2-9B7C93409A6C" TargetMode="External"/><Relationship Id="rId30" Type="http://schemas.openxmlformats.org/officeDocument/2006/relationships/hyperlink" Target="https://pravo-search.minjust.ru/bigs/showDocument.html?id=8F0D3595-AC22-4C95-86D2-9B7C93409A6C" TargetMode="External"/><Relationship Id="rId35" Type="http://schemas.openxmlformats.org/officeDocument/2006/relationships/hyperlink" Target="https://pravo-search.minjust.ru/bigs/showDocument.html?id=8F0D3595-AC22-4C95-86D2-9B7C93409A6C" TargetMode="External"/><Relationship Id="rId43" Type="http://schemas.openxmlformats.org/officeDocument/2006/relationships/hyperlink" Target="https://pravo-search.minjust.ru/bigs/showDocument.html?id=8F0D3595-AC22-4C95-86D2-9B7C93409A6C" TargetMode="External"/><Relationship Id="rId48" Type="http://schemas.openxmlformats.org/officeDocument/2006/relationships/hyperlink" Target="https://pravo-search.minjust.ru/bigs/showDocument.html?id=8F0D3595-AC22-4C95-86D2-9B7C93409A6C" TargetMode="External"/><Relationship Id="rId56" Type="http://schemas.openxmlformats.org/officeDocument/2006/relationships/hyperlink" Target="https://pravo-search.minjust.ru/bigs/showDocument.html?id=8F0D3595-AC22-4C95-86D2-9B7C93409A6C" TargetMode="External"/><Relationship Id="rId64" Type="http://schemas.openxmlformats.org/officeDocument/2006/relationships/hyperlink" Target="https://pravo-search.minjust.ru/bigs/showDocument.html?id=2B08B2FD-A352-4A66-95E0-5FDCA9D092FD" TargetMode="External"/><Relationship Id="rId69" Type="http://schemas.openxmlformats.org/officeDocument/2006/relationships/hyperlink" Target="https://pravo-search.minjust.ru/bigs/showDocument.html?id=2B08B2FD-A352-4A66-95E0-5FDCA9D092FD" TargetMode="External"/><Relationship Id="rId77" Type="http://schemas.openxmlformats.org/officeDocument/2006/relationships/hyperlink" Target="https://pravo-search.minjust.ru/bigs/showDocument.html?id=2B08B2FD-A352-4A66-95E0-5FDCA9D092FD" TargetMode="External"/><Relationship Id="rId8" Type="http://schemas.openxmlformats.org/officeDocument/2006/relationships/hyperlink" Target="https://pravo-search.minjust.ru/bigs/showDocument.html?id=7D07D2F7-DB46-4413-A603-34274E5F4AE4" TargetMode="External"/><Relationship Id="rId51" Type="http://schemas.openxmlformats.org/officeDocument/2006/relationships/hyperlink" Target="https://pravo-search.minjust.ru/bigs/showDocument.html?id=8F0D3595-AC22-4C95-86D2-9B7C93409A6C" TargetMode="External"/><Relationship Id="rId72" Type="http://schemas.openxmlformats.org/officeDocument/2006/relationships/hyperlink" Target="https://pravo-search.minjust.ru/bigs/showDocument.html?id=8F0D3595-AC22-4C95-86D2-9B7C93409A6C" TargetMode="External"/><Relationship Id="rId80" Type="http://schemas.openxmlformats.org/officeDocument/2006/relationships/hyperlink" Target="https://pravo-search.minjust.ru/bigs/showDocument.html?id=3DCD8ED7-5596-4D63-98B9-55FF44FA6107" TargetMode="External"/><Relationship Id="rId85" Type="http://schemas.openxmlformats.org/officeDocument/2006/relationships/hyperlink" Target="https://pravo-search.minjust.ru/bigs/showDocument.html?id=3DCD8ED7-5596-4D63-98B9-55FF44FA6107" TargetMode="External"/><Relationship Id="rId3" Type="http://schemas.openxmlformats.org/officeDocument/2006/relationships/webSettings" Target="webSettings.xml"/><Relationship Id="rId12" Type="http://schemas.openxmlformats.org/officeDocument/2006/relationships/hyperlink" Target="https://pravo-search.minjust.ru/bigs/showDocument.html?id=560F60A6-7718-4591-8E56-586B55787CFC" TargetMode="External"/><Relationship Id="rId17" Type="http://schemas.openxmlformats.org/officeDocument/2006/relationships/hyperlink" Target="https://pravo-search.minjust.ru/bigs/showDocument.html?id=2FE50F3B-2C8F-4F2E-BDE5-53F0F3050C10" TargetMode="External"/><Relationship Id="rId25" Type="http://schemas.openxmlformats.org/officeDocument/2006/relationships/hyperlink" Target="https://pravo-search.minjust.ru/bigs/showDocument.html?id=8F0D3595-AC22-4C95-86D2-9B7C93409A6C" TargetMode="External"/><Relationship Id="rId33" Type="http://schemas.openxmlformats.org/officeDocument/2006/relationships/hyperlink" Target="https://pravo-search.minjust.ru/bigs/showDocument.html?id=8F0D3595-AC22-4C95-86D2-9B7C93409A6C" TargetMode="External"/><Relationship Id="rId38" Type="http://schemas.openxmlformats.org/officeDocument/2006/relationships/hyperlink" Target="https://pravo-search.minjust.ru/bigs/showDocument.html?id=8F0D3595-AC22-4C95-86D2-9B7C93409A6C" TargetMode="External"/><Relationship Id="rId46" Type="http://schemas.openxmlformats.org/officeDocument/2006/relationships/hyperlink" Target="https://pravo-search.minjust.ru/bigs/showDocument.html?id=3DCD8ED7-5596-4D63-98B9-55FF44FA6107" TargetMode="External"/><Relationship Id="rId59" Type="http://schemas.openxmlformats.org/officeDocument/2006/relationships/hyperlink" Target="https://pravo-search.minjust.ru/bigs/showDocument.html?id=0B3BB750-FA8E-4A7D-8CB8-2B46BE5A96A0" TargetMode="External"/><Relationship Id="rId67" Type="http://schemas.openxmlformats.org/officeDocument/2006/relationships/hyperlink" Target="https://pravo-search.minjust.ru/bigs/showDocument.html?id=8F0D3595-AC22-4C95-86D2-9B7C93409A6C" TargetMode="External"/><Relationship Id="rId20" Type="http://schemas.openxmlformats.org/officeDocument/2006/relationships/hyperlink" Target="https://pravo-search.minjust.ru/bigs/showDocument.html?id=8F0D3595-AC22-4C95-86D2-9B7C93409A6C" TargetMode="External"/><Relationship Id="rId41" Type="http://schemas.openxmlformats.org/officeDocument/2006/relationships/hyperlink" Target="https://pravo-search.minjust.ru/bigs/showDocument.html?id=2B08B2FD-A352-4A66-95E0-5FDCA9D092FD" TargetMode="External"/><Relationship Id="rId54" Type="http://schemas.openxmlformats.org/officeDocument/2006/relationships/hyperlink" Target="https://pravo-search.minjust.ru/bigs/showDocument.html?id=26F6C956-6CC6-4F09-893C-468343D79AA4" TargetMode="External"/><Relationship Id="rId62" Type="http://schemas.openxmlformats.org/officeDocument/2006/relationships/hyperlink" Target="https://pravo-search.minjust.ru/bigs/showDocument.html?id=2B08B2FD-A352-4A66-95E0-5FDCA9D092FD" TargetMode="External"/><Relationship Id="rId70" Type="http://schemas.openxmlformats.org/officeDocument/2006/relationships/hyperlink" Target="https://pravo-search.minjust.ru/bigs/showDocument.html?id=8F0D3595-AC22-4C95-86D2-9B7C93409A6C" TargetMode="External"/><Relationship Id="rId75" Type="http://schemas.openxmlformats.org/officeDocument/2006/relationships/hyperlink" Target="https://pravo-search.minjust.ru/bigs/showDocument.html?id=2B08B2FD-A352-4A66-95E0-5FDCA9D092FD" TargetMode="External"/><Relationship Id="rId83" Type="http://schemas.openxmlformats.org/officeDocument/2006/relationships/hyperlink" Target="https://pravo-search.minjust.ru/bigs/showDocument.html?id=3DCD8ED7-5596-4D63-98B9-55FF44FA6107" TargetMode="Externa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pravo-search.minjust.ru/bigs/showDocument.html?id=0B3BB750-FA8E-4A7D-8CB8-2B46BE5A96A0" TargetMode="External"/><Relationship Id="rId15" Type="http://schemas.openxmlformats.org/officeDocument/2006/relationships/hyperlink" Target="https://pravo-search.minjust.ru/bigs/showDocument.html?id=8F0D3595-AC22-4C95-86D2-9B7C93409A6C" TargetMode="External"/><Relationship Id="rId23" Type="http://schemas.openxmlformats.org/officeDocument/2006/relationships/hyperlink" Target="https://pravo-search.minjust.ru/bigs/showDocument.html?id=15D4560C-D530-4955-BF7E-F734337AE80B" TargetMode="External"/><Relationship Id="rId28" Type="http://schemas.openxmlformats.org/officeDocument/2006/relationships/hyperlink" Target="https://pravo-search.minjust.ru/bigs/showDocument.html?id=2B08B2FD-A352-4A66-95E0-5FDCA9D092FD" TargetMode="External"/><Relationship Id="rId36" Type="http://schemas.openxmlformats.org/officeDocument/2006/relationships/hyperlink" Target="https://pravo-search.minjust.ru/bigs/showDocument.html?id=8F0D3595-AC22-4C95-86D2-9B7C93409A6C" TargetMode="External"/><Relationship Id="rId49" Type="http://schemas.openxmlformats.org/officeDocument/2006/relationships/hyperlink" Target="https://pravo-search.minjust.ru/bigs/showDocument.html?id=8F0D3595-AC22-4C95-86D2-9B7C93409A6C" TargetMode="External"/><Relationship Id="rId57" Type="http://schemas.openxmlformats.org/officeDocument/2006/relationships/hyperlink" Target="https://pravo-search.minjust.ru/bigs/showDocument.html?id=3DCD8ED7-5596-4D63-98B9-55FF44FA6107" TargetMode="External"/><Relationship Id="rId10" Type="http://schemas.openxmlformats.org/officeDocument/2006/relationships/hyperlink" Target="https://pravo-search.minjust.ru/bigs/showDocument.html?id=95130E51-57D8-406C-99AB-A0F15CA65330" TargetMode="External"/><Relationship Id="rId31" Type="http://schemas.openxmlformats.org/officeDocument/2006/relationships/hyperlink" Target="https://pravo-search.minjust.ru/bigs/showDocument.html?id=3DCD8ED7-5596-4D63-98B9-55FF44FA6107" TargetMode="External"/><Relationship Id="rId44" Type="http://schemas.openxmlformats.org/officeDocument/2006/relationships/hyperlink" Target="https://pravo-search.minjust.ru/bigs/showDocument.html?id=8F0D3595-AC22-4C95-86D2-9B7C93409A6C" TargetMode="External"/><Relationship Id="rId52" Type="http://schemas.openxmlformats.org/officeDocument/2006/relationships/hyperlink" Target="https://pravo-search.minjust.ru/bigs/showDocument.html?id=E5B38C40-2F0E-4478-93C8-04C7535E7F5C" TargetMode="External"/><Relationship Id="rId60" Type="http://schemas.openxmlformats.org/officeDocument/2006/relationships/hyperlink" Target="https://pravo-search.minjust.ru/bigs/showDocument.html?id=7D07D2F7-DB46-4413-A603-34274E5F4AE4" TargetMode="External"/><Relationship Id="rId65" Type="http://schemas.openxmlformats.org/officeDocument/2006/relationships/hyperlink" Target="https://pravo-search.minjust.ru/bigs/showDocument.html?id=8F0D3595-AC22-4C95-86D2-9B7C93409A6C" TargetMode="External"/><Relationship Id="rId73" Type="http://schemas.openxmlformats.org/officeDocument/2006/relationships/hyperlink" Target="https://pravo-search.minjust.ru/bigs/showDocument.html?id=8F0D3595-AC22-4C95-86D2-9B7C93409A6C" TargetMode="External"/><Relationship Id="rId78" Type="http://schemas.openxmlformats.org/officeDocument/2006/relationships/hyperlink" Target="https://pravo-search.minjust.ru/bigs/showDocument.html?id=8F0D3595-AC22-4C95-86D2-9B7C93409A6C" TargetMode="External"/><Relationship Id="rId81" Type="http://schemas.openxmlformats.org/officeDocument/2006/relationships/hyperlink" Target="https://pravo-search.minjust.ru/bigs/showDocument.html?id=3DCD8ED7-5596-4D63-98B9-55FF44FA6107" TargetMode="External"/><Relationship Id="rId86" Type="http://schemas.openxmlformats.org/officeDocument/2006/relationships/hyperlink" Target="https://pravo-search.minjust.ru/bigs/showDocument.html?id=8F0D3595-AC22-4C95-86D2-9B7C93409A6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10919</Words>
  <Characters>62239</Characters>
  <Application>Microsoft Office Word</Application>
  <DocSecurity>0</DocSecurity>
  <Lines>518</Lines>
  <Paragraphs>146</Paragraphs>
  <ScaleCrop>false</ScaleCrop>
  <Company>Microsoft</Company>
  <LinksUpToDate>false</LinksUpToDate>
  <CharactersWithSpaces>73012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Секретарь</cp:lastModifiedBy>
  <cp:revision>2</cp:revision>
  <dcterms:created xsi:type="dcterms:W3CDTF">2023-06-06T05:46:00Z</dcterms:created>
  <dcterms:modified xsi:type="dcterms:W3CDTF">2023-06-06T05:46:00Z</dcterms:modified>
</cp:coreProperties>
</file>